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6707" w14:textId="2A8E313F" w:rsidR="006075FC" w:rsidRPr="00182546" w:rsidRDefault="006075FC" w:rsidP="006075FC">
      <w:pPr>
        <w:ind w:left="4253" w:hanging="11"/>
        <w:jc w:val="both"/>
        <w:rPr>
          <w:rFonts w:ascii="Arial" w:eastAsia="Arial" w:hAnsi="Arial" w:cs="Arial"/>
          <w:lang w:eastAsia="es-MX"/>
        </w:rPr>
      </w:pPr>
      <w:r w:rsidRPr="00182546">
        <w:rPr>
          <w:rFonts w:ascii="Arial" w:eastAsia="Arial" w:hAnsi="Arial" w:cs="Arial"/>
          <w:b/>
          <w:lang w:eastAsia="es-MX"/>
        </w:rPr>
        <w:t xml:space="preserve">COMISIÓN PERMANENTE DE PUNTOS CONSTITUCIONALES Y GOBERNACIÓN. </w:t>
      </w:r>
      <w:r w:rsidRPr="00182546">
        <w:rPr>
          <w:rFonts w:ascii="Arial" w:eastAsia="Arial" w:hAnsi="Arial" w:cs="Arial"/>
          <w:lang w:eastAsia="es-MX"/>
        </w:rPr>
        <w:t xml:space="preserve">DIPUTADAS Y DIPUTADOS: MARIO ALEJANDRO CUEVAS MENA, JOSÉ JULIÁN BUSTILLOS MEDINA, </w:t>
      </w:r>
      <w:r w:rsidR="00CA4304" w:rsidRPr="00182546">
        <w:rPr>
          <w:rFonts w:ascii="Arial" w:eastAsia="Arial" w:hAnsi="Arial" w:cs="Arial"/>
          <w:lang w:eastAsia="es-MX"/>
        </w:rPr>
        <w:t>NAOMI RAQUEL PENICHE LÓPEZ</w:t>
      </w:r>
      <w:r w:rsidR="00CA4304">
        <w:rPr>
          <w:rFonts w:ascii="Arial" w:eastAsia="Arial" w:hAnsi="Arial" w:cs="Arial"/>
          <w:lang w:eastAsia="es-MX"/>
        </w:rPr>
        <w:t>,</w:t>
      </w:r>
      <w:r w:rsidR="00CA4304" w:rsidRPr="00182546">
        <w:rPr>
          <w:rFonts w:ascii="Arial" w:eastAsia="Arial" w:hAnsi="Arial" w:cs="Arial"/>
          <w:lang w:eastAsia="es-MX"/>
        </w:rPr>
        <w:t xml:space="preserve"> </w:t>
      </w:r>
      <w:r w:rsidRPr="00182546">
        <w:rPr>
          <w:rFonts w:ascii="Arial" w:eastAsia="Arial" w:hAnsi="Arial" w:cs="Arial"/>
          <w:lang w:eastAsia="es-MX"/>
        </w:rPr>
        <w:t xml:space="preserve">ROGER JOSÉ TORRES PENICHE, WILMER MANUEL MONFORTE MARFIL, </w:t>
      </w:r>
      <w:r w:rsidR="00CA4304">
        <w:rPr>
          <w:rFonts w:ascii="Arial" w:eastAsia="Arial" w:hAnsi="Arial" w:cs="Arial"/>
          <w:lang w:eastAsia="es-MX"/>
        </w:rPr>
        <w:t>EDITH GUADALUPE TRUJEQUE JIMÉNEZ</w:t>
      </w:r>
      <w:r w:rsidRPr="00182546">
        <w:rPr>
          <w:rFonts w:ascii="Arial" w:eastAsia="Arial" w:hAnsi="Arial" w:cs="Arial"/>
          <w:lang w:eastAsia="es-MX"/>
        </w:rPr>
        <w:t xml:space="preserve">, GASPAR ARMANDO QUINTAL PARRA, JAVIER RENÁN OSANTE SOLÍS Y RAFAEL GERMÁN QUINTAL MEDINA. - - </w:t>
      </w:r>
    </w:p>
    <w:p w14:paraId="7102FC73" w14:textId="77777777" w:rsidR="00317FF6" w:rsidRPr="00182546" w:rsidRDefault="00317FF6" w:rsidP="00C215C4">
      <w:pPr>
        <w:spacing w:line="360" w:lineRule="auto"/>
        <w:ind w:left="4253"/>
        <w:jc w:val="both"/>
        <w:rPr>
          <w:rFonts w:ascii="Arial" w:hAnsi="Arial" w:cs="Arial"/>
        </w:rPr>
      </w:pPr>
    </w:p>
    <w:p w14:paraId="1A9BBFF7" w14:textId="08845D2A" w:rsidR="00E25C96" w:rsidRPr="00182546" w:rsidRDefault="00E25C96" w:rsidP="00C215C4">
      <w:pPr>
        <w:spacing w:line="360" w:lineRule="auto"/>
        <w:jc w:val="both"/>
        <w:rPr>
          <w:rFonts w:ascii="Arial" w:hAnsi="Arial" w:cs="Arial"/>
          <w:b/>
        </w:rPr>
      </w:pPr>
      <w:r w:rsidRPr="00182546">
        <w:rPr>
          <w:rFonts w:ascii="Arial" w:hAnsi="Arial" w:cs="Arial"/>
          <w:b/>
        </w:rPr>
        <w:t>HONORABLE CONGRESO DEL ESTADO</w:t>
      </w:r>
      <w:r w:rsidR="00C942FC" w:rsidRPr="00182546">
        <w:rPr>
          <w:rFonts w:ascii="Arial" w:hAnsi="Arial" w:cs="Arial"/>
          <w:b/>
        </w:rPr>
        <w:t>.</w:t>
      </w:r>
    </w:p>
    <w:p w14:paraId="642027B1" w14:textId="77777777" w:rsidR="00C922FE" w:rsidRPr="00182546" w:rsidRDefault="00C922FE" w:rsidP="00C215C4">
      <w:pPr>
        <w:spacing w:line="360" w:lineRule="auto"/>
        <w:jc w:val="both"/>
        <w:rPr>
          <w:rFonts w:ascii="Arial" w:hAnsi="Arial" w:cs="Arial"/>
          <w:b/>
        </w:rPr>
      </w:pPr>
    </w:p>
    <w:p w14:paraId="4113A346" w14:textId="507BF17A" w:rsidR="00A91CE7" w:rsidRPr="00182546" w:rsidRDefault="002D0CF0" w:rsidP="00A91CE7">
      <w:pPr>
        <w:spacing w:line="360" w:lineRule="auto"/>
        <w:ind w:right="62"/>
        <w:jc w:val="both"/>
        <w:rPr>
          <w:rFonts w:ascii="Arial" w:hAnsi="Arial" w:cs="Arial"/>
          <w:lang w:val="es-MX"/>
        </w:rPr>
      </w:pPr>
      <w:r w:rsidRPr="00182546">
        <w:rPr>
          <w:rFonts w:ascii="Arial" w:hAnsi="Arial" w:cs="Arial"/>
        </w:rPr>
        <w:t>En sesi</w:t>
      </w:r>
      <w:r w:rsidR="00DC74B6">
        <w:rPr>
          <w:rFonts w:ascii="Arial" w:hAnsi="Arial" w:cs="Arial"/>
        </w:rPr>
        <w:t>o</w:t>
      </w:r>
      <w:r w:rsidRPr="00182546">
        <w:rPr>
          <w:rFonts w:ascii="Arial" w:hAnsi="Arial" w:cs="Arial"/>
        </w:rPr>
        <w:t>n</w:t>
      </w:r>
      <w:r w:rsidR="00DC74B6">
        <w:rPr>
          <w:rFonts w:ascii="Arial" w:hAnsi="Arial" w:cs="Arial"/>
        </w:rPr>
        <w:t>es</w:t>
      </w:r>
      <w:r w:rsidRPr="00182546">
        <w:rPr>
          <w:rFonts w:ascii="Arial" w:hAnsi="Arial" w:cs="Arial"/>
        </w:rPr>
        <w:t xml:space="preserve"> </w:t>
      </w:r>
      <w:r w:rsidR="00DC74B6">
        <w:rPr>
          <w:rFonts w:ascii="Arial" w:hAnsi="Arial" w:cs="Arial"/>
        </w:rPr>
        <w:t>o</w:t>
      </w:r>
      <w:r w:rsidRPr="00182546">
        <w:rPr>
          <w:rFonts w:ascii="Arial" w:hAnsi="Arial" w:cs="Arial"/>
        </w:rPr>
        <w:t>rdinaria</w:t>
      </w:r>
      <w:r w:rsidR="00DC74B6">
        <w:rPr>
          <w:rFonts w:ascii="Arial" w:hAnsi="Arial" w:cs="Arial"/>
        </w:rPr>
        <w:t>s</w:t>
      </w:r>
      <w:r w:rsidRPr="00182546">
        <w:rPr>
          <w:rFonts w:ascii="Arial" w:hAnsi="Arial" w:cs="Arial"/>
        </w:rPr>
        <w:t xml:space="preserve"> de fecha</w:t>
      </w:r>
      <w:r w:rsidR="00DC74B6">
        <w:rPr>
          <w:rFonts w:ascii="Arial" w:hAnsi="Arial" w:cs="Arial"/>
        </w:rPr>
        <w:t>s</w:t>
      </w:r>
      <w:r w:rsidRPr="00182546">
        <w:rPr>
          <w:rFonts w:ascii="Arial" w:hAnsi="Arial" w:cs="Arial"/>
        </w:rPr>
        <w:t xml:space="preserve"> 06 de noviembre del año 2024, </w:t>
      </w:r>
      <w:r w:rsidR="00DC74B6" w:rsidRPr="00182546">
        <w:rPr>
          <w:rFonts w:ascii="Arial" w:hAnsi="Arial" w:cs="Arial"/>
        </w:rPr>
        <w:t>12 de marzo del año 2025,</w:t>
      </w:r>
      <w:r w:rsidR="00DC74B6">
        <w:rPr>
          <w:rFonts w:ascii="Arial" w:hAnsi="Arial" w:cs="Arial"/>
        </w:rPr>
        <w:t xml:space="preserve"> y </w:t>
      </w:r>
      <w:r w:rsidR="00DC74B6" w:rsidRPr="00182546">
        <w:rPr>
          <w:rFonts w:ascii="Arial" w:hAnsi="Arial" w:cs="Arial"/>
        </w:rPr>
        <w:t>22 de mayo de 2025</w:t>
      </w:r>
      <w:r w:rsidR="00DC74B6">
        <w:rPr>
          <w:rFonts w:ascii="Arial" w:hAnsi="Arial" w:cs="Arial"/>
        </w:rPr>
        <w:t xml:space="preserve">, </w:t>
      </w:r>
      <w:r w:rsidRPr="00182546">
        <w:rPr>
          <w:rFonts w:ascii="Arial" w:hAnsi="Arial" w:cs="Arial"/>
        </w:rPr>
        <w:t>fue</w:t>
      </w:r>
      <w:r w:rsidR="00DC74B6">
        <w:rPr>
          <w:rFonts w:ascii="Arial" w:hAnsi="Arial" w:cs="Arial"/>
        </w:rPr>
        <w:t>ron</w:t>
      </w:r>
      <w:r w:rsidRPr="00182546">
        <w:rPr>
          <w:rFonts w:ascii="Arial" w:hAnsi="Arial" w:cs="Arial"/>
        </w:rPr>
        <w:t xml:space="preserve"> turnada</w:t>
      </w:r>
      <w:r w:rsidR="00DC74B6">
        <w:rPr>
          <w:rFonts w:ascii="Arial" w:hAnsi="Arial" w:cs="Arial"/>
        </w:rPr>
        <w:t>s</w:t>
      </w:r>
      <w:r w:rsidRPr="00182546">
        <w:rPr>
          <w:rFonts w:ascii="Arial" w:hAnsi="Arial" w:cs="Arial"/>
        </w:rPr>
        <w:t xml:space="preserve"> la</w:t>
      </w:r>
      <w:r w:rsidR="00DC74B6">
        <w:rPr>
          <w:rFonts w:ascii="Arial" w:hAnsi="Arial" w:cs="Arial"/>
        </w:rPr>
        <w:t>s</w:t>
      </w:r>
      <w:r w:rsidRPr="00182546">
        <w:rPr>
          <w:rFonts w:ascii="Arial" w:hAnsi="Arial" w:cs="Arial"/>
        </w:rPr>
        <w:t xml:space="preserve"> iniciativa</w:t>
      </w:r>
      <w:r w:rsidR="0024091D">
        <w:rPr>
          <w:rFonts w:ascii="Arial" w:hAnsi="Arial" w:cs="Arial"/>
        </w:rPr>
        <w:t>s</w:t>
      </w:r>
      <w:r w:rsidR="00DC74B6">
        <w:rPr>
          <w:rFonts w:ascii="Arial" w:hAnsi="Arial" w:cs="Arial"/>
        </w:rPr>
        <w:t xml:space="preserve"> siguientes:</w:t>
      </w:r>
      <w:r w:rsidRPr="00182546">
        <w:rPr>
          <w:rFonts w:ascii="Arial" w:hAnsi="Arial" w:cs="Arial"/>
        </w:rPr>
        <w:t xml:space="preserve"> </w:t>
      </w:r>
      <w:r w:rsidR="00DC74B6">
        <w:rPr>
          <w:rFonts w:ascii="Arial" w:hAnsi="Arial" w:cs="Arial"/>
        </w:rPr>
        <w:t xml:space="preserve">Iniciativa </w:t>
      </w:r>
      <w:r w:rsidRPr="00182546">
        <w:rPr>
          <w:rFonts w:ascii="Arial" w:hAnsi="Arial" w:cs="Arial"/>
        </w:rPr>
        <w:t>por la que se reforma el primer párrafo y la fracción II del artículo 70 de la Ley de Gobierno de los Municipios del Estado de Yucatán</w:t>
      </w:r>
      <w:r w:rsidR="00DC74B6">
        <w:rPr>
          <w:rFonts w:ascii="Arial" w:hAnsi="Arial" w:cs="Arial"/>
        </w:rPr>
        <w:t>, signada</w:t>
      </w:r>
      <w:r w:rsidRPr="00182546">
        <w:rPr>
          <w:rFonts w:ascii="Arial" w:hAnsi="Arial" w:cs="Arial"/>
        </w:rPr>
        <w:t xml:space="preserve"> por la Fracción Legislativa del Partido Acción Nacional</w:t>
      </w:r>
      <w:r w:rsidR="00DC74B6">
        <w:rPr>
          <w:rFonts w:ascii="Arial" w:hAnsi="Arial" w:cs="Arial"/>
        </w:rPr>
        <w:t>;</w:t>
      </w:r>
      <w:r w:rsidRPr="00182546">
        <w:rPr>
          <w:rFonts w:ascii="Arial" w:hAnsi="Arial" w:cs="Arial"/>
        </w:rPr>
        <w:t xml:space="preserve"> </w:t>
      </w:r>
      <w:r w:rsidR="00DC74B6">
        <w:rPr>
          <w:rFonts w:ascii="Arial" w:hAnsi="Arial" w:cs="Arial"/>
        </w:rPr>
        <w:t xml:space="preserve">La Iniciativa </w:t>
      </w:r>
      <w:r w:rsidRPr="00182546">
        <w:rPr>
          <w:rFonts w:ascii="Arial" w:hAnsi="Arial" w:cs="Arial"/>
        </w:rPr>
        <w:t xml:space="preserve">con proyecto de decreto por la que se modifica la Ley de Gobierno de los Municipios del Estado de Yucatán en materia de Creación de Unidades Municipales de Prevención Social de la Violencia y el Delito y Participación Ciudadana, así como la Ley para la Prevención de la Violencia y la Delincuencia de Yucatán, </w:t>
      </w:r>
      <w:r w:rsidR="00DC74B6">
        <w:rPr>
          <w:rFonts w:ascii="Arial" w:hAnsi="Arial" w:cs="Arial"/>
        </w:rPr>
        <w:t xml:space="preserve">y </w:t>
      </w:r>
      <w:r w:rsidRPr="00182546">
        <w:rPr>
          <w:rFonts w:ascii="Arial" w:hAnsi="Arial" w:cs="Arial"/>
        </w:rPr>
        <w:t xml:space="preserve">la iniciativa por la que se reforma la Ley de Gobierno de los Municipios del Estado de Yucatán por la que se reforman los artículos 36, 38, la fracción I del artículo 56, y se adiciona la fracción XIV al artículo 57, </w:t>
      </w:r>
      <w:r w:rsidR="00DC74B6">
        <w:rPr>
          <w:rFonts w:ascii="Arial" w:hAnsi="Arial" w:cs="Arial"/>
        </w:rPr>
        <w:t xml:space="preserve">ambas turnadas en </w:t>
      </w:r>
      <w:r w:rsidR="00651B0F">
        <w:rPr>
          <w:rFonts w:ascii="Arial" w:hAnsi="Arial" w:cs="Arial"/>
        </w:rPr>
        <w:t>misma</w:t>
      </w:r>
      <w:r w:rsidR="00DC74B6">
        <w:rPr>
          <w:rFonts w:ascii="Arial" w:hAnsi="Arial" w:cs="Arial"/>
        </w:rPr>
        <w:t xml:space="preserve"> fecha y signadas</w:t>
      </w:r>
      <w:r w:rsidRPr="00182546">
        <w:rPr>
          <w:rFonts w:ascii="Arial" w:hAnsi="Arial" w:cs="Arial"/>
        </w:rPr>
        <w:t xml:space="preserve"> por la Fracción Legislativa del Partido Morena</w:t>
      </w:r>
      <w:r w:rsidR="00651B0F">
        <w:rPr>
          <w:rFonts w:ascii="Arial" w:hAnsi="Arial" w:cs="Arial"/>
        </w:rPr>
        <w:t xml:space="preserve">; y por último, </w:t>
      </w:r>
      <w:r w:rsidR="00C8299A" w:rsidRPr="00182546">
        <w:rPr>
          <w:rFonts w:ascii="Arial" w:eastAsia="Arial" w:hAnsi="Arial" w:cs="Arial"/>
          <w:lang w:val="es-ES_tradnl"/>
        </w:rPr>
        <w:t>la</w:t>
      </w:r>
      <w:r w:rsidR="00A74711" w:rsidRPr="00182546">
        <w:rPr>
          <w:rFonts w:ascii="Arial" w:hAnsi="Arial" w:cs="Arial"/>
        </w:rPr>
        <w:t xml:space="preserve"> </w:t>
      </w:r>
      <w:r w:rsidR="00A74711" w:rsidRPr="00182546">
        <w:rPr>
          <w:rFonts w:ascii="Arial" w:eastAsia="Arial" w:hAnsi="Arial" w:cs="Arial"/>
          <w:lang w:val="es-MX" w:eastAsia="es-MX"/>
        </w:rPr>
        <w:t>iniciativa con proyecto de decreto por el que se reforma</w:t>
      </w:r>
      <w:r w:rsidR="006075FC" w:rsidRPr="00182546">
        <w:rPr>
          <w:rFonts w:ascii="Arial" w:eastAsia="Arial" w:hAnsi="Arial" w:cs="Arial"/>
          <w:lang w:val="es-MX" w:eastAsia="es-MX"/>
        </w:rPr>
        <w:t xml:space="preserve"> la Ley de Gobierno de los Municipios en materia de protección de los derechos de las niñas, niños y adolescentes</w:t>
      </w:r>
      <w:r w:rsidR="00D11C27" w:rsidRPr="00182546">
        <w:rPr>
          <w:rFonts w:ascii="Arial" w:eastAsia="Calibri" w:hAnsi="Arial" w:cs="Arial"/>
          <w:lang w:eastAsia="es-MX"/>
        </w:rPr>
        <w:t xml:space="preserve">, </w:t>
      </w:r>
      <w:r w:rsidR="00651B0F">
        <w:rPr>
          <w:rFonts w:ascii="Arial" w:eastAsia="Calibri" w:hAnsi="Arial" w:cs="Arial"/>
          <w:lang w:eastAsia="es-MX"/>
        </w:rPr>
        <w:t>firmada</w:t>
      </w:r>
      <w:r w:rsidR="008B1A62" w:rsidRPr="00182546">
        <w:rPr>
          <w:rFonts w:ascii="Arial" w:eastAsia="Calibri" w:hAnsi="Arial" w:cs="Arial"/>
          <w:lang w:eastAsia="es-MX"/>
        </w:rPr>
        <w:t xml:space="preserve"> por l</w:t>
      </w:r>
      <w:r w:rsidR="006075FC" w:rsidRPr="00182546">
        <w:rPr>
          <w:rFonts w:ascii="Arial" w:eastAsia="Calibri" w:hAnsi="Arial" w:cs="Arial"/>
          <w:lang w:eastAsia="es-MX"/>
        </w:rPr>
        <w:t xml:space="preserve">a </w:t>
      </w:r>
      <w:r w:rsidR="00651B0F">
        <w:rPr>
          <w:rFonts w:ascii="Arial" w:eastAsia="Calibri" w:hAnsi="Arial" w:cs="Arial"/>
          <w:lang w:eastAsia="es-MX"/>
        </w:rPr>
        <w:t>Fracción</w:t>
      </w:r>
      <w:r w:rsidR="00FB7D70" w:rsidRPr="00182546">
        <w:rPr>
          <w:rFonts w:ascii="Arial" w:hAnsi="Arial" w:cs="Arial"/>
          <w:lang w:val="es-MX"/>
        </w:rPr>
        <w:t xml:space="preserve"> </w:t>
      </w:r>
      <w:r w:rsidR="00651B0F">
        <w:rPr>
          <w:rFonts w:ascii="Arial" w:hAnsi="Arial" w:cs="Arial"/>
          <w:lang w:val="es-MX"/>
        </w:rPr>
        <w:t>L</w:t>
      </w:r>
      <w:r w:rsidR="00FB7D70" w:rsidRPr="00182546">
        <w:rPr>
          <w:rFonts w:ascii="Arial" w:hAnsi="Arial" w:cs="Arial"/>
          <w:lang w:val="es-MX"/>
        </w:rPr>
        <w:t>egislativa del Partido Acción Nacional</w:t>
      </w:r>
      <w:r w:rsidR="00651B0F">
        <w:rPr>
          <w:rFonts w:ascii="Arial" w:hAnsi="Arial" w:cs="Arial"/>
          <w:lang w:val="es-MX"/>
        </w:rPr>
        <w:t>, todos integrantes de</w:t>
      </w:r>
      <w:r w:rsidR="00FB7D70" w:rsidRPr="00182546">
        <w:rPr>
          <w:rFonts w:ascii="Arial" w:hAnsi="Arial" w:cs="Arial"/>
          <w:lang w:val="es-MX"/>
        </w:rPr>
        <w:t xml:space="preserve"> </w:t>
      </w:r>
      <w:r w:rsidR="00313C49" w:rsidRPr="00182546">
        <w:rPr>
          <w:rFonts w:ascii="Arial" w:hAnsi="Arial" w:cs="Arial"/>
          <w:lang w:val="es-MX"/>
        </w:rPr>
        <w:t xml:space="preserve">esta Sexagésima </w:t>
      </w:r>
      <w:r w:rsidR="006075FC" w:rsidRPr="00182546">
        <w:rPr>
          <w:rFonts w:ascii="Arial" w:hAnsi="Arial" w:cs="Arial"/>
          <w:lang w:val="es-MX"/>
        </w:rPr>
        <w:t>Cuarta</w:t>
      </w:r>
      <w:r w:rsidR="00FB7D70" w:rsidRPr="00182546">
        <w:rPr>
          <w:rFonts w:ascii="Arial" w:hAnsi="Arial" w:cs="Arial"/>
          <w:lang w:val="es-MX"/>
        </w:rPr>
        <w:t xml:space="preserve"> legislatura</w:t>
      </w:r>
      <w:r w:rsidR="006075FC" w:rsidRPr="00182546">
        <w:rPr>
          <w:rFonts w:ascii="Arial" w:hAnsi="Arial" w:cs="Arial"/>
          <w:lang w:val="es-MX"/>
        </w:rPr>
        <w:t xml:space="preserve"> del Congreso del Estado de Yucatán</w:t>
      </w:r>
      <w:r w:rsidR="00651B0F">
        <w:rPr>
          <w:rFonts w:ascii="Arial" w:hAnsi="Arial" w:cs="Arial"/>
          <w:lang w:val="es-MX"/>
        </w:rPr>
        <w:t>, respectivamente</w:t>
      </w:r>
      <w:r w:rsidR="00DE15B0" w:rsidRPr="00182546">
        <w:rPr>
          <w:rFonts w:ascii="Arial" w:hAnsi="Arial" w:cs="Arial"/>
          <w:lang w:val="es-MX"/>
        </w:rPr>
        <w:t>.</w:t>
      </w:r>
      <w:r w:rsidR="00A91CE7" w:rsidRPr="00182546">
        <w:rPr>
          <w:rFonts w:ascii="Arial" w:hAnsi="Arial" w:cs="Arial"/>
          <w:lang w:val="es-MX"/>
        </w:rPr>
        <w:t xml:space="preserve"> </w:t>
      </w:r>
    </w:p>
    <w:p w14:paraId="13ACB316" w14:textId="635F06EA" w:rsidR="003C6960" w:rsidRPr="00182546" w:rsidRDefault="003C6960" w:rsidP="00A91CE7">
      <w:pPr>
        <w:spacing w:line="360" w:lineRule="auto"/>
        <w:ind w:right="62"/>
        <w:jc w:val="both"/>
        <w:rPr>
          <w:rFonts w:ascii="Arial" w:hAnsi="Arial" w:cs="Arial"/>
          <w:lang w:val="es-MX"/>
        </w:rPr>
      </w:pPr>
    </w:p>
    <w:p w14:paraId="4F993A7D" w14:textId="4D457C35" w:rsidR="003C6960" w:rsidRPr="00182546" w:rsidRDefault="003C6960" w:rsidP="003C6960">
      <w:pPr>
        <w:spacing w:line="360" w:lineRule="auto"/>
        <w:ind w:right="62" w:firstLine="709"/>
        <w:jc w:val="both"/>
        <w:rPr>
          <w:rFonts w:ascii="Arial" w:hAnsi="Arial" w:cs="Arial"/>
          <w:b/>
          <w:bCs/>
        </w:rPr>
      </w:pPr>
      <w:r w:rsidRPr="007A3E4E">
        <w:rPr>
          <w:rFonts w:ascii="Arial" w:hAnsi="Arial" w:cs="Arial"/>
          <w:lang w:val="es-MX"/>
        </w:rPr>
        <w:t>Como se evidencia, todas las iniciativas que se han enlistado guardan relación con la Ley de Gobierno de los Municipios del Estado de Yucatán, por lo que esta comisión decide</w:t>
      </w:r>
      <w:r w:rsidR="00B36C66" w:rsidRPr="007A3E4E">
        <w:rPr>
          <w:rFonts w:ascii="Arial" w:hAnsi="Arial" w:cs="Arial"/>
          <w:lang w:val="es-MX"/>
        </w:rPr>
        <w:t xml:space="preserve"> dictaminarlas en conjunto para obtener como producto legislativo un solo </w:t>
      </w:r>
      <w:r w:rsidRPr="007A3E4E">
        <w:rPr>
          <w:rFonts w:ascii="Arial" w:hAnsi="Arial" w:cs="Arial"/>
          <w:lang w:val="es-MX"/>
        </w:rPr>
        <w:t xml:space="preserve">decreto </w:t>
      </w:r>
      <w:r w:rsidR="00B36C66" w:rsidRPr="007A3E4E">
        <w:rPr>
          <w:rFonts w:ascii="Arial" w:hAnsi="Arial" w:cs="Arial"/>
          <w:lang w:val="es-MX"/>
        </w:rPr>
        <w:t>que</w:t>
      </w:r>
      <w:r w:rsidRPr="007A3E4E">
        <w:rPr>
          <w:rFonts w:ascii="Arial" w:hAnsi="Arial" w:cs="Arial"/>
          <w:lang w:val="es-MX"/>
        </w:rPr>
        <w:t xml:space="preserve"> se</w:t>
      </w:r>
      <w:r w:rsidR="007A3E4E">
        <w:rPr>
          <w:rFonts w:ascii="Arial" w:hAnsi="Arial" w:cs="Arial"/>
          <w:lang w:val="es-MX"/>
        </w:rPr>
        <w:t>rá</w:t>
      </w:r>
      <w:r w:rsidRPr="007A3E4E">
        <w:rPr>
          <w:rFonts w:ascii="Arial" w:hAnsi="Arial" w:cs="Arial"/>
          <w:lang w:val="es-MX"/>
        </w:rPr>
        <w:t xml:space="preserve"> denomin</w:t>
      </w:r>
      <w:r w:rsidR="007A3E4E">
        <w:rPr>
          <w:rFonts w:ascii="Arial" w:hAnsi="Arial" w:cs="Arial"/>
          <w:lang w:val="es-MX"/>
        </w:rPr>
        <w:t>ado</w:t>
      </w:r>
      <w:r w:rsidRPr="007A3E4E">
        <w:rPr>
          <w:rFonts w:ascii="Arial" w:hAnsi="Arial" w:cs="Arial"/>
          <w:lang w:val="es-MX"/>
        </w:rPr>
        <w:t xml:space="preserve"> </w:t>
      </w:r>
      <w:r w:rsidRPr="007A3E4E">
        <w:rPr>
          <w:rFonts w:ascii="Arial" w:hAnsi="Arial" w:cs="Arial"/>
          <w:b/>
          <w:bCs/>
          <w:lang w:val="es-MX"/>
        </w:rPr>
        <w:t>en materia de fortalecimiento de la prevención a la violencia, protección a los derechos de las infancias y adolescencias, paridad de autoridades auxiliares y mayor transparencia en el ámbito municipal.</w:t>
      </w:r>
      <w:r w:rsidRPr="00182546">
        <w:rPr>
          <w:rFonts w:ascii="Arial" w:hAnsi="Arial" w:cs="Arial"/>
          <w:b/>
          <w:bCs/>
          <w:lang w:val="es-MX"/>
        </w:rPr>
        <w:t xml:space="preserve">   </w:t>
      </w:r>
    </w:p>
    <w:p w14:paraId="1C9CF17E" w14:textId="77777777" w:rsidR="00A91CE7" w:rsidRPr="00452C8F" w:rsidRDefault="00A91CE7" w:rsidP="00A91CE7">
      <w:pPr>
        <w:spacing w:line="360" w:lineRule="auto"/>
        <w:ind w:right="62"/>
        <w:jc w:val="both"/>
        <w:rPr>
          <w:rFonts w:ascii="Arial" w:hAnsi="Arial" w:cs="Arial"/>
        </w:rPr>
      </w:pPr>
    </w:p>
    <w:p w14:paraId="469E8B22" w14:textId="0D9F11F8" w:rsidR="003A1246" w:rsidRPr="00182546" w:rsidRDefault="003A1246" w:rsidP="00A91CE7">
      <w:pPr>
        <w:spacing w:line="360" w:lineRule="auto"/>
        <w:ind w:right="62" w:firstLine="709"/>
        <w:jc w:val="both"/>
        <w:rPr>
          <w:rFonts w:ascii="Arial" w:hAnsi="Arial" w:cs="Arial"/>
          <w:lang w:val="es-MX"/>
        </w:rPr>
      </w:pPr>
      <w:r w:rsidRPr="00182546">
        <w:rPr>
          <w:rFonts w:ascii="Arial" w:hAnsi="Arial" w:cs="Arial"/>
        </w:rPr>
        <w:t xml:space="preserve">En atención </w:t>
      </w:r>
      <w:r w:rsidR="005F0FC9" w:rsidRPr="00182546">
        <w:rPr>
          <w:rFonts w:ascii="Arial" w:hAnsi="Arial" w:cs="Arial"/>
        </w:rPr>
        <w:t xml:space="preserve">con </w:t>
      </w:r>
      <w:r w:rsidRPr="00182546">
        <w:rPr>
          <w:rFonts w:ascii="Arial" w:hAnsi="Arial" w:cs="Arial"/>
        </w:rPr>
        <w:t xml:space="preserve">lo anterior, las diputadas y </w:t>
      </w:r>
      <w:r w:rsidR="00313C49" w:rsidRPr="00182546">
        <w:rPr>
          <w:rFonts w:ascii="Arial" w:hAnsi="Arial" w:cs="Arial"/>
        </w:rPr>
        <w:t>diputado</w:t>
      </w:r>
      <w:r w:rsidR="00FB0979">
        <w:rPr>
          <w:rFonts w:ascii="Arial" w:hAnsi="Arial" w:cs="Arial"/>
        </w:rPr>
        <w:t>s</w:t>
      </w:r>
      <w:r w:rsidR="00307EF8" w:rsidRPr="00182546">
        <w:rPr>
          <w:rFonts w:ascii="Arial" w:hAnsi="Arial" w:cs="Arial"/>
        </w:rPr>
        <w:t xml:space="preserve"> integrantes de esta </w:t>
      </w:r>
      <w:r w:rsidR="005F0FC9" w:rsidRPr="00182546">
        <w:rPr>
          <w:rFonts w:ascii="Arial" w:hAnsi="Arial" w:cs="Arial"/>
        </w:rPr>
        <w:t>c</w:t>
      </w:r>
      <w:r w:rsidR="00D66A8C" w:rsidRPr="00182546">
        <w:rPr>
          <w:rFonts w:ascii="Arial" w:hAnsi="Arial" w:cs="Arial"/>
        </w:rPr>
        <w:t xml:space="preserve">omisión </w:t>
      </w:r>
      <w:r w:rsidR="00A217C6">
        <w:rPr>
          <w:rFonts w:ascii="Arial" w:hAnsi="Arial" w:cs="Arial"/>
        </w:rPr>
        <w:t>permanente</w:t>
      </w:r>
      <w:r w:rsidRPr="00182546">
        <w:rPr>
          <w:rFonts w:ascii="Arial" w:hAnsi="Arial" w:cs="Arial"/>
        </w:rPr>
        <w:t>, en los trabajos de estudio y análisis de la</w:t>
      </w:r>
      <w:r w:rsidR="00FB0979">
        <w:rPr>
          <w:rFonts w:ascii="Arial" w:hAnsi="Arial" w:cs="Arial"/>
        </w:rPr>
        <w:t>s</w:t>
      </w:r>
      <w:r w:rsidR="00692752" w:rsidRPr="00182546">
        <w:rPr>
          <w:rFonts w:ascii="Arial" w:hAnsi="Arial" w:cs="Arial"/>
        </w:rPr>
        <w:t xml:space="preserve"> </w:t>
      </w:r>
      <w:r w:rsidRPr="00182546">
        <w:rPr>
          <w:rFonts w:ascii="Arial" w:hAnsi="Arial" w:cs="Arial"/>
        </w:rPr>
        <w:t>referida</w:t>
      </w:r>
      <w:r w:rsidR="00FB0979">
        <w:rPr>
          <w:rFonts w:ascii="Arial" w:hAnsi="Arial" w:cs="Arial"/>
        </w:rPr>
        <w:t>s</w:t>
      </w:r>
      <w:r w:rsidR="00692752" w:rsidRPr="00182546">
        <w:rPr>
          <w:rFonts w:ascii="Arial" w:hAnsi="Arial" w:cs="Arial"/>
        </w:rPr>
        <w:t xml:space="preserve"> </w:t>
      </w:r>
      <w:r w:rsidRPr="00182546">
        <w:rPr>
          <w:rFonts w:ascii="Arial" w:hAnsi="Arial" w:cs="Arial"/>
        </w:rPr>
        <w:t>iniciativa</w:t>
      </w:r>
      <w:r w:rsidR="00FB0979">
        <w:rPr>
          <w:rFonts w:ascii="Arial" w:hAnsi="Arial" w:cs="Arial"/>
        </w:rPr>
        <w:t>s</w:t>
      </w:r>
      <w:r w:rsidRPr="00182546">
        <w:rPr>
          <w:rFonts w:ascii="Arial" w:hAnsi="Arial" w:cs="Arial"/>
        </w:rPr>
        <w:t>, tomamos en consideración los siguientes</w:t>
      </w:r>
      <w:r w:rsidR="00291BBE" w:rsidRPr="00182546">
        <w:rPr>
          <w:rFonts w:ascii="Arial" w:hAnsi="Arial" w:cs="Arial"/>
        </w:rPr>
        <w:t>:</w:t>
      </w:r>
    </w:p>
    <w:p w14:paraId="3A5FFAB6" w14:textId="77777777" w:rsidR="00291BBE" w:rsidRPr="00182546" w:rsidRDefault="00291BBE" w:rsidP="00C215C4">
      <w:pPr>
        <w:spacing w:line="360" w:lineRule="auto"/>
        <w:ind w:right="62" w:firstLine="708"/>
        <w:jc w:val="both"/>
        <w:rPr>
          <w:rFonts w:ascii="Arial" w:hAnsi="Arial" w:cs="Arial"/>
        </w:rPr>
      </w:pPr>
    </w:p>
    <w:p w14:paraId="4F402F3B" w14:textId="77777777" w:rsidR="003A1246" w:rsidRPr="005F4D6E" w:rsidRDefault="00050EAE" w:rsidP="00C215C4">
      <w:pPr>
        <w:pStyle w:val="Sangradetextonormal"/>
        <w:spacing w:after="0" w:line="360" w:lineRule="auto"/>
        <w:ind w:left="0"/>
        <w:jc w:val="center"/>
        <w:rPr>
          <w:rFonts w:ascii="Arial" w:hAnsi="Arial" w:cs="Arial"/>
          <w:b/>
          <w:lang w:val="de-DE"/>
        </w:rPr>
      </w:pPr>
      <w:r w:rsidRPr="005F4D6E">
        <w:rPr>
          <w:rFonts w:ascii="Arial" w:hAnsi="Arial" w:cs="Arial"/>
          <w:b/>
          <w:lang w:val="de-DE"/>
        </w:rPr>
        <w:t>A N T E C E D E N T E S</w:t>
      </w:r>
    </w:p>
    <w:p w14:paraId="6C60C339" w14:textId="77777777" w:rsidR="003A1246" w:rsidRPr="005F4D6E" w:rsidRDefault="003A1246" w:rsidP="00C215C4">
      <w:pPr>
        <w:pStyle w:val="Sangradetextonormal"/>
        <w:spacing w:after="0" w:line="360" w:lineRule="auto"/>
        <w:ind w:left="0"/>
        <w:jc w:val="center"/>
        <w:rPr>
          <w:rFonts w:ascii="Arial" w:hAnsi="Arial" w:cs="Arial"/>
          <w:b/>
          <w:sz w:val="22"/>
          <w:szCs w:val="22"/>
          <w:lang w:val="de-DE"/>
        </w:rPr>
      </w:pPr>
    </w:p>
    <w:p w14:paraId="42165FED" w14:textId="14BCD4BB" w:rsidR="0024091D" w:rsidRDefault="0024091D" w:rsidP="0024091D">
      <w:pPr>
        <w:spacing w:line="360" w:lineRule="auto"/>
        <w:ind w:right="62"/>
        <w:jc w:val="both"/>
        <w:rPr>
          <w:rFonts w:ascii="Arial" w:hAnsi="Arial" w:cs="Arial"/>
          <w:bCs/>
        </w:rPr>
      </w:pPr>
      <w:r>
        <w:rPr>
          <w:rFonts w:ascii="Arial" w:hAnsi="Arial" w:cs="Arial"/>
          <w:b/>
        </w:rPr>
        <w:t>PRIMERO</w:t>
      </w:r>
      <w:r w:rsidRPr="00182546">
        <w:rPr>
          <w:rFonts w:ascii="Arial" w:hAnsi="Arial" w:cs="Arial"/>
          <w:b/>
        </w:rPr>
        <w:t>.</w:t>
      </w:r>
      <w:r>
        <w:rPr>
          <w:rFonts w:ascii="Arial" w:hAnsi="Arial" w:cs="Arial"/>
          <w:b/>
        </w:rPr>
        <w:t xml:space="preserve"> </w:t>
      </w:r>
      <w:r>
        <w:rPr>
          <w:rFonts w:ascii="Arial" w:hAnsi="Arial" w:cs="Arial"/>
          <w:bCs/>
        </w:rPr>
        <w:t>Las iniciativas fueron presentadas ante esta Soberanía de la siguiente manera:</w:t>
      </w:r>
    </w:p>
    <w:p w14:paraId="6F6ADB9D" w14:textId="77777777" w:rsidR="0024091D" w:rsidRDefault="0024091D" w:rsidP="0024091D">
      <w:pPr>
        <w:ind w:right="62"/>
        <w:jc w:val="both"/>
        <w:rPr>
          <w:rFonts w:ascii="Arial" w:hAnsi="Arial" w:cs="Arial"/>
          <w:bCs/>
        </w:rPr>
      </w:pPr>
    </w:p>
    <w:p w14:paraId="7178120A" w14:textId="77777777" w:rsidR="0024091D" w:rsidRDefault="0024091D" w:rsidP="000D1817">
      <w:pPr>
        <w:pStyle w:val="Prrafodelista"/>
        <w:numPr>
          <w:ilvl w:val="0"/>
          <w:numId w:val="23"/>
        </w:numPr>
        <w:spacing w:line="360" w:lineRule="auto"/>
        <w:ind w:right="62"/>
        <w:jc w:val="both"/>
        <w:rPr>
          <w:rFonts w:ascii="Arial" w:hAnsi="Arial" w:cs="Arial"/>
          <w:bCs/>
        </w:rPr>
      </w:pPr>
      <w:r w:rsidRPr="00D36D31">
        <w:rPr>
          <w:rFonts w:ascii="Arial" w:hAnsi="Arial" w:cs="Arial"/>
          <w:bCs/>
        </w:rPr>
        <w:t xml:space="preserve">La iniciativa de reforma a la citada ley municipal de la fracción legislativa del partido Acción Nacional, se presentó en fecha 23 de octubre del año 2024 con la finalidad de reformar el primer párrafo y la fracción II del artículo 70 del ordenamiento. </w:t>
      </w:r>
    </w:p>
    <w:p w14:paraId="2658FB27" w14:textId="77777777" w:rsidR="0024091D" w:rsidRPr="00D36D31" w:rsidRDefault="0024091D" w:rsidP="0024091D">
      <w:pPr>
        <w:pStyle w:val="Prrafodelista"/>
        <w:spacing w:line="360" w:lineRule="auto"/>
        <w:ind w:right="62"/>
        <w:jc w:val="both"/>
        <w:rPr>
          <w:rFonts w:ascii="Arial" w:hAnsi="Arial" w:cs="Arial"/>
          <w:bCs/>
        </w:rPr>
      </w:pPr>
      <w:r w:rsidRPr="00D36D31">
        <w:rPr>
          <w:rFonts w:ascii="Arial" w:hAnsi="Arial" w:cs="Arial"/>
          <w:bCs/>
          <w:lang w:val="es-ES_tradnl"/>
        </w:rPr>
        <w:t xml:space="preserve">Ahora bien, de la parte concerniente a la exposición de motivos, los suscritos manifestaron lo siguiente: </w:t>
      </w:r>
    </w:p>
    <w:p w14:paraId="44C41133" w14:textId="77777777" w:rsidR="0024091D" w:rsidRPr="0024091D" w:rsidRDefault="0024091D" w:rsidP="0024091D">
      <w:pPr>
        <w:ind w:right="62"/>
        <w:jc w:val="both"/>
        <w:rPr>
          <w:rFonts w:ascii="Arial" w:hAnsi="Arial" w:cs="Arial"/>
          <w:b/>
          <w:sz w:val="20"/>
          <w:szCs w:val="20"/>
        </w:rPr>
      </w:pPr>
    </w:p>
    <w:p w14:paraId="30D49EEE"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“De acuerdo a la Convención Interamericana para Prevenir, Sancionar y Erradicar la Violencia Contra la Mujer "Convención Belém Do Pará", en sus artículos Cuarto y Quinto establece que: "Toda mujer tiene derecho al reconocimiento, goce, ejercicio y protección de todos los derechos humanos y a las libertades consagradas por los instrumentos regionales e internacionales sobre derechos humanos. Estos derechos comprenden, entre otros:</w:t>
      </w:r>
    </w:p>
    <w:p w14:paraId="67E1DC49" w14:textId="77777777" w:rsidR="0024091D" w:rsidRPr="00D36D31" w:rsidRDefault="0024091D" w:rsidP="0024091D">
      <w:pPr>
        <w:ind w:right="62"/>
        <w:jc w:val="both"/>
        <w:rPr>
          <w:rFonts w:ascii="Arial" w:hAnsi="Arial" w:cs="Arial"/>
          <w:bCs/>
          <w:i/>
          <w:iCs/>
          <w:sz w:val="20"/>
          <w:szCs w:val="20"/>
          <w:lang w:val="es-MX"/>
        </w:rPr>
      </w:pPr>
    </w:p>
    <w:p w14:paraId="5ECCD5D4"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El derecho a tener igualdad de acceso a las funciones públicas de su país y a participar en los asuntos públicos, incluyendo la toma de decisiones.</w:t>
      </w:r>
    </w:p>
    <w:p w14:paraId="733402C6"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lastRenderedPageBreak/>
        <w:t>…</w:t>
      </w:r>
    </w:p>
    <w:p w14:paraId="2D5B6130"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w:t>
      </w:r>
    </w:p>
    <w:p w14:paraId="25AC40A3"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Con la reforma constitucional de 2019 sobre paridad en todo, nuestro país avanzó hacia la consolidación de una verdadera democracia representativa, participativa e incluyente, pues nos tocó presenciar un momento histórico que colocó nuevos horizontes para las mujeres mexicanas, al establecer que la mitad de los cargos de decisión sean para las mujeres en los tres poderes del Estado, en los tres órdenes de gobierno, en los organismos autónomos, en las candidaturas de los partidos políticos a cargos de elección popular, así como en la elección de representantes en los municipios con población indígena.</w:t>
      </w:r>
    </w:p>
    <w:p w14:paraId="5C386AA8" w14:textId="77777777" w:rsidR="0024091D" w:rsidRPr="00D36D31" w:rsidRDefault="0024091D" w:rsidP="0024091D">
      <w:pPr>
        <w:ind w:right="62"/>
        <w:jc w:val="both"/>
        <w:rPr>
          <w:rFonts w:ascii="Arial" w:hAnsi="Arial" w:cs="Arial"/>
          <w:bCs/>
          <w:i/>
          <w:iCs/>
          <w:sz w:val="20"/>
          <w:szCs w:val="20"/>
          <w:lang w:val="es-MX"/>
        </w:rPr>
      </w:pPr>
    </w:p>
    <w:p w14:paraId="7B6086C5"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En este mismo sentido la Constitución Federal en su artículo Cuarto establece la igualdad entre la mujer y el hombre ante la ley; Por lo que podemos afirmar que la paridad de género es un principio constitucional que se refiere a la participación equilibrada, justa, y legal, que asegura que tanto los hombres como las mujeres tengan una participación y representación igualitaria en la vida democrática de nuestro país.</w:t>
      </w:r>
    </w:p>
    <w:p w14:paraId="411F284E"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w:t>
      </w:r>
    </w:p>
    <w:p w14:paraId="635A122C"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w:t>
      </w:r>
    </w:p>
    <w:p w14:paraId="11781A06"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w:t>
      </w:r>
    </w:p>
    <w:p w14:paraId="478B0B35" w14:textId="77777777" w:rsidR="0024091D" w:rsidRPr="00182546" w:rsidRDefault="0024091D" w:rsidP="0024091D">
      <w:pPr>
        <w:spacing w:line="360" w:lineRule="auto"/>
        <w:ind w:right="62"/>
        <w:jc w:val="both"/>
      </w:pPr>
    </w:p>
    <w:p w14:paraId="3C39BE7B" w14:textId="77777777" w:rsidR="0024091D" w:rsidRDefault="0024091D" w:rsidP="000D1817">
      <w:pPr>
        <w:pStyle w:val="Prrafodelista"/>
        <w:numPr>
          <w:ilvl w:val="0"/>
          <w:numId w:val="23"/>
        </w:numPr>
        <w:spacing w:line="360" w:lineRule="auto"/>
        <w:ind w:right="62"/>
        <w:jc w:val="both"/>
        <w:rPr>
          <w:rFonts w:ascii="Arial" w:hAnsi="Arial" w:cs="Arial"/>
        </w:rPr>
      </w:pPr>
      <w:r w:rsidRPr="00D36D31">
        <w:rPr>
          <w:rFonts w:ascii="Arial" w:hAnsi="Arial" w:cs="Arial"/>
        </w:rPr>
        <w:t>Por lo que toca a la iniciativa con proyecto de decreto por la que se modifica la Ley de Gobierno de los Municipios del Estado de Yucatán en materia de Creación de Unidades Municipales de Prevención Social de la Violencia y el Delito y Participación Ciudadana, así como la Ley para la Prevención de la Violencia y la Delincuencia de Yucatán, fue presentada por la Fracción Legislativa del Partido Morena, en fecha 02 de febrero del 2025.</w:t>
      </w:r>
    </w:p>
    <w:p w14:paraId="0E4D4071" w14:textId="77777777" w:rsidR="0024091D" w:rsidRPr="00D36D31" w:rsidRDefault="0024091D" w:rsidP="0024091D">
      <w:pPr>
        <w:pStyle w:val="Prrafodelista"/>
        <w:spacing w:line="360" w:lineRule="auto"/>
        <w:ind w:right="62"/>
        <w:jc w:val="both"/>
        <w:rPr>
          <w:rFonts w:ascii="Arial" w:hAnsi="Arial" w:cs="Arial"/>
        </w:rPr>
      </w:pPr>
      <w:r w:rsidRPr="00D36D31">
        <w:rPr>
          <w:rFonts w:ascii="Arial" w:hAnsi="Arial" w:cs="Arial"/>
          <w:bCs/>
        </w:rPr>
        <w:t>L</w:t>
      </w:r>
      <w:r w:rsidRPr="00D36D31">
        <w:rPr>
          <w:rFonts w:ascii="Arial" w:hAnsi="Arial" w:cs="Arial"/>
          <w:bCs/>
          <w:lang w:val="es-ES_tradnl"/>
        </w:rPr>
        <w:t xml:space="preserve">as y los suscritos manifestaron, de la parte concerniente a la exposición de motivos, lo siguiente: </w:t>
      </w:r>
    </w:p>
    <w:p w14:paraId="44ADD4AA" w14:textId="77777777" w:rsidR="0024091D" w:rsidRPr="00D36D31" w:rsidRDefault="0024091D" w:rsidP="0024091D">
      <w:pPr>
        <w:ind w:right="62"/>
        <w:jc w:val="both"/>
        <w:rPr>
          <w:sz w:val="20"/>
          <w:szCs w:val="20"/>
        </w:rPr>
      </w:pPr>
    </w:p>
    <w:p w14:paraId="5BC45EA4"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“Yucatán es tierra de paz y tranquilidad, la seguridad pública en nuestro Estado es una de las mejores a nivel nacional y eso se corrobora con los datos que presenta la Encuesta Nacional de Victimización y Percepción sobre Seguridad Pública (ENVIPE) del Instituto Nacional de Estadística y Geografía (INEGI) en el año 2021. En el cual, la entidad ocupó el 1er lugar a nivel nacional, con mayor percepción de seguridad pública y el 1er lugar a nivel nacional, en el que existe un mayor respeto al Estado de Derecho Para 2024, Yucatán se mantuvo entre los estados más seguros de México, ocupando el segundo puesto a nivel federal, según dio a conocer la misma Encuesta del INEGI.</w:t>
      </w:r>
    </w:p>
    <w:p w14:paraId="176F8E1A"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w:t>
      </w:r>
    </w:p>
    <w:p w14:paraId="2DAB2ABA" w14:textId="77777777" w:rsidR="0024091D" w:rsidRPr="00D36D31" w:rsidRDefault="0024091D" w:rsidP="0024091D">
      <w:pPr>
        <w:ind w:right="62"/>
        <w:jc w:val="both"/>
        <w:rPr>
          <w:rFonts w:ascii="Arial" w:hAnsi="Arial" w:cs="Arial"/>
          <w:bCs/>
          <w:i/>
          <w:iCs/>
          <w:sz w:val="20"/>
          <w:szCs w:val="20"/>
          <w:lang w:val="es-MX"/>
        </w:rPr>
      </w:pPr>
    </w:p>
    <w:p w14:paraId="1A92ECA7"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Lo anterior nos lleva a considerar la seguridad pública, pero sobre todo la prevención social del delito como una prioridad, para seguir manteniendo el Estado de Paz que todos los yucatecos hemos construido.</w:t>
      </w:r>
    </w:p>
    <w:p w14:paraId="118D764C" w14:textId="77777777" w:rsidR="0024091D" w:rsidRPr="00D36D31" w:rsidRDefault="0024091D" w:rsidP="0024091D">
      <w:pPr>
        <w:ind w:right="62"/>
        <w:jc w:val="both"/>
        <w:rPr>
          <w:rFonts w:ascii="Arial" w:hAnsi="Arial" w:cs="Arial"/>
          <w:bCs/>
          <w:i/>
          <w:iCs/>
          <w:sz w:val="20"/>
          <w:szCs w:val="20"/>
          <w:lang w:val="es-MX"/>
        </w:rPr>
      </w:pPr>
    </w:p>
    <w:p w14:paraId="7AFFFADA"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 xml:space="preserve">Recordemos que el artículo 21 de la Constitución Política de los Estados Unidos Mexicanos, establece que "la seguridad pública es una función del Estado a cargo de la Federación, las </w:t>
      </w:r>
      <w:r w:rsidRPr="00D36D31">
        <w:rPr>
          <w:rFonts w:ascii="Arial" w:hAnsi="Arial" w:cs="Arial"/>
          <w:bCs/>
          <w:i/>
          <w:iCs/>
          <w:sz w:val="20"/>
          <w:szCs w:val="20"/>
          <w:lang w:val="es-MX"/>
        </w:rPr>
        <w:lastRenderedPageBreak/>
        <w:t>entidades federativas y los Municipios, cuyos fines son salvaguardar la vida, las libertades, la integridad y el patrimonio de las personas [...]; así como contribuir a la generación y preservación del orden público y la paz social [...]. La seguridad pública comprende la prevención, investigación y persecución de los delitos, así como la sanción de las infracciones administrativas, en los términos de la ley [...]</w:t>
      </w:r>
    </w:p>
    <w:p w14:paraId="494774B5" w14:textId="77777777" w:rsidR="0024091D" w:rsidRPr="00D36D31" w:rsidRDefault="0024091D" w:rsidP="0024091D">
      <w:pPr>
        <w:ind w:right="62"/>
        <w:jc w:val="both"/>
        <w:rPr>
          <w:rFonts w:ascii="Arial" w:hAnsi="Arial" w:cs="Arial"/>
          <w:bCs/>
          <w:i/>
          <w:iCs/>
          <w:sz w:val="20"/>
          <w:szCs w:val="20"/>
          <w:lang w:val="es-MX"/>
        </w:rPr>
      </w:pPr>
    </w:p>
    <w:p w14:paraId="555512CD"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Los Ayuntamientos constituyen la primera línea de acción tanto en materia de seguridad como en prevención del delito, por ello es de suma importancia fortalecer su participación en la promoción de la cultura de la prevención del delito y la participación ciudadana desde el ámbito de acción, así como su participación más activa en el diseño de políticas encaminadas a la seguridad y prevención del delito, y generar una mejor coordinación con las autoridades estatales en ese sentido.</w:t>
      </w:r>
    </w:p>
    <w:p w14:paraId="3BBF3484"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w:t>
      </w:r>
    </w:p>
    <w:p w14:paraId="314E70F7" w14:textId="77777777" w:rsidR="0024091D" w:rsidRPr="00D36D31" w:rsidRDefault="0024091D" w:rsidP="0024091D">
      <w:pPr>
        <w:ind w:right="62"/>
        <w:jc w:val="both"/>
        <w:rPr>
          <w:rFonts w:ascii="Arial" w:hAnsi="Arial" w:cs="Arial"/>
          <w:bCs/>
          <w:i/>
          <w:iCs/>
          <w:sz w:val="20"/>
          <w:szCs w:val="20"/>
          <w:lang w:val="es-MX"/>
        </w:rPr>
      </w:pPr>
    </w:p>
    <w:p w14:paraId="2950725F"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En la referida iniciativa se destaca como prioridad, la creación de la Comisión Permanente de Prevención Social del Delito y Participación Ciudadana, así como de Unidades Municipales de Prevención Social del Delito y Participación Ciudadana, que contribuyan a crear espacios seguros en los Municipios y tengan por objeto planear, diseñar, implementar, coordinar, supervisar, evaluar, difundir y promover políticas públicas, programas y acciones orientadas a disminuir factores de riesgo que favorezcan la generación de violencia y delincuencia, así como promover la participación ciudadana en sus acciones, la cultura de paz, la legalidad, la prevención del delito y el respeto a los derechos humanos.</w:t>
      </w:r>
    </w:p>
    <w:p w14:paraId="0E407AA9" w14:textId="77777777" w:rsidR="0024091D" w:rsidRPr="00D36D31" w:rsidRDefault="0024091D" w:rsidP="0024091D">
      <w:pPr>
        <w:ind w:right="62"/>
        <w:jc w:val="both"/>
        <w:rPr>
          <w:rFonts w:ascii="Arial" w:hAnsi="Arial" w:cs="Arial"/>
          <w:bCs/>
          <w:i/>
          <w:iCs/>
          <w:sz w:val="20"/>
          <w:szCs w:val="20"/>
          <w:lang w:val="es-MX"/>
        </w:rPr>
      </w:pPr>
    </w:p>
    <w:p w14:paraId="5AAE5832"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Mediante la creación de estas Unidades, se apostaría a reducir la incidencia delictiva y la violencia en el estado, ya que ellas serían las encargadas de promover la cultura de la paz, la legalidad y la participación ciudadana, así como acciones preventivas del delito, siempre en el marco del respeto a los derechos humanos, con la finalidad de mejorar la calidad de vida de los habitantes en el municipio, contribuyendo a preservar la seguridad pública municipal.</w:t>
      </w:r>
    </w:p>
    <w:p w14:paraId="6D7A55D8" w14:textId="77777777" w:rsidR="0024091D" w:rsidRPr="00D36D31" w:rsidRDefault="0024091D" w:rsidP="0024091D">
      <w:pPr>
        <w:ind w:right="62"/>
        <w:jc w:val="both"/>
        <w:rPr>
          <w:rFonts w:ascii="Arial" w:hAnsi="Arial" w:cs="Arial"/>
          <w:bCs/>
          <w:i/>
          <w:iCs/>
          <w:sz w:val="20"/>
          <w:szCs w:val="20"/>
          <w:lang w:val="es-MX"/>
        </w:rPr>
      </w:pPr>
    </w:p>
    <w:p w14:paraId="093C3DF4"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Esta iniciativa refleja el compromiso que tenemos como representantes populares de velar por las necesidades y problemáticas que aquejan a las y los yucatecos; desde nuestra trinchera trabajamos para prevenir el delito y mantener la seguridad pública y la paz social en el Estado y esta iniciativa es fiel reflejo de ello.”</w:t>
      </w:r>
    </w:p>
    <w:p w14:paraId="67215E21" w14:textId="77777777" w:rsidR="0024091D" w:rsidRPr="00D36D31" w:rsidRDefault="0024091D" w:rsidP="0024091D">
      <w:pPr>
        <w:ind w:right="62"/>
        <w:jc w:val="both"/>
        <w:rPr>
          <w:rFonts w:ascii="Arial" w:hAnsi="Arial" w:cs="Arial"/>
          <w:bCs/>
          <w:i/>
          <w:iCs/>
          <w:sz w:val="20"/>
          <w:szCs w:val="20"/>
          <w:lang w:val="es-MX"/>
        </w:rPr>
      </w:pPr>
    </w:p>
    <w:p w14:paraId="06250370"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Por la grandeza de Yucatán y de su pueblo, gente buena y trabajadora, digamos no a la violencia, si al Estado de Derecho.</w:t>
      </w:r>
    </w:p>
    <w:p w14:paraId="5501A54C" w14:textId="77777777" w:rsidR="0024091D" w:rsidRPr="00D36D31" w:rsidRDefault="0024091D" w:rsidP="0024091D">
      <w:pPr>
        <w:ind w:right="62"/>
        <w:jc w:val="both"/>
        <w:rPr>
          <w:rFonts w:ascii="Arial" w:hAnsi="Arial" w:cs="Arial"/>
          <w:bCs/>
          <w:i/>
          <w:iCs/>
          <w:sz w:val="20"/>
          <w:szCs w:val="20"/>
          <w:lang w:val="es-MX"/>
        </w:rPr>
      </w:pPr>
      <w:r w:rsidRPr="00D36D31">
        <w:rPr>
          <w:rFonts w:ascii="Arial" w:hAnsi="Arial" w:cs="Arial"/>
          <w:bCs/>
          <w:i/>
          <w:iCs/>
          <w:sz w:val="20"/>
          <w:szCs w:val="20"/>
          <w:lang w:val="es-MX"/>
        </w:rPr>
        <w:t>…”</w:t>
      </w:r>
    </w:p>
    <w:p w14:paraId="3B2F24A2" w14:textId="77777777" w:rsidR="0024091D" w:rsidRPr="00182546" w:rsidRDefault="0024091D" w:rsidP="0024091D">
      <w:pPr>
        <w:spacing w:line="360" w:lineRule="auto"/>
        <w:ind w:right="62"/>
        <w:jc w:val="both"/>
        <w:rPr>
          <w:rFonts w:ascii="Arial" w:hAnsi="Arial" w:cs="Arial"/>
          <w:bCs/>
          <w:i/>
          <w:iCs/>
          <w:lang w:val="es-MX"/>
        </w:rPr>
      </w:pPr>
    </w:p>
    <w:p w14:paraId="1A9D3465" w14:textId="77777777" w:rsidR="0024091D" w:rsidRPr="00D36D31" w:rsidRDefault="0024091D" w:rsidP="000D1817">
      <w:pPr>
        <w:pStyle w:val="Prrafodelista"/>
        <w:numPr>
          <w:ilvl w:val="0"/>
          <w:numId w:val="23"/>
        </w:numPr>
        <w:spacing w:line="360" w:lineRule="auto"/>
        <w:ind w:right="62"/>
        <w:jc w:val="both"/>
        <w:rPr>
          <w:rFonts w:ascii="Arial" w:hAnsi="Arial" w:cs="Arial"/>
        </w:rPr>
      </w:pPr>
      <w:r w:rsidRPr="00D36D31">
        <w:rPr>
          <w:rFonts w:ascii="Arial" w:hAnsi="Arial" w:cs="Arial"/>
          <w:bCs/>
          <w:lang w:val="es-MX"/>
        </w:rPr>
        <w:t xml:space="preserve">En cuanto a la </w:t>
      </w:r>
      <w:r w:rsidRPr="00D36D31">
        <w:rPr>
          <w:rFonts w:ascii="Arial" w:hAnsi="Arial" w:cs="Arial"/>
        </w:rPr>
        <w:t xml:space="preserve">iniciativa presentada en fecha 19 de febrero del 2025, por la que se reforma la Ley de Gobierno de los Municipios del Estado de Yucatán por la que se reforman los artículos 36, 38, la fracción I del artículo 56, y se adiciona la fracción XIV al artículo 57 de la Ley de Gobierno de los Municipios del Estado de Yucatán, signada por la Fracción Legislativa del Partido Morena, en la parte correspondiente a la exposición de motivos quienes la suscribieron expresaron: </w:t>
      </w:r>
    </w:p>
    <w:p w14:paraId="1BEFBC7E" w14:textId="77777777" w:rsidR="0024091D" w:rsidRPr="00FB0979" w:rsidRDefault="0024091D" w:rsidP="0024091D">
      <w:pPr>
        <w:ind w:right="62"/>
        <w:jc w:val="both"/>
        <w:rPr>
          <w:rFonts w:ascii="Arial" w:hAnsi="Arial" w:cs="Arial"/>
          <w:sz w:val="20"/>
          <w:szCs w:val="20"/>
        </w:rPr>
      </w:pPr>
    </w:p>
    <w:p w14:paraId="571EF148"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lastRenderedPageBreak/>
        <w:t>“…</w:t>
      </w:r>
    </w:p>
    <w:p w14:paraId="591B4A3F"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Es importante mencionar que los niveles de votación durante cualquier procedimiento democrático son un importante indicador de los niveles de participación ciudadana, sin embargo, no es el único; asociacionismo, denuncia ciudadana, voluntariado, participación en espacios públicos, educación, sensibilización e iniciativa ciudadana son otros componentes de la participación ciudadana, uno de los principios rectores de la vida democrática de nuestro país. Toda acción legislativa que propicie su fortalecimiento y dote de herramientas a nuestro pueblo para que se involucre de manera activa en la toma de decisiones que afectan a la colectividad, es y será, prioritaria para participar democráticamente e influir en la gestión pública.</w:t>
      </w:r>
    </w:p>
    <w:p w14:paraId="06FC2CBB"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w:t>
      </w:r>
    </w:p>
    <w:p w14:paraId="134CAD3F" w14:textId="77777777" w:rsidR="0024091D" w:rsidRPr="00FB0979" w:rsidRDefault="0024091D" w:rsidP="0024091D">
      <w:pPr>
        <w:ind w:right="62"/>
        <w:jc w:val="both"/>
        <w:rPr>
          <w:rFonts w:ascii="Arial" w:hAnsi="Arial" w:cs="Arial"/>
          <w:bCs/>
          <w:i/>
          <w:iCs/>
          <w:sz w:val="20"/>
          <w:szCs w:val="20"/>
          <w:lang w:val="es-MX"/>
        </w:rPr>
      </w:pPr>
    </w:p>
    <w:p w14:paraId="7F9EFCE9"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Este panorama nos arroja de primera impresión, una sociedad con ansias de conocer las acciones implementadas por la administración pública, dar seguimiento al desempeño de sus representantes electos y, sobre todo, de hacer valer sus derechos y que su voz no solo sea escuchada, sino tomada en cuenta y derive en acciones prácticas en pro de mejorar los espacios públicos y la vida colectiva.</w:t>
      </w:r>
    </w:p>
    <w:p w14:paraId="11596B3C" w14:textId="77777777" w:rsidR="0024091D" w:rsidRPr="00FB0979" w:rsidRDefault="0024091D" w:rsidP="0024091D">
      <w:pPr>
        <w:ind w:right="62"/>
        <w:jc w:val="both"/>
        <w:rPr>
          <w:rFonts w:ascii="Arial" w:hAnsi="Arial" w:cs="Arial"/>
          <w:bCs/>
          <w:i/>
          <w:iCs/>
          <w:sz w:val="20"/>
          <w:szCs w:val="20"/>
          <w:lang w:val="es-MX"/>
        </w:rPr>
      </w:pPr>
    </w:p>
    <w:p w14:paraId="2E73A88D"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En gran medida, el primer contacto que tiene el ciudadano con la administración pública es sin duda, el nivel municipal que, en el cabildo, tiene al órgano colegiado encargado de tomar decisiones primordiales que afectan el desarrollo del municipio.</w:t>
      </w:r>
    </w:p>
    <w:p w14:paraId="2615F534"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w:t>
      </w:r>
    </w:p>
    <w:p w14:paraId="336C8669" w14:textId="77777777" w:rsidR="0024091D" w:rsidRPr="00FB0979" w:rsidRDefault="0024091D" w:rsidP="0024091D">
      <w:pPr>
        <w:ind w:right="62"/>
        <w:jc w:val="both"/>
        <w:rPr>
          <w:rFonts w:ascii="Arial" w:hAnsi="Arial" w:cs="Arial"/>
          <w:bCs/>
          <w:i/>
          <w:iCs/>
          <w:sz w:val="20"/>
          <w:szCs w:val="20"/>
          <w:lang w:val="es-MX"/>
        </w:rPr>
      </w:pPr>
    </w:p>
    <w:p w14:paraId="656D3EA9"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Convergen en el nivel municipal estos tres elementos clave: el cabildo, el funcionario y el ciudadano; en este último recae la capacidad de hacer de nuestra democracia, una forma de gobierno que posicione a la vanguardia nuestra democracia, dejando atrás las fórmulas tradicionales de la democracia representativa para implementar la participación activa a la vez que echa mano de elementos de democracia directa que, recientemente, han ido acompañando el proceso de transformación político y social que hemos puesto en marcha. Cabildo, funcionario y ciudadano son elementos que idealmente deberían desenvolverse de forma equitativa en el marco de su actividad política, sin embargo, han compuesto una relación desigual donde el ciudadano ha quedado al margen, si quiera, de tener noticia sobre lo que se decide en su municipio.</w:t>
      </w:r>
    </w:p>
    <w:p w14:paraId="2B09D567" w14:textId="77777777" w:rsidR="0024091D" w:rsidRPr="00FB0979" w:rsidRDefault="0024091D" w:rsidP="0024091D">
      <w:pPr>
        <w:ind w:right="62"/>
        <w:jc w:val="both"/>
        <w:rPr>
          <w:rFonts w:ascii="Arial" w:hAnsi="Arial" w:cs="Arial"/>
          <w:bCs/>
          <w:i/>
          <w:iCs/>
          <w:sz w:val="20"/>
          <w:szCs w:val="20"/>
          <w:lang w:val="es-MX"/>
        </w:rPr>
      </w:pPr>
    </w:p>
    <w:p w14:paraId="334C9B7F"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Son las sesiones de cabildo el momento cumbre de la administración municipal, constituyen un espacio de reunión y discusión pública de los funcionarios electos por voto popular y, sobre todo, configuran el órgano colegiado del cual emanan las decisiones primeras que componen la vida del municipio y sus comisarias. Dichas decisiones tomadas en las sesiones cabildo, son de incumbencia general; son de interés, si de los habitantes de tal o cual municipio, pero también de la sociedad toda. El poder popular, depositado en cada ciudadano sin excepción, demanda la participación del colectivo en cualquier proceso del ejercicio público de las funciones administrativas; el poder popular, demanda sobremanera, hoy más que nunca, ser incluido, y tomar parte activa en todas aquellas acciones de sus representantes.</w:t>
      </w:r>
    </w:p>
    <w:p w14:paraId="1CF63121" w14:textId="77777777" w:rsidR="0024091D" w:rsidRPr="00FB0979" w:rsidRDefault="0024091D" w:rsidP="0024091D">
      <w:pPr>
        <w:ind w:right="62"/>
        <w:jc w:val="both"/>
        <w:rPr>
          <w:rFonts w:ascii="Arial" w:hAnsi="Arial" w:cs="Arial"/>
          <w:bCs/>
          <w:i/>
          <w:iCs/>
          <w:sz w:val="20"/>
          <w:szCs w:val="20"/>
          <w:lang w:val="es-MX"/>
        </w:rPr>
      </w:pPr>
    </w:p>
    <w:p w14:paraId="2BC7783C"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Es motivo de relevante señalamiento, que, en cualquiera de los niveles de gobierno que articulan la vida administrativa de nuestro país, durante un largo periodo de nuestra historia, el Estado, se ha quedado corto en cuanto a la procuración del derecho al acceso a la información, esto, no por la carencia de un marco legal que obligue a los funcionarios públicos a transparentar y rendir cuentas acerca de sus funciones, decisiones y todas aquellas circunstancias que pueden verse involucradas con el correcto funcionamiento de su desempeño en el servicio público, tampoco por la falta de medios diseñados para permitir que las y los funcionarios transparenten y hagan público su actuar. Es la falta de voluntad la que impide actuar al funcionario bajo los principios de publicidad y rendición de cuentas; esta, una de las causas que propician la omisión de una de las funciones principales de todo funcionario: que la ciudadanía conozca los frutos de su trabajo.</w:t>
      </w:r>
    </w:p>
    <w:p w14:paraId="1E5C66F2"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lastRenderedPageBreak/>
        <w:t>…</w:t>
      </w:r>
    </w:p>
    <w:p w14:paraId="59E620E3" w14:textId="77777777" w:rsidR="0024091D" w:rsidRPr="00FB0979" w:rsidRDefault="0024091D" w:rsidP="0024091D">
      <w:pPr>
        <w:ind w:right="62"/>
        <w:jc w:val="both"/>
        <w:rPr>
          <w:rFonts w:ascii="Arial" w:hAnsi="Arial" w:cs="Arial"/>
          <w:bCs/>
          <w:i/>
          <w:iCs/>
          <w:sz w:val="20"/>
          <w:szCs w:val="20"/>
          <w:lang w:val="es-MX"/>
        </w:rPr>
      </w:pPr>
    </w:p>
    <w:p w14:paraId="6C888F89"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Si bien la ley es clara en cuanto señalar que las sesiones de cabildo son públicas, no especifica en que consiste tal carácter. Prestándose a la interpretación, el carácter público de las sesiones de cabildo ha sido empleado según conviene y atendiendo en lo mínimo necesario los requerimientos de transparencia. Es por lo anterior que presentamos esta iniciativa que pretende modificar los artículos 36, 38, fracción I del artículo 56, así como adicionar la fracción XIV al artículo 57 de la Ley de Gobierno de los Municipios del Estado de Yucatán.</w:t>
      </w:r>
    </w:p>
    <w:p w14:paraId="4DF76A43" w14:textId="77777777" w:rsidR="0024091D" w:rsidRPr="00FB0979" w:rsidRDefault="0024091D" w:rsidP="0024091D">
      <w:pPr>
        <w:ind w:right="62"/>
        <w:jc w:val="both"/>
        <w:rPr>
          <w:rFonts w:ascii="Arial" w:hAnsi="Arial" w:cs="Arial"/>
          <w:bCs/>
          <w:i/>
          <w:iCs/>
          <w:sz w:val="20"/>
          <w:szCs w:val="20"/>
          <w:lang w:val="es-MX"/>
        </w:rPr>
      </w:pPr>
    </w:p>
    <w:p w14:paraId="27B470F8"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Con la modificación del artículo 36 se busca determinar conceptualmente en que consiste el carácter público de las sesiones de cabildo, así como enlazar con su consecuencia administrativa cualquier acción cometida por los integrantes del cabildo en detrimento del carácter público de dichas sesiones; la modificación al artículo 38 procura que todas las resoluciones emanadas de las sesiones de cabildo sean del conocimiento de todos los regidores sin excepción, de la ciudadanía en general y que sean públicos y publicados en los medios correspondientes y al alcance del municipio y; finalmente, la modificación de la fracción I del artículo 56 y la adición de la fracción XIV al artículo 57, atiende a considerar como obligación del Presidente Municipal promover el carácter público de las sesiones de cabildo y considerar dentro de las prohibiciones del Presidente Municipal el promover acciones en detrimento del carácter público de las sesiones de cabildo respectivamente.</w:t>
      </w:r>
    </w:p>
    <w:p w14:paraId="505EB1C2" w14:textId="77777777" w:rsidR="0024091D" w:rsidRPr="00FB0979" w:rsidRDefault="0024091D" w:rsidP="0024091D">
      <w:pPr>
        <w:ind w:right="62"/>
        <w:jc w:val="both"/>
        <w:rPr>
          <w:rFonts w:ascii="Arial" w:hAnsi="Arial" w:cs="Arial"/>
          <w:bCs/>
          <w:i/>
          <w:iCs/>
          <w:sz w:val="20"/>
          <w:szCs w:val="20"/>
          <w:lang w:val="es-MX"/>
        </w:rPr>
      </w:pPr>
    </w:p>
    <w:p w14:paraId="5BD64D3F"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Estamos claros en que las sesiones de cabildo deben ser, no solo públicas, también</w:t>
      </w:r>
    </w:p>
    <w:p w14:paraId="475E47B2"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transparentes y ciudadanas; en que nunca más sean espacios que permitan tomar</w:t>
      </w:r>
    </w:p>
    <w:p w14:paraId="06F16164"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decisiones que beneficien a unos cuantos allegados al grupo gobernante; que no se oculte el contenido de las sesiones a la ciudadanía, este enterada y pueda tomar parte de lo que su cabildo discute. La apertura de las sesiones de cabildo como públicas, transparentes y ciudadanas representa un avance significativo hacia un gobierno local más inclusivo, eficiente y responsable. Es una oportunidad para transformar la relación entre el gobierno municipal y la sociedad, promoviendo una cultura de legalidad y participación que beneficie a todos los sectores de la comunidad, en el entendido de que fomenta la confianza ciudadana, previene la corrupción e incrementa la participación ciudadana.</w:t>
      </w:r>
    </w:p>
    <w:p w14:paraId="7531F81D" w14:textId="77777777" w:rsidR="0024091D" w:rsidRPr="00FB0979" w:rsidRDefault="0024091D" w:rsidP="0024091D">
      <w:pPr>
        <w:ind w:right="62"/>
        <w:jc w:val="both"/>
        <w:rPr>
          <w:rFonts w:ascii="Arial" w:hAnsi="Arial" w:cs="Arial"/>
          <w:bCs/>
          <w:i/>
          <w:iCs/>
          <w:sz w:val="20"/>
          <w:szCs w:val="20"/>
          <w:lang w:val="es-MX"/>
        </w:rPr>
      </w:pPr>
      <w:r w:rsidRPr="00FB0979">
        <w:rPr>
          <w:rFonts w:ascii="Arial" w:hAnsi="Arial" w:cs="Arial"/>
          <w:bCs/>
          <w:i/>
          <w:iCs/>
          <w:sz w:val="20"/>
          <w:szCs w:val="20"/>
          <w:lang w:val="es-MX"/>
        </w:rPr>
        <w:t>…”</w:t>
      </w:r>
    </w:p>
    <w:p w14:paraId="190878FB" w14:textId="77777777" w:rsidR="0024091D" w:rsidRPr="00182546" w:rsidRDefault="0024091D" w:rsidP="0024091D">
      <w:pPr>
        <w:spacing w:line="360" w:lineRule="auto"/>
        <w:ind w:right="62"/>
        <w:jc w:val="both"/>
        <w:rPr>
          <w:rFonts w:ascii="Arial" w:hAnsi="Arial" w:cs="Arial"/>
          <w:b/>
        </w:rPr>
      </w:pPr>
    </w:p>
    <w:p w14:paraId="7516062E" w14:textId="77777777" w:rsidR="0024091D" w:rsidRDefault="0024091D" w:rsidP="000D1817">
      <w:pPr>
        <w:pStyle w:val="Prrafodelista"/>
        <w:numPr>
          <w:ilvl w:val="0"/>
          <w:numId w:val="23"/>
        </w:numPr>
        <w:spacing w:line="360" w:lineRule="auto"/>
        <w:ind w:right="62"/>
        <w:jc w:val="both"/>
        <w:rPr>
          <w:rFonts w:ascii="Arial" w:hAnsi="Arial" w:cs="Arial"/>
          <w:bCs/>
        </w:rPr>
      </w:pPr>
      <w:r w:rsidRPr="00FB0979">
        <w:rPr>
          <w:rFonts w:ascii="Arial" w:hAnsi="Arial" w:cs="Arial"/>
          <w:bCs/>
        </w:rPr>
        <w:t xml:space="preserve">En este tenor, y respecto a la iniciativa de reforma a la Ley de Gobierno de los Municipios del Estado de Yucatán, fue presentada en Sesión Plenaria de la legislatura en fecha 19 de mayo del año 2025, por las y los legisladores de la Fracción Legislativa del Partido Acción Nacional. </w:t>
      </w:r>
    </w:p>
    <w:p w14:paraId="68F7FA1C" w14:textId="77777777" w:rsidR="0024091D" w:rsidRPr="00FB0979" w:rsidRDefault="0024091D" w:rsidP="0024091D">
      <w:pPr>
        <w:pStyle w:val="Prrafodelista"/>
        <w:spacing w:line="360" w:lineRule="auto"/>
        <w:ind w:right="62"/>
        <w:jc w:val="both"/>
        <w:rPr>
          <w:rFonts w:ascii="Arial" w:hAnsi="Arial" w:cs="Arial"/>
          <w:bCs/>
        </w:rPr>
      </w:pPr>
      <w:r w:rsidRPr="00FB0979">
        <w:rPr>
          <w:rFonts w:ascii="Arial" w:hAnsi="Arial" w:cs="Arial"/>
          <w:bCs/>
          <w:lang w:val="es-ES_tradnl"/>
        </w:rPr>
        <w:t xml:space="preserve">La citada iniciativa de reforma </w:t>
      </w:r>
      <w:r>
        <w:rPr>
          <w:rFonts w:ascii="Arial" w:hAnsi="Arial" w:cs="Arial"/>
          <w:bCs/>
          <w:lang w:val="es-ES_tradnl"/>
        </w:rPr>
        <w:t xml:space="preserve">expuso en </w:t>
      </w:r>
      <w:r w:rsidRPr="00FB0979">
        <w:rPr>
          <w:rFonts w:ascii="Arial" w:hAnsi="Arial" w:cs="Arial"/>
          <w:bCs/>
          <w:lang w:val="es-ES_tradnl"/>
        </w:rPr>
        <w:t xml:space="preserve">la parte concerniente a la exposición de motivos, lo siguiente: </w:t>
      </w:r>
    </w:p>
    <w:p w14:paraId="0C42F77D" w14:textId="77777777" w:rsidR="0024091D" w:rsidRPr="00FB0979" w:rsidRDefault="0024091D" w:rsidP="0024091D">
      <w:pPr>
        <w:ind w:right="62"/>
        <w:jc w:val="both"/>
        <w:rPr>
          <w:rFonts w:ascii="Arial" w:hAnsi="Arial" w:cs="Arial"/>
          <w:bCs/>
          <w:sz w:val="20"/>
          <w:szCs w:val="20"/>
          <w:lang w:val="es-ES_tradnl"/>
        </w:rPr>
      </w:pPr>
    </w:p>
    <w:p w14:paraId="001D3ECC"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“PRIMERO. - Con la expedición de la Ley General de los Derechos de Niñas, Niños y Adolescentes, se estableció un marco legal orientado a garantizar el pleno ejercicio, respeto, protección y promoción de los derechos humanos de este grupo de la población, conforme a lo establecido en la Constitución Política de los Estados Unidos Mexicanos y en los tratados internacionales de los que el Estado mexicano forma parte.</w:t>
      </w:r>
    </w:p>
    <w:p w14:paraId="7CFEB70D"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52C16E9A"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 xml:space="preserve">Con un enfoque de derechos humanos, y guiada por el Principio del Interés Superior de la Infancia, </w:t>
      </w:r>
      <w:r w:rsidRPr="00FB0979">
        <w:rPr>
          <w:rFonts w:ascii="Arial" w:hAnsi="Arial" w:cs="Arial"/>
          <w:bCs/>
          <w:i/>
          <w:iCs/>
          <w:sz w:val="20"/>
          <w:szCs w:val="20"/>
          <w:lang w:val="es-MX"/>
        </w:rPr>
        <w:lastRenderedPageBreak/>
        <w:t>esa ley general prevé que para garantizar la protección de los derechos de niñas, niños y adolescentes, las autoridades deben establecer mecanismos transparentes de seguimiento y evaluación de la implementación de políticas, programas gubernamentales, legislación y compromisos derivados de tratados internacionales en la materia.</w:t>
      </w:r>
    </w:p>
    <w:p w14:paraId="61BCDBFD"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25507525"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En concordancia con lo acabado de señalar, para asegurar una adecuada protección de los derechos de niñas, niños y adolescentes, esa misma ley general contempló la creación de un Sistema Nacional de Protección Integral, como instancia encargada de establecer instrumentos, políticas, procedimientos, servicios y acciones de protección de los derechos de niñas, niños y adolescentes. La creación del Sistema de Protección Integral se contempló para los tres niveles de gobierno.</w:t>
      </w:r>
    </w:p>
    <w:p w14:paraId="1AAAC610"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w:t>
      </w:r>
    </w:p>
    <w:p w14:paraId="247D2171"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6F78A66B"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Asimismo, en su artículo 138, la ley que nos ocupa, también prevé la creación e instalación de los Sistemas Municipales, los que serán presididos por los Presidentes Municipales o Jefes Delegacionales, y estarán integrados por las dependencias e instituciones vinculadas con la protección de los derechos de niñas, niños y adolescentes, una Secretaria Ejecutiva y la participación de los sectores social y privado, así como de niñas, niños y adolescentes.</w:t>
      </w:r>
    </w:p>
    <w:p w14:paraId="029543D2"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w:t>
      </w:r>
    </w:p>
    <w:p w14:paraId="335786F6"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3FE163A3"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Es necesario evidenciar que el artículo Tercero Transitorio del referido Decreto de expedición de la ley general, mandató que los Sistemas de Protección Locales y Municipales se integren e instalen a más tardar dentro de los noventa días siguientes a la entrada en vigor de las modificaciones legislativas estatales.</w:t>
      </w:r>
    </w:p>
    <w:p w14:paraId="44B82DA5"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w:t>
      </w:r>
    </w:p>
    <w:p w14:paraId="68BBED14"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0C8305D0"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 xml:space="preserve">Dentro de su articulado, prevé la creación e instalación del Sistema de Protección Integral de Niñas, Niños y Adolescentes del Estado de Yucatán, como la instancia encargada de establecer instrumentos, </w:t>
      </w:r>
      <w:proofErr w:type="spellStart"/>
      <w:r w:rsidRPr="00FB0979">
        <w:rPr>
          <w:rFonts w:ascii="Arial" w:hAnsi="Arial" w:cs="Arial"/>
          <w:bCs/>
          <w:i/>
          <w:iCs/>
          <w:sz w:val="20"/>
          <w:szCs w:val="20"/>
          <w:lang w:val="es-MX"/>
        </w:rPr>
        <w:t>politicas</w:t>
      </w:r>
      <w:proofErr w:type="spellEnd"/>
      <w:r w:rsidRPr="00FB0979">
        <w:rPr>
          <w:rFonts w:ascii="Arial" w:hAnsi="Arial" w:cs="Arial"/>
          <w:bCs/>
          <w:i/>
          <w:iCs/>
          <w:sz w:val="20"/>
          <w:szCs w:val="20"/>
          <w:lang w:val="es-MX"/>
        </w:rPr>
        <w:t xml:space="preserve">, procedimientos, servicios y acciones de protección en favor de los derechos de niñas, niños y adolescentes en el estado; conformado en los términos del </w:t>
      </w:r>
      <w:proofErr w:type="spellStart"/>
      <w:r w:rsidRPr="00FB0979">
        <w:rPr>
          <w:rFonts w:ascii="Arial" w:hAnsi="Arial" w:cs="Arial"/>
          <w:bCs/>
          <w:i/>
          <w:iCs/>
          <w:sz w:val="20"/>
          <w:szCs w:val="20"/>
          <w:lang w:val="es-MX"/>
        </w:rPr>
        <w:t>articulo</w:t>
      </w:r>
      <w:proofErr w:type="spellEnd"/>
      <w:r w:rsidRPr="00FB0979">
        <w:rPr>
          <w:rFonts w:ascii="Arial" w:hAnsi="Arial" w:cs="Arial"/>
          <w:bCs/>
          <w:i/>
          <w:iCs/>
          <w:sz w:val="20"/>
          <w:szCs w:val="20"/>
          <w:lang w:val="es-MX"/>
        </w:rPr>
        <w:t xml:space="preserve"> 11 de esa misma Ley.</w:t>
      </w:r>
    </w:p>
    <w:p w14:paraId="1982C578"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48DE5C51"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En armonización con la ley general, esta ley local ratifica la obligación de los ayuntamientos para establecer sistemas municipales de protección integral de niñas, niños o adolescentes, los cuales estarían presididos por las personas titulares de la presidencia municipal e integrados por las dependencias y entidades vinculadas con la protección de los derechos de niñas, niños y adolescentes, por una secretaria ejecutiva, y con la participación de los sectores social y privado, así como de niñas, niños y adolescentes.</w:t>
      </w:r>
    </w:p>
    <w:p w14:paraId="15887375"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w:t>
      </w:r>
    </w:p>
    <w:p w14:paraId="2EC215CA"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66CAA865"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Se previó que las unidades administrativas especializadas de primer contacto deberán estar conformadas por un grupo multidisciplinario, esto es, deberán contar con profesionales en derecho, trabajo social, psicología, medicina y demás personal técnico y operativo necesario, quienes deberán acreditar, al menos un año de experiencia en áreas de primer contacto o en atención a víctimas y no contar con antecedentes penales.</w:t>
      </w:r>
    </w:p>
    <w:p w14:paraId="07AB0582"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46FF0566"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TERCERO. - En el año 2024, se llevó a cabo la Primera Sesión Ordinaria del Sistema de Protección Integral de Niñas, Niños y Adolescentes del Estado de Yucatán, también conocida por sus siglas SIPINNAY.</w:t>
      </w:r>
    </w:p>
    <w:p w14:paraId="407EE43C"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5F06A4E4"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 xml:space="preserve">En el caso de los ayuntamientos, solamente se tiene conocimiento de que el municipio de Mérida ha instalado su Sistema Municipal de protección integral de niñas, niños adolescentes y su </w:t>
      </w:r>
      <w:r w:rsidRPr="00FB0979">
        <w:rPr>
          <w:rFonts w:ascii="Arial" w:hAnsi="Arial" w:cs="Arial"/>
          <w:bCs/>
          <w:i/>
          <w:iCs/>
          <w:sz w:val="20"/>
          <w:szCs w:val="20"/>
          <w:lang w:val="es-MX"/>
        </w:rPr>
        <w:lastRenderedPageBreak/>
        <w:t>correspondiente unidad administrativa especializada de primer contacto no así los restantes 105 municipios del estado.</w:t>
      </w:r>
    </w:p>
    <w:p w14:paraId="1CF0A987"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57A46CB2"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No debe perderse de vista que el artículo Octavo Transitorio del Decreto 378/2021, mandató que el sistema estatal y los sistemas municipales de protección integral de Niñas, Niños y Adolescentes del Estado de Yucatán, queden instalados dentro de un plazo de noventa días naturales contado a partir de la entrada en vigor del decreto, esto es, a partir del día 24 de junio de 2021, venciendo ventajosamente ese plazo sin que se tenga conocimiento sobre la instalación y funcionamiento de los Sistemas municipales ni de las respectivas unidad administrativa especializada de primer contacto.</w:t>
      </w:r>
    </w:p>
    <w:p w14:paraId="59EABB89"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1D294C91"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La importancia de tal instalación radica en que a los Sistemas municipales compete establecer instrumentos, políticas, procedimientos, servicios y acciones de protección a los derechos de las niñas, niños y adolescentes y de asegurar la concurrencia y concertación entre los diferentes niveles y sectores a nivel municipal.</w:t>
      </w:r>
    </w:p>
    <w:p w14:paraId="546B0954"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w:t>
      </w:r>
    </w:p>
    <w:p w14:paraId="2951AD44"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3D70C3B3"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También tienen la relevante labor de elaborar un protocolo de actuación para el personal del ayuntamiento con el objeto de atender las posibles violaciones a los derechos de niñas niños y adolescentes detectadas; así como establecer los mecanismos de comunicación accesibles para que niñas, niños o adolescentes reporten una posible violación a sus derechos, de acuerdo con su edad, desarrollo evolutivo, cognoscitivo y grado de madurez.</w:t>
      </w:r>
    </w:p>
    <w:p w14:paraId="2A107422"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5444087A"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Como se ha dicho, en nuestro derecho positivo, se ha creado un marco legal orientado a garantizar el pleno ejercicio, respeto, protección y promoción de los derechos humanos de niñas, niños y adolescentes; sin embargo, sin la creación e instalación de los Comités Municipales de protección integral y de las unidades administrativas especializadas de primer contacto, se dejan como letra muerta las disposiciones creadas para proteger a ese segmento de la población.</w:t>
      </w:r>
    </w:p>
    <w:p w14:paraId="51061F23"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w:t>
      </w:r>
    </w:p>
    <w:p w14:paraId="72E5745A"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67AD9D73"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Es por ello que, con la finalidad de robustecer la obligación a cargo de los municipios en materia de protección de los derechos humanos de niñas, niños y adolescentes, en esta Iniciativa se propone incluir en la ley que regula las bases, integración, organización y funcionamiento del gobierno municipal, que los Cabildos ejerzan las competencias y atribuciones, así como que cumplan con las obligaciones previstas a los ayuntamientos. tanto en la Ley general de los derechos de niñas, niños y adolescentes, como en la correlativa del estado.</w:t>
      </w:r>
    </w:p>
    <w:p w14:paraId="0A7E2F41"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25E7885D"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Además, en razón de que desde el vencimiento del plazo previsto en el artículo Octavo Transitorio del Decreto 378/2021, han transcurrido tres años y nueve meses</w:t>
      </w:r>
      <w:r w:rsidRPr="00FB0979">
        <w:rPr>
          <w:sz w:val="20"/>
          <w:szCs w:val="20"/>
        </w:rPr>
        <w:t xml:space="preserve"> </w:t>
      </w:r>
      <w:r w:rsidRPr="00FB0979">
        <w:rPr>
          <w:rFonts w:ascii="Arial" w:hAnsi="Arial" w:cs="Arial"/>
          <w:bCs/>
          <w:i/>
          <w:iCs/>
          <w:sz w:val="20"/>
          <w:szCs w:val="20"/>
          <w:lang w:val="es-MX"/>
        </w:rPr>
        <w:t>aproximadamente sin que los municipios instalen sus respectivos Sistemas Municipales de protección integral de niñas, niños o adolescentes y sus correspondientes unidades administrativas especializadas de primer contacto; en esta iniciativa se propone establecer un plazo de noventa días naturales contados desde el inicio de cada administración municipal, para que las autoridades en turno cumplan con esas instalaciones y no se deje en la indefinición, olvidado y como letra muerta el marco legal creado para proteger a ese segmento de la población.</w:t>
      </w:r>
    </w:p>
    <w:p w14:paraId="3E6710A8"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p>
    <w:p w14:paraId="12F6D1B4"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Para tal fin, la presente iniciativa tiene por objeto adicionar el inciso F) al artículo 41 y adicionar el artículo 46-B a la Ley de Gobierno de los municipios del Estado de Yucatán Para una mejor ilustración, a continuación, se inserta una tabla comparativa entre el texto vigente y el texto propuesto en esta iniciativa:</w:t>
      </w:r>
    </w:p>
    <w:p w14:paraId="21D7A39C" w14:textId="77777777" w:rsidR="0024091D" w:rsidRPr="00FB0979" w:rsidRDefault="0024091D" w:rsidP="0024091D">
      <w:pPr>
        <w:widowControl w:val="0"/>
        <w:autoSpaceDE w:val="0"/>
        <w:autoSpaceDN w:val="0"/>
        <w:ind w:right="-91"/>
        <w:jc w:val="both"/>
        <w:rPr>
          <w:rFonts w:ascii="Arial" w:hAnsi="Arial" w:cs="Arial"/>
          <w:bCs/>
          <w:i/>
          <w:iCs/>
          <w:sz w:val="20"/>
          <w:szCs w:val="20"/>
          <w:lang w:val="es-MX"/>
        </w:rPr>
      </w:pPr>
      <w:r w:rsidRPr="00FB0979">
        <w:rPr>
          <w:rFonts w:ascii="Arial" w:hAnsi="Arial" w:cs="Arial"/>
          <w:bCs/>
          <w:i/>
          <w:iCs/>
          <w:sz w:val="20"/>
          <w:szCs w:val="20"/>
          <w:lang w:val="es-MX"/>
        </w:rPr>
        <w:t>…”</w:t>
      </w:r>
    </w:p>
    <w:p w14:paraId="6EC72453" w14:textId="77777777" w:rsidR="0024091D" w:rsidRDefault="0024091D" w:rsidP="00C215C4">
      <w:pPr>
        <w:spacing w:line="360" w:lineRule="auto"/>
        <w:ind w:right="62"/>
        <w:jc w:val="both"/>
        <w:rPr>
          <w:rFonts w:ascii="Arial" w:hAnsi="Arial" w:cs="Arial"/>
          <w:b/>
        </w:rPr>
      </w:pPr>
    </w:p>
    <w:p w14:paraId="3E3ADD92" w14:textId="7FE59DE2" w:rsidR="006075FC" w:rsidRDefault="0024091D" w:rsidP="004D34A1">
      <w:pPr>
        <w:spacing w:line="360" w:lineRule="auto"/>
        <w:ind w:right="62"/>
        <w:jc w:val="both"/>
        <w:rPr>
          <w:rFonts w:ascii="Arial" w:hAnsi="Arial" w:cs="Arial"/>
          <w:bCs/>
        </w:rPr>
      </w:pPr>
      <w:r>
        <w:rPr>
          <w:rFonts w:ascii="Arial" w:hAnsi="Arial" w:cs="Arial"/>
          <w:b/>
        </w:rPr>
        <w:lastRenderedPageBreak/>
        <w:t>SEGUND</w:t>
      </w:r>
      <w:r w:rsidR="003A1246" w:rsidRPr="00182546">
        <w:rPr>
          <w:rFonts w:ascii="Arial" w:hAnsi="Arial" w:cs="Arial"/>
          <w:b/>
        </w:rPr>
        <w:t xml:space="preserve">O. </w:t>
      </w:r>
      <w:r w:rsidR="00452C8F">
        <w:rPr>
          <w:rFonts w:ascii="Arial" w:hAnsi="Arial" w:cs="Arial"/>
          <w:b/>
        </w:rPr>
        <w:t xml:space="preserve"> </w:t>
      </w:r>
      <w:r w:rsidR="0088678E">
        <w:rPr>
          <w:rFonts w:ascii="Arial" w:hAnsi="Arial" w:cs="Arial"/>
          <w:bCs/>
        </w:rPr>
        <w:t>Asimismo,</w:t>
      </w:r>
      <w:r>
        <w:rPr>
          <w:rFonts w:ascii="Arial" w:hAnsi="Arial" w:cs="Arial"/>
          <w:bCs/>
        </w:rPr>
        <w:t xml:space="preserve"> se puede observar que l</w:t>
      </w:r>
      <w:r w:rsidR="00A217C6">
        <w:rPr>
          <w:rFonts w:ascii="Arial" w:hAnsi="Arial" w:cs="Arial"/>
          <w:bCs/>
        </w:rPr>
        <w:t xml:space="preserve">as iniciativas, objeto de este documento legislativo, </w:t>
      </w:r>
      <w:r w:rsidR="003116AD">
        <w:rPr>
          <w:rFonts w:ascii="Arial" w:hAnsi="Arial" w:cs="Arial"/>
          <w:bCs/>
        </w:rPr>
        <w:t xml:space="preserve">coinciden en </w:t>
      </w:r>
      <w:r w:rsidR="00A217C6">
        <w:rPr>
          <w:rFonts w:ascii="Arial" w:hAnsi="Arial" w:cs="Arial"/>
          <w:bCs/>
        </w:rPr>
        <w:t>impacta</w:t>
      </w:r>
      <w:r w:rsidR="003116AD">
        <w:rPr>
          <w:rFonts w:ascii="Arial" w:hAnsi="Arial" w:cs="Arial"/>
          <w:bCs/>
        </w:rPr>
        <w:t>r</w:t>
      </w:r>
      <w:r w:rsidR="00A217C6">
        <w:rPr>
          <w:rFonts w:ascii="Arial" w:hAnsi="Arial" w:cs="Arial"/>
          <w:bCs/>
        </w:rPr>
        <w:t xml:space="preserve"> </w:t>
      </w:r>
      <w:r w:rsidR="004D34A1">
        <w:rPr>
          <w:rFonts w:ascii="Arial" w:hAnsi="Arial" w:cs="Arial"/>
          <w:bCs/>
        </w:rPr>
        <w:t>a l</w:t>
      </w:r>
      <w:r w:rsidR="006075FC" w:rsidRPr="00A217C6">
        <w:rPr>
          <w:rFonts w:ascii="Arial" w:hAnsi="Arial" w:cs="Arial"/>
          <w:bCs/>
        </w:rPr>
        <w:t xml:space="preserve">a Ley de Gobierno de los Municipios del Estado de Yucatán, </w:t>
      </w:r>
      <w:r w:rsidR="004D34A1">
        <w:rPr>
          <w:rFonts w:ascii="Arial" w:hAnsi="Arial" w:cs="Arial"/>
          <w:bCs/>
        </w:rPr>
        <w:t xml:space="preserve">la cual </w:t>
      </w:r>
      <w:r w:rsidR="006075FC" w:rsidRPr="00A217C6">
        <w:rPr>
          <w:rFonts w:ascii="Arial" w:hAnsi="Arial" w:cs="Arial"/>
          <w:bCs/>
        </w:rPr>
        <w:t xml:space="preserve">tiene como objeto establecer las bases del gobierno municipal, así como la integración, organización y funcionamiento del Ayuntamiento, con sujeción a los mandatos establecidos por la Constitución Política de los Estados Unidos Mexicanos y la particular del Estado. Dicho ordenamiento ha sido reformado en diversas ocasiones con la finalidad de modernizar su contenido en aras de implementar previsiones legales que abonen al correcto funcionamiento del primer orden de gobierno. </w:t>
      </w:r>
    </w:p>
    <w:p w14:paraId="008CCC62" w14:textId="77777777" w:rsidR="004D34A1" w:rsidRDefault="004D34A1" w:rsidP="004D34A1">
      <w:pPr>
        <w:spacing w:line="360" w:lineRule="auto"/>
        <w:ind w:right="62"/>
        <w:jc w:val="both"/>
        <w:rPr>
          <w:rFonts w:ascii="Arial" w:hAnsi="Arial" w:cs="Arial"/>
          <w:bCs/>
        </w:rPr>
      </w:pPr>
    </w:p>
    <w:p w14:paraId="2227DDDA" w14:textId="0F21EE4A" w:rsidR="006075FC" w:rsidRPr="004D34A1" w:rsidRDefault="006075FC" w:rsidP="004D34A1">
      <w:pPr>
        <w:spacing w:line="360" w:lineRule="auto"/>
        <w:ind w:right="62" w:firstLine="360"/>
        <w:jc w:val="both"/>
        <w:rPr>
          <w:rFonts w:ascii="Arial" w:hAnsi="Arial" w:cs="Arial"/>
          <w:bCs/>
        </w:rPr>
      </w:pPr>
      <w:r w:rsidRPr="004D34A1">
        <w:rPr>
          <w:rFonts w:ascii="Arial" w:hAnsi="Arial" w:cs="Arial"/>
          <w:bCs/>
        </w:rPr>
        <w:t xml:space="preserve">La citada ley municipal local tiene su expedición en enero del año 2006, y se resalta que su última reforma deviene del decreto publicado en fecha </w:t>
      </w:r>
      <w:r w:rsidR="00291BBE" w:rsidRPr="004D34A1">
        <w:rPr>
          <w:rFonts w:ascii="Arial" w:hAnsi="Arial" w:cs="Arial"/>
          <w:bCs/>
        </w:rPr>
        <w:t xml:space="preserve">20 de enero de presente año. </w:t>
      </w:r>
    </w:p>
    <w:p w14:paraId="5E3B90F0" w14:textId="2E343A6E" w:rsidR="006075FC" w:rsidRPr="00182546" w:rsidRDefault="006075FC" w:rsidP="00E52FB1">
      <w:pPr>
        <w:spacing w:line="360" w:lineRule="auto"/>
        <w:ind w:left="708" w:right="62" w:hanging="708"/>
        <w:jc w:val="both"/>
        <w:rPr>
          <w:rFonts w:ascii="Arial" w:hAnsi="Arial" w:cs="Arial"/>
        </w:rPr>
      </w:pPr>
    </w:p>
    <w:p w14:paraId="0FC15688" w14:textId="02A75401" w:rsidR="00F95E2A" w:rsidRPr="00182546" w:rsidRDefault="003A085F" w:rsidP="00C215C4">
      <w:pPr>
        <w:widowControl w:val="0"/>
        <w:autoSpaceDE w:val="0"/>
        <w:autoSpaceDN w:val="0"/>
        <w:spacing w:line="360" w:lineRule="auto"/>
        <w:ind w:right="-91"/>
        <w:jc w:val="both"/>
        <w:rPr>
          <w:rFonts w:ascii="Arial" w:hAnsi="Arial" w:cs="Arial"/>
        </w:rPr>
      </w:pPr>
      <w:r w:rsidRPr="00182546">
        <w:rPr>
          <w:rFonts w:ascii="Arial" w:hAnsi="Arial" w:cs="Arial"/>
          <w:b/>
          <w:lang w:val="es-MX"/>
        </w:rPr>
        <w:t>TERCERO</w:t>
      </w:r>
      <w:r w:rsidR="00DC5F8C" w:rsidRPr="00182546">
        <w:rPr>
          <w:rFonts w:ascii="Arial" w:hAnsi="Arial" w:cs="Arial"/>
          <w:b/>
          <w:lang w:val="es-MX"/>
        </w:rPr>
        <w:t xml:space="preserve">. </w:t>
      </w:r>
      <w:r w:rsidR="007A3E4E">
        <w:rPr>
          <w:rFonts w:ascii="Arial" w:hAnsi="Arial" w:cs="Arial"/>
          <w:lang w:val="es-MX"/>
        </w:rPr>
        <w:t>De acuerdo</w:t>
      </w:r>
      <w:r w:rsidR="007A3E4E" w:rsidRPr="00182546">
        <w:rPr>
          <w:rFonts w:ascii="Arial" w:hAnsi="Arial" w:cs="Arial"/>
          <w:lang w:val="es-MX"/>
        </w:rPr>
        <w:t xml:space="preserve"> </w:t>
      </w:r>
      <w:r w:rsidR="007A3E4E">
        <w:rPr>
          <w:rFonts w:ascii="Arial" w:hAnsi="Arial" w:cs="Arial"/>
          <w:lang w:val="es-MX"/>
        </w:rPr>
        <w:t>con</w:t>
      </w:r>
      <w:r w:rsidR="0024091D">
        <w:rPr>
          <w:rFonts w:ascii="Arial" w:hAnsi="Arial" w:cs="Arial"/>
          <w:lang w:val="es-MX"/>
        </w:rPr>
        <w:t xml:space="preserve"> lo</w:t>
      </w:r>
      <w:r w:rsidR="00F95E2A" w:rsidRPr="00182546">
        <w:rPr>
          <w:rFonts w:ascii="Arial" w:hAnsi="Arial" w:cs="Arial"/>
        </w:rPr>
        <w:t xml:space="preserve"> señalado con antelación, </w:t>
      </w:r>
      <w:r w:rsidR="002440BF">
        <w:rPr>
          <w:rFonts w:ascii="Arial" w:hAnsi="Arial" w:cs="Arial"/>
        </w:rPr>
        <w:t>e</w:t>
      </w:r>
      <w:r w:rsidR="002440BF" w:rsidRPr="00182546">
        <w:rPr>
          <w:rFonts w:ascii="Arial" w:hAnsi="Arial" w:cs="Arial"/>
        </w:rPr>
        <w:t>n sesi</w:t>
      </w:r>
      <w:r w:rsidR="002440BF">
        <w:rPr>
          <w:rFonts w:ascii="Arial" w:hAnsi="Arial" w:cs="Arial"/>
        </w:rPr>
        <w:t>o</w:t>
      </w:r>
      <w:r w:rsidR="002440BF" w:rsidRPr="00182546">
        <w:rPr>
          <w:rFonts w:ascii="Arial" w:hAnsi="Arial" w:cs="Arial"/>
        </w:rPr>
        <w:t>n</w:t>
      </w:r>
      <w:r w:rsidR="002440BF">
        <w:rPr>
          <w:rFonts w:ascii="Arial" w:hAnsi="Arial" w:cs="Arial"/>
        </w:rPr>
        <w:t>es</w:t>
      </w:r>
      <w:r w:rsidR="002440BF" w:rsidRPr="00182546">
        <w:rPr>
          <w:rFonts w:ascii="Arial" w:hAnsi="Arial" w:cs="Arial"/>
        </w:rPr>
        <w:t xml:space="preserve"> </w:t>
      </w:r>
      <w:r w:rsidR="002440BF">
        <w:rPr>
          <w:rFonts w:ascii="Arial" w:hAnsi="Arial" w:cs="Arial"/>
        </w:rPr>
        <w:t>o</w:t>
      </w:r>
      <w:r w:rsidR="002440BF" w:rsidRPr="00182546">
        <w:rPr>
          <w:rFonts w:ascii="Arial" w:hAnsi="Arial" w:cs="Arial"/>
        </w:rPr>
        <w:t>rdinaria</w:t>
      </w:r>
      <w:r w:rsidR="002440BF">
        <w:rPr>
          <w:rFonts w:ascii="Arial" w:hAnsi="Arial" w:cs="Arial"/>
        </w:rPr>
        <w:t>s</w:t>
      </w:r>
      <w:r w:rsidR="002440BF" w:rsidRPr="00182546">
        <w:rPr>
          <w:rFonts w:ascii="Arial" w:hAnsi="Arial" w:cs="Arial"/>
        </w:rPr>
        <w:t xml:space="preserve"> de fecha</w:t>
      </w:r>
      <w:r w:rsidR="002440BF">
        <w:rPr>
          <w:rFonts w:ascii="Arial" w:hAnsi="Arial" w:cs="Arial"/>
        </w:rPr>
        <w:t>s</w:t>
      </w:r>
      <w:r w:rsidR="002440BF" w:rsidRPr="00182546">
        <w:rPr>
          <w:rFonts w:ascii="Arial" w:hAnsi="Arial" w:cs="Arial"/>
        </w:rPr>
        <w:t xml:space="preserve"> 06 de noviembre del año 2024, 12 de marzo del año 2025,</w:t>
      </w:r>
      <w:r w:rsidR="002440BF">
        <w:rPr>
          <w:rFonts w:ascii="Arial" w:hAnsi="Arial" w:cs="Arial"/>
        </w:rPr>
        <w:t xml:space="preserve"> y </w:t>
      </w:r>
      <w:r w:rsidR="002440BF" w:rsidRPr="00182546">
        <w:rPr>
          <w:rFonts w:ascii="Arial" w:hAnsi="Arial" w:cs="Arial"/>
        </w:rPr>
        <w:t>22 de mayo de 2025</w:t>
      </w:r>
      <w:r w:rsidR="002440BF">
        <w:rPr>
          <w:rFonts w:ascii="Arial" w:hAnsi="Arial" w:cs="Arial"/>
        </w:rPr>
        <w:t xml:space="preserve">, </w:t>
      </w:r>
      <w:r w:rsidR="002440BF" w:rsidRPr="00182546">
        <w:rPr>
          <w:rFonts w:ascii="Arial" w:hAnsi="Arial" w:cs="Arial"/>
        </w:rPr>
        <w:t>fue</w:t>
      </w:r>
      <w:r w:rsidR="002440BF">
        <w:rPr>
          <w:rFonts w:ascii="Arial" w:hAnsi="Arial" w:cs="Arial"/>
        </w:rPr>
        <w:t>ron</w:t>
      </w:r>
      <w:r w:rsidR="002440BF" w:rsidRPr="00182546">
        <w:rPr>
          <w:rFonts w:ascii="Arial" w:hAnsi="Arial" w:cs="Arial"/>
        </w:rPr>
        <w:t xml:space="preserve"> turnada</w:t>
      </w:r>
      <w:r w:rsidR="002440BF">
        <w:rPr>
          <w:rFonts w:ascii="Arial" w:hAnsi="Arial" w:cs="Arial"/>
        </w:rPr>
        <w:t>s</w:t>
      </w:r>
      <w:r w:rsidR="002440BF" w:rsidRPr="00182546">
        <w:rPr>
          <w:rFonts w:ascii="Arial" w:hAnsi="Arial" w:cs="Arial"/>
        </w:rPr>
        <w:t xml:space="preserve"> la</w:t>
      </w:r>
      <w:r w:rsidR="002440BF">
        <w:rPr>
          <w:rFonts w:ascii="Arial" w:hAnsi="Arial" w:cs="Arial"/>
        </w:rPr>
        <w:t>s</w:t>
      </w:r>
      <w:r w:rsidR="002440BF" w:rsidRPr="00182546">
        <w:rPr>
          <w:rFonts w:ascii="Arial" w:hAnsi="Arial" w:cs="Arial"/>
        </w:rPr>
        <w:t xml:space="preserve"> iniciativa</w:t>
      </w:r>
      <w:r w:rsidR="002440BF">
        <w:rPr>
          <w:rFonts w:ascii="Arial" w:hAnsi="Arial" w:cs="Arial"/>
        </w:rPr>
        <w:t>s</w:t>
      </w:r>
      <w:r w:rsidR="00E4151A" w:rsidRPr="00182546">
        <w:rPr>
          <w:rFonts w:ascii="Arial" w:hAnsi="Arial" w:cs="Arial"/>
        </w:rPr>
        <w:t xml:space="preserve"> </w:t>
      </w:r>
      <w:r w:rsidR="00F95E2A" w:rsidRPr="00182546">
        <w:rPr>
          <w:rFonts w:ascii="Arial" w:hAnsi="Arial" w:cs="Arial"/>
        </w:rPr>
        <w:t xml:space="preserve">en comento a esta Comisión </w:t>
      </w:r>
      <w:r w:rsidR="0040541F" w:rsidRPr="00182546">
        <w:rPr>
          <w:rFonts w:ascii="Arial" w:hAnsi="Arial" w:cs="Arial"/>
        </w:rPr>
        <w:t>Permanente de Puntos Constitucionales y Gobernación</w:t>
      </w:r>
      <w:r w:rsidR="00761A5C" w:rsidRPr="00182546">
        <w:rPr>
          <w:rFonts w:ascii="Arial" w:hAnsi="Arial" w:cs="Arial"/>
        </w:rPr>
        <w:t>,</w:t>
      </w:r>
      <w:r w:rsidR="00D93554" w:rsidRPr="00182546">
        <w:rPr>
          <w:rFonts w:ascii="Arial" w:hAnsi="Arial" w:cs="Arial"/>
        </w:rPr>
        <w:t xml:space="preserve"> </w:t>
      </w:r>
      <w:r w:rsidR="001418AF" w:rsidRPr="00182546">
        <w:rPr>
          <w:rFonts w:ascii="Arial" w:hAnsi="Arial" w:cs="Arial"/>
        </w:rPr>
        <w:t xml:space="preserve">para su análisis, </w:t>
      </w:r>
      <w:r w:rsidR="00F95E2A" w:rsidRPr="00182546">
        <w:rPr>
          <w:rFonts w:ascii="Arial" w:hAnsi="Arial" w:cs="Arial"/>
        </w:rPr>
        <w:t>estudio y dictamen respec</w:t>
      </w:r>
      <w:r w:rsidR="00DF2302" w:rsidRPr="00182546">
        <w:rPr>
          <w:rFonts w:ascii="Arial" w:hAnsi="Arial" w:cs="Arial"/>
        </w:rPr>
        <w:t xml:space="preserve">tivo, </w:t>
      </w:r>
      <w:r w:rsidR="0040541F" w:rsidRPr="00182546">
        <w:rPr>
          <w:rFonts w:ascii="Arial" w:hAnsi="Arial" w:cs="Arial"/>
        </w:rPr>
        <w:t>misma</w:t>
      </w:r>
      <w:r w:rsidR="002440BF">
        <w:rPr>
          <w:rFonts w:ascii="Arial" w:hAnsi="Arial" w:cs="Arial"/>
        </w:rPr>
        <w:t>s</w:t>
      </w:r>
      <w:r w:rsidR="0040541F" w:rsidRPr="00182546">
        <w:rPr>
          <w:rFonts w:ascii="Arial" w:hAnsi="Arial" w:cs="Arial"/>
        </w:rPr>
        <w:t xml:space="preserve"> que fue</w:t>
      </w:r>
      <w:r w:rsidR="002440BF">
        <w:rPr>
          <w:rFonts w:ascii="Arial" w:hAnsi="Arial" w:cs="Arial"/>
        </w:rPr>
        <w:t>ron</w:t>
      </w:r>
      <w:r w:rsidR="0040541F" w:rsidRPr="00182546">
        <w:rPr>
          <w:rFonts w:ascii="Arial" w:hAnsi="Arial" w:cs="Arial"/>
        </w:rPr>
        <w:t xml:space="preserve"> </w:t>
      </w:r>
      <w:r w:rsidR="00DF2302" w:rsidRPr="00182546">
        <w:rPr>
          <w:rFonts w:ascii="Arial" w:hAnsi="Arial" w:cs="Arial"/>
        </w:rPr>
        <w:t xml:space="preserve">debidamente </w:t>
      </w:r>
      <w:r w:rsidR="00050998" w:rsidRPr="00182546">
        <w:rPr>
          <w:rFonts w:ascii="Arial" w:hAnsi="Arial" w:cs="Arial"/>
        </w:rPr>
        <w:t>distribuida</w:t>
      </w:r>
      <w:r w:rsidR="002440BF">
        <w:rPr>
          <w:rFonts w:ascii="Arial" w:hAnsi="Arial" w:cs="Arial"/>
        </w:rPr>
        <w:t>s</w:t>
      </w:r>
      <w:r w:rsidR="00050998" w:rsidRPr="00182546">
        <w:rPr>
          <w:rFonts w:ascii="Arial" w:hAnsi="Arial" w:cs="Arial"/>
        </w:rPr>
        <w:t xml:space="preserve"> en el seno de esta </w:t>
      </w:r>
      <w:r w:rsidR="006929D1" w:rsidRPr="00182546">
        <w:rPr>
          <w:rFonts w:ascii="Arial" w:hAnsi="Arial" w:cs="Arial"/>
        </w:rPr>
        <w:t>c</w:t>
      </w:r>
      <w:r w:rsidR="00DF2302" w:rsidRPr="00182546">
        <w:rPr>
          <w:rFonts w:ascii="Arial" w:hAnsi="Arial" w:cs="Arial"/>
        </w:rPr>
        <w:t xml:space="preserve">omisión para </w:t>
      </w:r>
      <w:r w:rsidR="0005016D" w:rsidRPr="00182546">
        <w:rPr>
          <w:rFonts w:ascii="Arial" w:hAnsi="Arial" w:cs="Arial"/>
        </w:rPr>
        <w:t>los efectos</w:t>
      </w:r>
      <w:r w:rsidR="002440BF">
        <w:rPr>
          <w:rFonts w:ascii="Arial" w:hAnsi="Arial" w:cs="Arial"/>
        </w:rPr>
        <w:t xml:space="preserve"> legislativos</w:t>
      </w:r>
      <w:r w:rsidR="0005016D" w:rsidRPr="00182546">
        <w:rPr>
          <w:rFonts w:ascii="Arial" w:hAnsi="Arial" w:cs="Arial"/>
        </w:rPr>
        <w:t xml:space="preserve"> correspondientes. </w:t>
      </w:r>
    </w:p>
    <w:p w14:paraId="0721471F" w14:textId="77777777" w:rsidR="00F95E2A" w:rsidRPr="00182546" w:rsidRDefault="00F95E2A" w:rsidP="00C215C4">
      <w:pPr>
        <w:pStyle w:val="Textoindependiente"/>
        <w:spacing w:after="0" w:line="360" w:lineRule="auto"/>
        <w:ind w:firstLine="708"/>
        <w:jc w:val="both"/>
        <w:rPr>
          <w:rFonts w:ascii="Arial" w:hAnsi="Arial" w:cs="Arial"/>
        </w:rPr>
      </w:pPr>
    </w:p>
    <w:p w14:paraId="22B22E14" w14:textId="0EC87FE6" w:rsidR="00F95E2A" w:rsidRPr="00182546" w:rsidRDefault="00F95E2A" w:rsidP="00C215C4">
      <w:pPr>
        <w:spacing w:line="360" w:lineRule="auto"/>
        <w:ind w:firstLine="708"/>
        <w:jc w:val="both"/>
        <w:rPr>
          <w:rFonts w:ascii="Arial" w:hAnsi="Arial" w:cs="Arial"/>
          <w:lang w:val="es-ES_tradnl"/>
        </w:rPr>
      </w:pPr>
      <w:r w:rsidRPr="00182546">
        <w:rPr>
          <w:rFonts w:ascii="Arial" w:hAnsi="Arial" w:cs="Arial"/>
          <w:lang w:val="es-ES_tradnl"/>
        </w:rPr>
        <w:t xml:space="preserve">Con base </w:t>
      </w:r>
      <w:r w:rsidR="007E23C6" w:rsidRPr="00182546">
        <w:rPr>
          <w:rFonts w:ascii="Arial" w:hAnsi="Arial" w:cs="Arial"/>
          <w:lang w:val="es-ES_tradnl"/>
        </w:rPr>
        <w:t>a</w:t>
      </w:r>
      <w:r w:rsidRPr="00182546">
        <w:rPr>
          <w:rFonts w:ascii="Arial" w:hAnsi="Arial" w:cs="Arial"/>
          <w:lang w:val="es-ES_tradnl"/>
        </w:rPr>
        <w:t xml:space="preserve"> los antecedentes mencionados, </w:t>
      </w:r>
      <w:r w:rsidR="002440BF">
        <w:rPr>
          <w:rFonts w:ascii="Arial" w:hAnsi="Arial" w:cs="Arial"/>
          <w:lang w:val="es-ES_tradnl"/>
        </w:rPr>
        <w:t>quienes</w:t>
      </w:r>
      <w:r w:rsidR="00313C49" w:rsidRPr="00182546">
        <w:rPr>
          <w:rFonts w:ascii="Arial" w:hAnsi="Arial" w:cs="Arial"/>
          <w:lang w:val="es-ES_tradnl"/>
        </w:rPr>
        <w:t xml:space="preserve"> </w:t>
      </w:r>
      <w:r w:rsidRPr="00182546">
        <w:rPr>
          <w:rFonts w:ascii="Arial" w:hAnsi="Arial" w:cs="Arial"/>
          <w:lang w:val="es-ES_tradnl"/>
        </w:rPr>
        <w:t>integra</w:t>
      </w:r>
      <w:r w:rsidR="002440BF">
        <w:rPr>
          <w:rFonts w:ascii="Arial" w:hAnsi="Arial" w:cs="Arial"/>
          <w:lang w:val="es-ES_tradnl"/>
        </w:rPr>
        <w:t>mo</w:t>
      </w:r>
      <w:r w:rsidRPr="00182546">
        <w:rPr>
          <w:rFonts w:ascii="Arial" w:hAnsi="Arial" w:cs="Arial"/>
          <w:lang w:val="es-ES_tradnl"/>
        </w:rPr>
        <w:t xml:space="preserve">s </w:t>
      </w:r>
      <w:r w:rsidR="006D159B" w:rsidRPr="00182546">
        <w:rPr>
          <w:rFonts w:ascii="Arial" w:hAnsi="Arial" w:cs="Arial"/>
          <w:lang w:val="es-ES_tradnl"/>
        </w:rPr>
        <w:t>esta c</w:t>
      </w:r>
      <w:r w:rsidRPr="00182546">
        <w:rPr>
          <w:rFonts w:ascii="Arial" w:hAnsi="Arial" w:cs="Arial"/>
          <w:lang w:val="es-ES_tradnl"/>
        </w:rPr>
        <w:t xml:space="preserve">omisión </w:t>
      </w:r>
      <w:r w:rsidR="002440BF">
        <w:rPr>
          <w:rFonts w:ascii="Arial" w:hAnsi="Arial" w:cs="Arial"/>
          <w:lang w:val="es-ES_tradnl"/>
        </w:rPr>
        <w:t>permanente</w:t>
      </w:r>
      <w:r w:rsidR="004E27C7" w:rsidRPr="00182546">
        <w:rPr>
          <w:rFonts w:ascii="Arial" w:hAnsi="Arial" w:cs="Arial"/>
          <w:lang w:val="es-ES_tradnl"/>
        </w:rPr>
        <w:t>, realizamos las siguientes,</w:t>
      </w:r>
    </w:p>
    <w:p w14:paraId="289E897D" w14:textId="77777777" w:rsidR="003C5D64" w:rsidRPr="00182546" w:rsidRDefault="003C5D64" w:rsidP="00C215C4">
      <w:pPr>
        <w:spacing w:line="360" w:lineRule="auto"/>
        <w:jc w:val="center"/>
        <w:rPr>
          <w:rFonts w:ascii="Arial" w:hAnsi="Arial" w:cs="Arial"/>
          <w:b/>
        </w:rPr>
      </w:pPr>
    </w:p>
    <w:p w14:paraId="650D3A2E" w14:textId="77777777" w:rsidR="00F95E2A" w:rsidRPr="00182546" w:rsidRDefault="00F95E2A" w:rsidP="00C215C4">
      <w:pPr>
        <w:spacing w:line="360" w:lineRule="auto"/>
        <w:jc w:val="center"/>
        <w:rPr>
          <w:rFonts w:ascii="Arial" w:hAnsi="Arial" w:cs="Arial"/>
          <w:b/>
        </w:rPr>
      </w:pPr>
      <w:r w:rsidRPr="00182546">
        <w:rPr>
          <w:rFonts w:ascii="Arial" w:hAnsi="Arial" w:cs="Arial"/>
          <w:b/>
        </w:rPr>
        <w:t>C O N S I D E R A C I O N E S</w:t>
      </w:r>
    </w:p>
    <w:p w14:paraId="477DD246" w14:textId="77777777" w:rsidR="00F95E2A" w:rsidRPr="00182546" w:rsidRDefault="00F95E2A" w:rsidP="00C215C4">
      <w:pPr>
        <w:spacing w:line="360" w:lineRule="auto"/>
        <w:jc w:val="center"/>
        <w:rPr>
          <w:rFonts w:ascii="Arial" w:hAnsi="Arial" w:cs="Arial"/>
          <w:b/>
        </w:rPr>
      </w:pPr>
    </w:p>
    <w:p w14:paraId="40F89FEC" w14:textId="6BEE3D38" w:rsidR="00F95E2A" w:rsidRPr="00182546" w:rsidRDefault="00F95E2A" w:rsidP="00C215C4">
      <w:pPr>
        <w:spacing w:line="360" w:lineRule="auto"/>
        <w:jc w:val="both"/>
        <w:rPr>
          <w:rFonts w:ascii="Arial" w:hAnsi="Arial" w:cs="Arial"/>
        </w:rPr>
      </w:pPr>
      <w:r w:rsidRPr="00182546">
        <w:rPr>
          <w:rFonts w:ascii="Arial" w:hAnsi="Arial" w:cs="Arial"/>
          <w:b/>
        </w:rPr>
        <w:t xml:space="preserve">PRIMERA. </w:t>
      </w:r>
      <w:r w:rsidR="00ED4DDC" w:rsidRPr="00182546">
        <w:rPr>
          <w:rFonts w:ascii="Arial" w:hAnsi="Arial" w:cs="Arial"/>
        </w:rPr>
        <w:t>La</w:t>
      </w:r>
      <w:r w:rsidR="002440BF">
        <w:rPr>
          <w:rFonts w:ascii="Arial" w:hAnsi="Arial" w:cs="Arial"/>
        </w:rPr>
        <w:t>s</w:t>
      </w:r>
      <w:r w:rsidR="00ED4DDC" w:rsidRPr="00182546">
        <w:rPr>
          <w:rFonts w:ascii="Arial" w:hAnsi="Arial" w:cs="Arial"/>
        </w:rPr>
        <w:t xml:space="preserve"> iniciativa</w:t>
      </w:r>
      <w:r w:rsidR="002440BF">
        <w:rPr>
          <w:rFonts w:ascii="Arial" w:hAnsi="Arial" w:cs="Arial"/>
        </w:rPr>
        <w:t>s</w:t>
      </w:r>
      <w:r w:rsidRPr="00182546">
        <w:rPr>
          <w:rFonts w:ascii="Arial" w:hAnsi="Arial" w:cs="Arial"/>
        </w:rPr>
        <w:t xml:space="preserve"> en estudio encuentra</w:t>
      </w:r>
      <w:r w:rsidR="002440BF">
        <w:rPr>
          <w:rFonts w:ascii="Arial" w:hAnsi="Arial" w:cs="Arial"/>
        </w:rPr>
        <w:t>n</w:t>
      </w:r>
      <w:r w:rsidRPr="00182546">
        <w:rPr>
          <w:rFonts w:ascii="Arial" w:hAnsi="Arial" w:cs="Arial"/>
        </w:rPr>
        <w:t xml:space="preserve"> sustento normativo en lo dispuesto por los artículos 35</w:t>
      </w:r>
      <w:r w:rsidR="00B614A3" w:rsidRPr="00182546">
        <w:rPr>
          <w:rFonts w:ascii="Arial" w:hAnsi="Arial" w:cs="Arial"/>
        </w:rPr>
        <w:t>,</w:t>
      </w:r>
      <w:r w:rsidRPr="00182546">
        <w:rPr>
          <w:rFonts w:ascii="Arial" w:hAnsi="Arial" w:cs="Arial"/>
        </w:rPr>
        <w:t xml:space="preserve"> fracción I de la Constitución Política y 16 de la Ley de</w:t>
      </w:r>
      <w:r w:rsidR="00803302" w:rsidRPr="00182546">
        <w:rPr>
          <w:rFonts w:ascii="Arial" w:hAnsi="Arial" w:cs="Arial"/>
        </w:rPr>
        <w:t xml:space="preserve"> Gobierno </w:t>
      </w:r>
      <w:r w:rsidR="00803302" w:rsidRPr="00182546">
        <w:rPr>
          <w:rFonts w:ascii="Arial" w:hAnsi="Arial" w:cs="Arial"/>
        </w:rPr>
        <w:lastRenderedPageBreak/>
        <w:t>del Poder Legislativo, amba</w:t>
      </w:r>
      <w:r w:rsidR="001C3ADD" w:rsidRPr="00182546">
        <w:rPr>
          <w:rFonts w:ascii="Arial" w:hAnsi="Arial" w:cs="Arial"/>
        </w:rPr>
        <w:t>s del e</w:t>
      </w:r>
      <w:r w:rsidRPr="00182546">
        <w:rPr>
          <w:rFonts w:ascii="Arial" w:hAnsi="Arial" w:cs="Arial"/>
        </w:rPr>
        <w:t xml:space="preserve">stado de Yucatán, </w:t>
      </w:r>
      <w:r w:rsidRPr="00182546">
        <w:rPr>
          <w:rFonts w:ascii="Arial" w:hAnsi="Arial" w:cs="Arial"/>
          <w:bCs/>
        </w:rPr>
        <w:t xml:space="preserve">toda vez que dichas disposiciones facultan a las </w:t>
      </w:r>
      <w:r w:rsidR="00DB535F" w:rsidRPr="00182546">
        <w:rPr>
          <w:rFonts w:ascii="Arial" w:hAnsi="Arial" w:cs="Arial"/>
          <w:bCs/>
        </w:rPr>
        <w:t xml:space="preserve">diputadas </w:t>
      </w:r>
      <w:r w:rsidRPr="00182546">
        <w:rPr>
          <w:rFonts w:ascii="Arial" w:hAnsi="Arial" w:cs="Arial"/>
          <w:bCs/>
        </w:rPr>
        <w:t>y</w:t>
      </w:r>
      <w:r w:rsidR="00DB535F" w:rsidRPr="00182546">
        <w:rPr>
          <w:rFonts w:ascii="Arial" w:hAnsi="Arial" w:cs="Arial"/>
          <w:bCs/>
        </w:rPr>
        <w:t xml:space="preserve"> a</w:t>
      </w:r>
      <w:r w:rsidRPr="00182546">
        <w:rPr>
          <w:rFonts w:ascii="Arial" w:hAnsi="Arial" w:cs="Arial"/>
          <w:bCs/>
        </w:rPr>
        <w:t xml:space="preserve"> los diputados para iniciar leyes y decretos.</w:t>
      </w:r>
    </w:p>
    <w:p w14:paraId="1D1BE812" w14:textId="77777777" w:rsidR="00F95E2A" w:rsidRPr="00182546" w:rsidRDefault="00F95E2A" w:rsidP="00C215C4">
      <w:pPr>
        <w:spacing w:line="360" w:lineRule="auto"/>
        <w:ind w:firstLine="709"/>
        <w:jc w:val="both"/>
        <w:rPr>
          <w:rFonts w:ascii="Arial" w:hAnsi="Arial" w:cs="Arial"/>
          <w:b/>
        </w:rPr>
      </w:pPr>
    </w:p>
    <w:p w14:paraId="5935E15F" w14:textId="4E294D95" w:rsidR="008B4F5F" w:rsidRPr="00182546" w:rsidRDefault="008B4F5F" w:rsidP="008B4F5F">
      <w:pPr>
        <w:pStyle w:val="Sangradetextonormal"/>
        <w:spacing w:after="0" w:line="360" w:lineRule="auto"/>
        <w:ind w:left="0" w:firstLine="426"/>
        <w:jc w:val="both"/>
        <w:rPr>
          <w:rFonts w:ascii="Arial" w:hAnsi="Arial" w:cs="Arial"/>
          <w:b/>
          <w:bCs/>
          <w:iCs/>
        </w:rPr>
      </w:pPr>
      <w:r w:rsidRPr="00182546">
        <w:rPr>
          <w:rFonts w:ascii="Arial" w:hAnsi="Arial" w:cs="Arial"/>
          <w:iCs/>
        </w:rPr>
        <w:t xml:space="preserve">De igual forma, con fundamento en el artículo 43 fracción I inciso </w:t>
      </w:r>
      <w:r w:rsidR="009D6E6F" w:rsidRPr="00182546">
        <w:rPr>
          <w:rFonts w:ascii="Arial" w:hAnsi="Arial" w:cs="Arial"/>
          <w:iCs/>
        </w:rPr>
        <w:t>b</w:t>
      </w:r>
      <w:r w:rsidRPr="00182546">
        <w:rPr>
          <w:rFonts w:ascii="Arial" w:hAnsi="Arial" w:cs="Arial"/>
          <w:iCs/>
        </w:rPr>
        <w:t xml:space="preserve">) de la Ley de Gobierno del Poder Legislativo del Estado de Yucatán, esta Comisión Permanente de Puntos Constitucionales y Gobernación tiene competencia para estudiar, analizar y dictaminar sobre los asuntos propuestos en las iniciativas, </w:t>
      </w:r>
      <w:r w:rsidRPr="00182546">
        <w:rPr>
          <w:rFonts w:ascii="Arial" w:hAnsi="Arial" w:cs="Arial"/>
          <w:b/>
          <w:bCs/>
          <w:iCs/>
        </w:rPr>
        <w:t>toda vez que versan sobre</w:t>
      </w:r>
      <w:r w:rsidR="00797602" w:rsidRPr="00182546">
        <w:rPr>
          <w:rFonts w:ascii="Arial" w:hAnsi="Arial" w:cs="Arial"/>
          <w:b/>
          <w:bCs/>
          <w:iCs/>
        </w:rPr>
        <w:t xml:space="preserve"> temáticas que se encuentran relacionadas al ámbito del municipalismo. </w:t>
      </w:r>
    </w:p>
    <w:p w14:paraId="3DE654CB" w14:textId="484FBB47" w:rsidR="008E5A39" w:rsidRPr="00182546" w:rsidRDefault="008E5A39" w:rsidP="008E5A39">
      <w:pPr>
        <w:pStyle w:val="Sangradetextonormal"/>
        <w:spacing w:after="0" w:line="360" w:lineRule="auto"/>
        <w:ind w:left="0"/>
        <w:jc w:val="both"/>
        <w:rPr>
          <w:rFonts w:ascii="Arial" w:hAnsi="Arial" w:cs="Arial"/>
          <w:b/>
          <w:bCs/>
          <w:iCs/>
        </w:rPr>
      </w:pPr>
    </w:p>
    <w:p w14:paraId="0EA8A7D9" w14:textId="4371E107" w:rsidR="008E5A39" w:rsidRPr="00182546" w:rsidRDefault="008E5A39" w:rsidP="008E5A39">
      <w:pPr>
        <w:pStyle w:val="Sangradetextonormal"/>
        <w:spacing w:after="0" w:line="360" w:lineRule="auto"/>
        <w:ind w:left="0"/>
        <w:jc w:val="both"/>
        <w:rPr>
          <w:rFonts w:ascii="Arial" w:hAnsi="Arial" w:cs="Arial"/>
          <w:b/>
          <w:bCs/>
          <w:iCs/>
        </w:rPr>
      </w:pPr>
      <w:r w:rsidRPr="00182546">
        <w:rPr>
          <w:rFonts w:ascii="Arial" w:hAnsi="Arial" w:cs="Arial"/>
          <w:b/>
          <w:bCs/>
          <w:iCs/>
        </w:rPr>
        <w:t xml:space="preserve">SEGUNDA. </w:t>
      </w:r>
      <w:r w:rsidRPr="00182546">
        <w:rPr>
          <w:rFonts w:ascii="Arial" w:hAnsi="Arial" w:cs="Arial"/>
          <w:iCs/>
        </w:rPr>
        <w:t>Cabe señalar que el orden en</w:t>
      </w:r>
      <w:r w:rsidR="00784998">
        <w:rPr>
          <w:rFonts w:ascii="Arial" w:hAnsi="Arial" w:cs="Arial"/>
          <w:iCs/>
        </w:rPr>
        <w:t xml:space="preserve"> el</w:t>
      </w:r>
      <w:r w:rsidRPr="00182546">
        <w:rPr>
          <w:rFonts w:ascii="Arial" w:hAnsi="Arial" w:cs="Arial"/>
          <w:iCs/>
        </w:rPr>
        <w:t xml:space="preserve"> cual se irán desarrollando las consideraciones al respecto de cada una de las iniciativas de las que se ha dado cuenta serán con base a su orden de presentación ante la legislatura, de ahí que el primer tema a tratar sea el de la </w:t>
      </w:r>
      <w:r w:rsidRPr="00182546">
        <w:rPr>
          <w:rFonts w:ascii="Arial" w:hAnsi="Arial" w:cs="Arial"/>
          <w:b/>
          <w:bCs/>
          <w:iCs/>
        </w:rPr>
        <w:t>Paridad de Género en la elección de las autoridades municipales.</w:t>
      </w:r>
    </w:p>
    <w:p w14:paraId="1B3C0B41" w14:textId="698889DD" w:rsidR="008E5A39" w:rsidRPr="00182546" w:rsidRDefault="008E5A39" w:rsidP="008E5A39">
      <w:pPr>
        <w:pStyle w:val="Sangradetextonormal"/>
        <w:spacing w:after="0" w:line="360" w:lineRule="auto"/>
        <w:ind w:left="0"/>
        <w:jc w:val="both"/>
        <w:rPr>
          <w:rFonts w:ascii="Arial" w:hAnsi="Arial" w:cs="Arial"/>
          <w:iCs/>
        </w:rPr>
      </w:pPr>
    </w:p>
    <w:p w14:paraId="3DAD0FA7" w14:textId="77777777" w:rsidR="008E5A39" w:rsidRPr="00182546" w:rsidRDefault="008E5A39" w:rsidP="008E5A39">
      <w:pPr>
        <w:spacing w:line="360" w:lineRule="auto"/>
        <w:ind w:firstLine="709"/>
        <w:jc w:val="both"/>
        <w:rPr>
          <w:rFonts w:ascii="Arial" w:hAnsi="Arial" w:cs="Arial"/>
        </w:rPr>
      </w:pPr>
      <w:r w:rsidRPr="00182546">
        <w:rPr>
          <w:rFonts w:ascii="Arial" w:hAnsi="Arial" w:cs="Arial"/>
        </w:rPr>
        <w:t xml:space="preserve">El Estado de Yucatán tiene un legado legislativo por demás significativo en las páginas históricas de las instituciones de la nación mexicana. Por citar algunos hechos trascendentales emanados de la construcción normativa se resalta la celebración del Primer Congreso Feminista en México en el año de 1916; momento que marcó un antes y un después en la aspiración de las mujeres para ocupar cargos de representación popular y del que las páginas doradas del acontecer histórico dan cuenta como un hito nacional e internacional. </w:t>
      </w:r>
    </w:p>
    <w:p w14:paraId="333E42B9" w14:textId="77777777" w:rsidR="008E5A39" w:rsidRPr="00182546" w:rsidRDefault="008E5A39" w:rsidP="008E5A39">
      <w:pPr>
        <w:spacing w:line="360" w:lineRule="auto"/>
        <w:ind w:firstLine="709"/>
        <w:jc w:val="both"/>
        <w:rPr>
          <w:rFonts w:ascii="Arial" w:hAnsi="Arial" w:cs="Arial"/>
        </w:rPr>
      </w:pPr>
    </w:p>
    <w:p w14:paraId="769290DD" w14:textId="645F968E" w:rsidR="008E5A39" w:rsidRPr="00182546" w:rsidRDefault="008E5A39" w:rsidP="008E5A39">
      <w:pPr>
        <w:spacing w:line="360" w:lineRule="auto"/>
        <w:ind w:firstLine="709"/>
        <w:jc w:val="both"/>
        <w:rPr>
          <w:rFonts w:ascii="Arial" w:hAnsi="Arial" w:cs="Arial"/>
        </w:rPr>
      </w:pPr>
      <w:r w:rsidRPr="00182546">
        <w:rPr>
          <w:rFonts w:ascii="Arial" w:hAnsi="Arial" w:cs="Arial"/>
        </w:rPr>
        <w:t xml:space="preserve">Asimismo, la introducción del juicio de amparo contenido en la Constitución Yucateca del año 1841 por el ilustre Manuel Crescencio Rejón sirvió de base para múltiples figuras jurídicas alrededor del mundo que hoy son fundamentales para proteger y garantizar los derechos humanos. Los datos que se </w:t>
      </w:r>
      <w:r w:rsidR="00220AD3" w:rsidRPr="00182546">
        <w:rPr>
          <w:rFonts w:ascii="Arial" w:hAnsi="Arial" w:cs="Arial"/>
        </w:rPr>
        <w:t>citan</w:t>
      </w:r>
      <w:r w:rsidRPr="00182546">
        <w:rPr>
          <w:rFonts w:ascii="Arial" w:hAnsi="Arial" w:cs="Arial"/>
        </w:rPr>
        <w:t xml:space="preserve"> apenas son </w:t>
      </w:r>
      <w:r w:rsidRPr="00182546">
        <w:rPr>
          <w:rFonts w:ascii="Arial" w:hAnsi="Arial" w:cs="Arial"/>
        </w:rPr>
        <w:lastRenderedPageBreak/>
        <w:t>una pequeña muestra de la grandeza del acontecer de Yucatán y de la actividad legislativa que hemos heredado como integrantes del pacto federal.</w:t>
      </w:r>
    </w:p>
    <w:p w14:paraId="6FCC706F" w14:textId="77777777" w:rsidR="008E5A39" w:rsidRPr="00182546" w:rsidRDefault="008E5A39" w:rsidP="008E5A39">
      <w:pPr>
        <w:spacing w:line="360" w:lineRule="auto"/>
        <w:ind w:firstLine="709"/>
        <w:jc w:val="both"/>
        <w:rPr>
          <w:rFonts w:ascii="Arial" w:hAnsi="Arial" w:cs="Arial"/>
        </w:rPr>
      </w:pPr>
    </w:p>
    <w:p w14:paraId="40A1FCC1" w14:textId="4C82A7B9" w:rsidR="008E5A39" w:rsidRPr="00182546" w:rsidRDefault="008E5A39" w:rsidP="008E5A39">
      <w:pPr>
        <w:spacing w:line="360" w:lineRule="auto"/>
        <w:ind w:firstLine="709"/>
        <w:jc w:val="both"/>
        <w:rPr>
          <w:rFonts w:ascii="Arial" w:hAnsi="Arial" w:cs="Arial"/>
        </w:rPr>
      </w:pPr>
      <w:r w:rsidRPr="00182546">
        <w:rPr>
          <w:rFonts w:ascii="Arial" w:hAnsi="Arial" w:cs="Arial"/>
        </w:rPr>
        <w:t xml:space="preserve">De nueva cuenta, e inspirados por la grandeza del legislador yucateco que descansa en la voluntad política de esta Soberanía, a la fecha se ha armonizado un gran número de legislaciones locales con la finalidad de fortalecer las políticas de paridad y los derechos de las mujeres, tal es el caso de la postulación al 50% de candidaturas a elección popular en los partidos políticos, la prevalencia de mujeres en un porcentaje de los municipios de Yucatán, </w:t>
      </w:r>
      <w:r w:rsidR="00A62458" w:rsidRPr="00182546">
        <w:rPr>
          <w:rFonts w:ascii="Arial" w:hAnsi="Arial" w:cs="Arial"/>
        </w:rPr>
        <w:t xml:space="preserve">la conformación paritaria de los poderes públicos, </w:t>
      </w:r>
      <w:r w:rsidRPr="00182546">
        <w:rPr>
          <w:rFonts w:ascii="Arial" w:hAnsi="Arial" w:cs="Arial"/>
        </w:rPr>
        <w:t xml:space="preserve">así como las leyes que aseguran que en los puestos públicos no se permita a personas que hayan sido sentenciados por violencias en contra de las mujeres o de la infancias. </w:t>
      </w:r>
    </w:p>
    <w:p w14:paraId="75CCABA2" w14:textId="47E1678D" w:rsidR="008E5A39" w:rsidRPr="00182546" w:rsidRDefault="008E5A39" w:rsidP="008E5A39">
      <w:pPr>
        <w:spacing w:line="360" w:lineRule="auto"/>
        <w:ind w:firstLine="709"/>
        <w:jc w:val="both"/>
        <w:rPr>
          <w:rFonts w:ascii="Arial" w:hAnsi="Arial" w:cs="Arial"/>
        </w:rPr>
      </w:pPr>
    </w:p>
    <w:p w14:paraId="02ACDD9B" w14:textId="77777777" w:rsidR="00A62458" w:rsidRDefault="008E5A39" w:rsidP="008E5A39">
      <w:pPr>
        <w:spacing w:line="360" w:lineRule="auto"/>
        <w:ind w:firstLine="709"/>
        <w:jc w:val="both"/>
        <w:rPr>
          <w:rFonts w:ascii="Arial" w:hAnsi="Arial" w:cs="Arial"/>
        </w:rPr>
      </w:pPr>
      <w:r w:rsidRPr="00182546">
        <w:rPr>
          <w:rFonts w:ascii="Arial" w:hAnsi="Arial" w:cs="Arial"/>
        </w:rPr>
        <w:t>Asimismo, se puede resaltar que Yucatán en su texto constitucional prevé la alternancia de género en el Poder Ejecutivo</w:t>
      </w:r>
      <w:r w:rsidR="00A62458" w:rsidRPr="00182546">
        <w:rPr>
          <w:rFonts w:ascii="Arial" w:hAnsi="Arial" w:cs="Arial"/>
        </w:rPr>
        <w:t xml:space="preserve">, esto último vino a cerrar las brechas democráticas en la participación efectiva de las mujeres en los puestos gubernamentales. </w:t>
      </w:r>
    </w:p>
    <w:p w14:paraId="55CBC0E2" w14:textId="77777777" w:rsidR="00220AD3" w:rsidRPr="00182546" w:rsidRDefault="00220AD3" w:rsidP="008E5A39">
      <w:pPr>
        <w:spacing w:line="360" w:lineRule="auto"/>
        <w:ind w:firstLine="709"/>
        <w:jc w:val="both"/>
        <w:rPr>
          <w:rFonts w:ascii="Arial" w:hAnsi="Arial" w:cs="Arial"/>
        </w:rPr>
      </w:pPr>
    </w:p>
    <w:p w14:paraId="2D4E763F" w14:textId="296AAD18" w:rsidR="008E5A39" w:rsidRPr="00182546" w:rsidRDefault="00A62458" w:rsidP="008E5A39">
      <w:pPr>
        <w:spacing w:line="360" w:lineRule="auto"/>
        <w:ind w:firstLine="709"/>
        <w:jc w:val="both"/>
        <w:rPr>
          <w:rFonts w:ascii="Arial" w:hAnsi="Arial" w:cs="Arial"/>
        </w:rPr>
      </w:pPr>
      <w:r w:rsidRPr="00182546">
        <w:rPr>
          <w:rFonts w:ascii="Arial" w:hAnsi="Arial" w:cs="Arial"/>
        </w:rPr>
        <w:t xml:space="preserve">De ahí que sea necesario que, inspirados con esas conquistas femeniles, se mantenga ese camino eliminando cualquier barrera que pudiera generar una desigualdad en cualquier ámbito electivo. </w:t>
      </w:r>
    </w:p>
    <w:p w14:paraId="7C7F3D9E" w14:textId="386BD6AD" w:rsidR="00A62458" w:rsidRPr="00182546" w:rsidRDefault="00A62458" w:rsidP="008E5A39">
      <w:pPr>
        <w:spacing w:line="360" w:lineRule="auto"/>
        <w:ind w:firstLine="709"/>
        <w:jc w:val="both"/>
        <w:rPr>
          <w:rFonts w:ascii="Arial" w:hAnsi="Arial" w:cs="Arial"/>
        </w:rPr>
      </w:pPr>
    </w:p>
    <w:p w14:paraId="3907FDF1" w14:textId="77777777" w:rsidR="008E5A39" w:rsidRPr="00182546" w:rsidRDefault="008E5A39" w:rsidP="008E5A39">
      <w:pPr>
        <w:spacing w:line="360" w:lineRule="auto"/>
        <w:ind w:firstLine="709"/>
        <w:jc w:val="both"/>
        <w:rPr>
          <w:rFonts w:ascii="Arial" w:hAnsi="Arial" w:cs="Arial"/>
        </w:rPr>
      </w:pPr>
      <w:r w:rsidRPr="00182546">
        <w:rPr>
          <w:rFonts w:ascii="Arial" w:hAnsi="Arial" w:cs="Arial"/>
        </w:rPr>
        <w:t>Como puede observarse, la Paridad de Género ha sido un aliciente para modernizar el derrotero de la historia en favor de las mujeres, así como un principio optimizador característico del avance de los derechos humanos en la integración de las instancias gubernamentales.</w:t>
      </w:r>
    </w:p>
    <w:p w14:paraId="02A5E09E" w14:textId="77777777" w:rsidR="008E5A39" w:rsidRPr="00182546" w:rsidRDefault="008E5A39" w:rsidP="008E5A39">
      <w:pPr>
        <w:spacing w:line="360" w:lineRule="auto"/>
        <w:ind w:firstLine="709"/>
        <w:jc w:val="both"/>
        <w:rPr>
          <w:rFonts w:ascii="Arial" w:hAnsi="Arial" w:cs="Arial"/>
        </w:rPr>
      </w:pPr>
    </w:p>
    <w:p w14:paraId="0A2ACD11" w14:textId="46C08507" w:rsidR="008E5A39" w:rsidRPr="00182546" w:rsidRDefault="008E5A39" w:rsidP="008E5A39">
      <w:pPr>
        <w:spacing w:line="360" w:lineRule="auto"/>
        <w:ind w:firstLine="709"/>
        <w:jc w:val="both"/>
        <w:rPr>
          <w:rFonts w:ascii="Arial" w:hAnsi="Arial" w:cs="Arial"/>
        </w:rPr>
      </w:pPr>
      <w:r w:rsidRPr="00182546">
        <w:rPr>
          <w:rFonts w:ascii="Arial" w:hAnsi="Arial" w:cs="Arial"/>
        </w:rPr>
        <w:t xml:space="preserve">En tal contexto, la Sexagésima </w:t>
      </w:r>
      <w:r w:rsidR="00A62458" w:rsidRPr="00182546">
        <w:rPr>
          <w:rFonts w:ascii="Arial" w:hAnsi="Arial" w:cs="Arial"/>
        </w:rPr>
        <w:t xml:space="preserve">Cuarta </w:t>
      </w:r>
      <w:r w:rsidRPr="00182546">
        <w:rPr>
          <w:rFonts w:ascii="Arial" w:hAnsi="Arial" w:cs="Arial"/>
        </w:rPr>
        <w:t>Legislatura debe mirar al porvenir y dar un paso deci</w:t>
      </w:r>
      <w:r w:rsidR="00E81750">
        <w:rPr>
          <w:rFonts w:ascii="Arial" w:hAnsi="Arial" w:cs="Arial"/>
        </w:rPr>
        <w:t>di</w:t>
      </w:r>
      <w:r w:rsidRPr="00182546">
        <w:rPr>
          <w:rFonts w:ascii="Arial" w:hAnsi="Arial" w:cs="Arial"/>
        </w:rPr>
        <w:t xml:space="preserve">do en dirección hacia la construcción de una sociedad más </w:t>
      </w:r>
      <w:r w:rsidRPr="00182546">
        <w:rPr>
          <w:rFonts w:ascii="Arial" w:hAnsi="Arial" w:cs="Arial"/>
        </w:rPr>
        <w:lastRenderedPageBreak/>
        <w:t>incluyente, de una sociedad que derribe estereotipos y que cimente las bases de un nuevo rumbo en la política yucateca con miras a promover cambios que impacten, generen cambios sustanciales</w:t>
      </w:r>
      <w:r w:rsidR="00A62458" w:rsidRPr="00182546">
        <w:rPr>
          <w:rFonts w:ascii="Arial" w:hAnsi="Arial" w:cs="Arial"/>
        </w:rPr>
        <w:t xml:space="preserve"> dentro de la política local</w:t>
      </w:r>
      <w:r w:rsidR="006139C9" w:rsidRPr="00182546">
        <w:rPr>
          <w:rFonts w:ascii="Arial" w:hAnsi="Arial" w:cs="Arial"/>
        </w:rPr>
        <w:t>; en este caso, en la elección de las autoridades auxiliares en los ayuntamientos, en pocas palabras que a partir de la entrada en vigor de esta modificación, en ese ámbito, se deban postular en igualdad de número</w:t>
      </w:r>
      <w:r w:rsidR="00220AD3">
        <w:rPr>
          <w:rFonts w:ascii="Arial" w:hAnsi="Arial" w:cs="Arial"/>
        </w:rPr>
        <w:t xml:space="preserve"> a</w:t>
      </w:r>
      <w:r w:rsidR="006139C9" w:rsidRPr="00182546">
        <w:rPr>
          <w:rFonts w:ascii="Arial" w:hAnsi="Arial" w:cs="Arial"/>
        </w:rPr>
        <w:t xml:space="preserve"> mujeres y hombres para encabezar las comisarías municipales. </w:t>
      </w:r>
    </w:p>
    <w:p w14:paraId="1D162994" w14:textId="7645DFA4" w:rsidR="006139C9" w:rsidRPr="00182546" w:rsidRDefault="006139C9" w:rsidP="008E5A39">
      <w:pPr>
        <w:spacing w:line="360" w:lineRule="auto"/>
        <w:ind w:firstLine="709"/>
        <w:jc w:val="both"/>
        <w:rPr>
          <w:rFonts w:ascii="Arial" w:hAnsi="Arial" w:cs="Arial"/>
        </w:rPr>
      </w:pPr>
    </w:p>
    <w:p w14:paraId="68839F5A" w14:textId="021CFE6B" w:rsidR="003B1640" w:rsidRPr="00182546" w:rsidRDefault="006139C9" w:rsidP="003B1640">
      <w:pPr>
        <w:spacing w:line="360" w:lineRule="auto"/>
        <w:ind w:firstLine="709"/>
        <w:jc w:val="both"/>
        <w:rPr>
          <w:rFonts w:ascii="Arial" w:hAnsi="Arial" w:cs="Arial"/>
          <w:b/>
          <w:bCs/>
          <w:u w:val="single"/>
        </w:rPr>
      </w:pPr>
      <w:r w:rsidRPr="00182546">
        <w:rPr>
          <w:rFonts w:ascii="Arial" w:hAnsi="Arial" w:cs="Arial"/>
          <w:b/>
          <w:bCs/>
          <w:u w:val="single"/>
        </w:rPr>
        <w:t xml:space="preserve">Sin duda alguna, este cambio es significativo si tomamos en cuenta que los gobiernos municipales, tal como sus </w:t>
      </w:r>
      <w:r w:rsidR="003B1640" w:rsidRPr="00182546">
        <w:rPr>
          <w:rFonts w:ascii="Arial" w:hAnsi="Arial" w:cs="Arial"/>
          <w:b/>
          <w:bCs/>
          <w:u w:val="single"/>
        </w:rPr>
        <w:t xml:space="preserve">autoridades auxiliares fungen como herramientas para acercar a las y los ciudadanos los servicios públicos a sus comunidades. Este cambio a la Ley de Gobierno de los Municipios del </w:t>
      </w:r>
      <w:r w:rsidR="00220AD3" w:rsidRPr="00182546">
        <w:rPr>
          <w:rFonts w:ascii="Arial" w:hAnsi="Arial" w:cs="Arial"/>
          <w:b/>
          <w:bCs/>
          <w:u w:val="single"/>
        </w:rPr>
        <w:t>Estado</w:t>
      </w:r>
      <w:r w:rsidR="003B1640" w:rsidRPr="00182546">
        <w:rPr>
          <w:rFonts w:ascii="Arial" w:hAnsi="Arial" w:cs="Arial"/>
          <w:b/>
          <w:bCs/>
          <w:u w:val="single"/>
        </w:rPr>
        <w:t xml:space="preserve"> representa un avance </w:t>
      </w:r>
      <w:r w:rsidR="008E5A39" w:rsidRPr="00182546">
        <w:rPr>
          <w:rFonts w:ascii="Arial" w:hAnsi="Arial" w:cs="Arial"/>
          <w:b/>
          <w:bCs/>
          <w:u w:val="single"/>
        </w:rPr>
        <w:t xml:space="preserve">en aras del Principio de Alternancia de Género, a la luz de la Constitución </w:t>
      </w:r>
      <w:r w:rsidR="003B1640" w:rsidRPr="00182546">
        <w:rPr>
          <w:rFonts w:ascii="Arial" w:hAnsi="Arial" w:cs="Arial"/>
          <w:b/>
          <w:bCs/>
          <w:u w:val="single"/>
        </w:rPr>
        <w:t xml:space="preserve">General. </w:t>
      </w:r>
    </w:p>
    <w:p w14:paraId="3BE90F25" w14:textId="77777777" w:rsidR="003B1640" w:rsidRPr="00182546" w:rsidRDefault="003B1640" w:rsidP="003B1640">
      <w:pPr>
        <w:spacing w:line="360" w:lineRule="auto"/>
        <w:ind w:firstLine="709"/>
        <w:jc w:val="both"/>
        <w:rPr>
          <w:rFonts w:ascii="Arial" w:hAnsi="Arial" w:cs="Arial"/>
        </w:rPr>
      </w:pPr>
    </w:p>
    <w:p w14:paraId="5E0DA0B9" w14:textId="1FAEA808" w:rsidR="008E5A39" w:rsidRPr="00182546" w:rsidRDefault="00082FF1" w:rsidP="00082FF1">
      <w:pPr>
        <w:spacing w:line="360" w:lineRule="auto"/>
        <w:ind w:firstLine="709"/>
        <w:jc w:val="both"/>
        <w:rPr>
          <w:rFonts w:ascii="Arial" w:hAnsi="Arial" w:cs="Arial"/>
        </w:rPr>
      </w:pPr>
      <w:r w:rsidRPr="00182546">
        <w:rPr>
          <w:rFonts w:ascii="Arial" w:hAnsi="Arial" w:cs="Arial"/>
        </w:rPr>
        <w:t xml:space="preserve">De igual manera, la propuesta legislativa que se dictamina </w:t>
      </w:r>
      <w:r w:rsidR="008E5A39" w:rsidRPr="00182546">
        <w:rPr>
          <w:rFonts w:ascii="Arial" w:hAnsi="Arial" w:cs="Arial"/>
        </w:rPr>
        <w:t xml:space="preserve">toma en cuenta los postulados de la Corte Interamericana de Derechos Humanos ampliamente dilucidados en el estudio </w:t>
      </w:r>
      <w:r w:rsidR="008E5A39" w:rsidRPr="00182546">
        <w:rPr>
          <w:rFonts w:ascii="Arial" w:hAnsi="Arial" w:cs="Arial"/>
          <w:i/>
        </w:rPr>
        <w:t>“El camino hacia una democracia sustantiva: La participación política de las mujeres en las américas”</w:t>
      </w:r>
      <w:r w:rsidR="008E5A39" w:rsidRPr="00182546">
        <w:rPr>
          <w:rFonts w:ascii="Arial" w:hAnsi="Arial" w:cs="Arial"/>
        </w:rPr>
        <w:t xml:space="preserve">, obra que analiza y saca a la luz los grandes esfuerzos en Latinoamérica para posicionar a las mujeres a la cabeza de los puestos o cargos </w:t>
      </w:r>
      <w:r w:rsidRPr="00182546">
        <w:rPr>
          <w:rFonts w:ascii="Arial" w:hAnsi="Arial" w:cs="Arial"/>
        </w:rPr>
        <w:t xml:space="preserve">públicos, los cuales sin importar su dimensión son parte del cambio hacia una paridad real y efectiva en todos los cargos de elección popular, por mínimos que pudieran parecer. </w:t>
      </w:r>
    </w:p>
    <w:p w14:paraId="0C0A3E00" w14:textId="7FF93607" w:rsidR="00082FF1" w:rsidRPr="00182546" w:rsidRDefault="00082FF1" w:rsidP="00082FF1">
      <w:pPr>
        <w:spacing w:line="360" w:lineRule="auto"/>
        <w:ind w:firstLine="709"/>
        <w:jc w:val="both"/>
        <w:rPr>
          <w:rFonts w:ascii="Arial" w:hAnsi="Arial" w:cs="Arial"/>
        </w:rPr>
      </w:pPr>
    </w:p>
    <w:p w14:paraId="394E7BBD" w14:textId="58BFFA11" w:rsidR="00082FF1" w:rsidRPr="00182546" w:rsidRDefault="008E5A39" w:rsidP="00082FF1">
      <w:pPr>
        <w:spacing w:line="360" w:lineRule="auto"/>
        <w:ind w:firstLine="709"/>
        <w:jc w:val="both"/>
        <w:rPr>
          <w:rFonts w:ascii="Arial" w:hAnsi="Arial" w:cs="Arial"/>
        </w:rPr>
      </w:pPr>
      <w:r w:rsidRPr="00182546">
        <w:rPr>
          <w:rFonts w:ascii="Arial" w:hAnsi="Arial" w:cs="Arial"/>
        </w:rPr>
        <w:t xml:space="preserve">En términos de lo anterior, </w:t>
      </w:r>
      <w:r w:rsidR="00082FF1" w:rsidRPr="00182546">
        <w:rPr>
          <w:rFonts w:ascii="Arial" w:hAnsi="Arial" w:cs="Arial"/>
        </w:rPr>
        <w:t xml:space="preserve">la presente comisión dictaminadora, estamos convencidos que </w:t>
      </w:r>
      <w:r w:rsidRPr="00182546">
        <w:rPr>
          <w:rFonts w:ascii="Arial" w:hAnsi="Arial" w:cs="Arial"/>
        </w:rPr>
        <w:t xml:space="preserve">la reforma es viable como un acto eminentemente de avanzada para robustecer la práctica de los derechos políticos de la mujer a nivel local </w:t>
      </w:r>
      <w:r w:rsidR="00082FF1" w:rsidRPr="00182546">
        <w:rPr>
          <w:rFonts w:ascii="Arial" w:hAnsi="Arial" w:cs="Arial"/>
        </w:rPr>
        <w:t xml:space="preserve">y municipal de acuerdo a las exigencias de progresismo y vanguardia legislativa en los derechos políticos de la mujer. </w:t>
      </w:r>
    </w:p>
    <w:p w14:paraId="35670C38" w14:textId="4D4C7D7C" w:rsidR="00082FF1" w:rsidRPr="00182546" w:rsidRDefault="00082FF1" w:rsidP="00082FF1">
      <w:pPr>
        <w:spacing w:line="360" w:lineRule="auto"/>
        <w:jc w:val="both"/>
        <w:rPr>
          <w:rFonts w:ascii="Arial" w:hAnsi="Arial" w:cs="Arial"/>
        </w:rPr>
      </w:pPr>
    </w:p>
    <w:p w14:paraId="48A05F77" w14:textId="36063C49" w:rsidR="00082FF1" w:rsidRPr="00182546" w:rsidRDefault="00082FF1" w:rsidP="00B87871">
      <w:pPr>
        <w:spacing w:line="360" w:lineRule="auto"/>
        <w:jc w:val="both"/>
        <w:rPr>
          <w:rFonts w:ascii="Arial" w:hAnsi="Arial" w:cs="Arial"/>
        </w:rPr>
      </w:pPr>
      <w:r w:rsidRPr="00182546">
        <w:rPr>
          <w:rFonts w:ascii="Arial" w:hAnsi="Arial" w:cs="Arial"/>
          <w:b/>
          <w:bCs/>
        </w:rPr>
        <w:t xml:space="preserve">TERCERA. </w:t>
      </w:r>
      <w:r w:rsidR="004777BB" w:rsidRPr="00182546">
        <w:rPr>
          <w:rFonts w:ascii="Arial" w:hAnsi="Arial" w:cs="Arial"/>
        </w:rPr>
        <w:t xml:space="preserve">En este apartado, expresamos los argumentos por los cuales damos el aval para </w:t>
      </w:r>
      <w:r w:rsidR="001267E4" w:rsidRPr="00182546">
        <w:rPr>
          <w:rFonts w:ascii="Arial" w:hAnsi="Arial" w:cs="Arial"/>
        </w:rPr>
        <w:t xml:space="preserve">el cambio legal en el tema relativo a </w:t>
      </w:r>
      <w:r w:rsidR="001267E4" w:rsidRPr="00CE1E82">
        <w:rPr>
          <w:rFonts w:ascii="Arial" w:hAnsi="Arial" w:cs="Arial"/>
          <w:b/>
          <w:bCs/>
        </w:rPr>
        <w:t xml:space="preserve">la </w:t>
      </w:r>
      <w:r w:rsidR="004777BB" w:rsidRPr="00CE1E82">
        <w:rPr>
          <w:rFonts w:ascii="Arial" w:hAnsi="Arial" w:cs="Arial"/>
          <w:b/>
          <w:bCs/>
        </w:rPr>
        <w:t>Creación de Unidades Municipales de Prevención Social de la Violencia y el Delito y Participación Ciudadana</w:t>
      </w:r>
      <w:r w:rsidR="001267E4" w:rsidRPr="00182546">
        <w:rPr>
          <w:rFonts w:ascii="Arial" w:hAnsi="Arial" w:cs="Arial"/>
        </w:rPr>
        <w:t>; haciendo la observación que hemos decid</w:t>
      </w:r>
      <w:r w:rsidR="000D7040">
        <w:rPr>
          <w:rFonts w:ascii="Arial" w:hAnsi="Arial" w:cs="Arial"/>
        </w:rPr>
        <w:t>id</w:t>
      </w:r>
      <w:r w:rsidR="001267E4" w:rsidRPr="00182546">
        <w:rPr>
          <w:rFonts w:ascii="Arial" w:hAnsi="Arial" w:cs="Arial"/>
        </w:rPr>
        <w:t xml:space="preserve">o apartarnos de la propuesta por la cual se propone </w:t>
      </w:r>
      <w:r w:rsidR="00B87871" w:rsidRPr="00182546">
        <w:rPr>
          <w:rFonts w:ascii="Arial" w:hAnsi="Arial" w:cs="Arial"/>
        </w:rPr>
        <w:t xml:space="preserve">impactar la </w:t>
      </w:r>
      <w:r w:rsidR="004777BB" w:rsidRPr="00182546">
        <w:rPr>
          <w:rFonts w:ascii="Arial" w:hAnsi="Arial" w:cs="Arial"/>
        </w:rPr>
        <w:t>Ley para la Prevención de la Violencia y la Delincuencia de</w:t>
      </w:r>
      <w:r w:rsidR="00CE1E82">
        <w:rPr>
          <w:rFonts w:ascii="Arial" w:hAnsi="Arial" w:cs="Arial"/>
        </w:rPr>
        <w:t>l Estado de</w:t>
      </w:r>
      <w:r w:rsidR="004777BB" w:rsidRPr="00182546">
        <w:rPr>
          <w:rFonts w:ascii="Arial" w:hAnsi="Arial" w:cs="Arial"/>
        </w:rPr>
        <w:t xml:space="preserve"> Yucatán</w:t>
      </w:r>
      <w:r w:rsidR="00B87871" w:rsidRPr="00182546">
        <w:rPr>
          <w:rFonts w:ascii="Arial" w:hAnsi="Arial" w:cs="Arial"/>
        </w:rPr>
        <w:t xml:space="preserve">, toda vez </w:t>
      </w:r>
      <w:r w:rsidR="00CE1E82">
        <w:rPr>
          <w:rFonts w:ascii="Arial" w:hAnsi="Arial" w:cs="Arial"/>
        </w:rPr>
        <w:t xml:space="preserve">que en este estudio legislativo </w:t>
      </w:r>
      <w:r w:rsidR="00B87871" w:rsidRPr="00182546">
        <w:rPr>
          <w:rFonts w:ascii="Arial" w:hAnsi="Arial" w:cs="Arial"/>
        </w:rPr>
        <w:t>nos avoca</w:t>
      </w:r>
      <w:r w:rsidR="00CE1E82">
        <w:rPr>
          <w:rFonts w:ascii="Arial" w:hAnsi="Arial" w:cs="Arial"/>
        </w:rPr>
        <w:t>remos</w:t>
      </w:r>
      <w:r w:rsidR="00B87871" w:rsidRPr="00182546">
        <w:rPr>
          <w:rFonts w:ascii="Arial" w:hAnsi="Arial" w:cs="Arial"/>
        </w:rPr>
        <w:t xml:space="preserve"> solo a temas del municipalismo.</w:t>
      </w:r>
    </w:p>
    <w:p w14:paraId="414C04E2" w14:textId="2625F6D3" w:rsidR="00B87871" w:rsidRPr="00182546" w:rsidRDefault="00B87871" w:rsidP="00B87871">
      <w:pPr>
        <w:spacing w:line="360" w:lineRule="auto"/>
        <w:jc w:val="both"/>
        <w:rPr>
          <w:rFonts w:ascii="Arial" w:hAnsi="Arial" w:cs="Arial"/>
        </w:rPr>
      </w:pPr>
    </w:p>
    <w:p w14:paraId="137BAB63" w14:textId="26E084E0" w:rsidR="00B87871" w:rsidRPr="00182546" w:rsidRDefault="009E72B2" w:rsidP="00B87871">
      <w:pPr>
        <w:spacing w:line="360" w:lineRule="auto"/>
        <w:ind w:firstLine="708"/>
        <w:jc w:val="both"/>
        <w:rPr>
          <w:rFonts w:ascii="Arial" w:hAnsi="Arial" w:cs="Arial"/>
        </w:rPr>
      </w:pPr>
      <w:r>
        <w:rPr>
          <w:rFonts w:ascii="Arial" w:hAnsi="Arial" w:cs="Arial"/>
        </w:rPr>
        <w:t>Sobre este tenor, a</w:t>
      </w:r>
      <w:r w:rsidR="00B87871" w:rsidRPr="00182546">
        <w:rPr>
          <w:rFonts w:ascii="Arial" w:hAnsi="Arial" w:cs="Arial"/>
        </w:rPr>
        <w:t xml:space="preserve"> la fecha, nos encontramos en un momento decisivo para las instituciones del Estado de Yucatán, pues a pesar de ser una de las entidades con mayores índices de seguridad, los delitos que pueden amenazar a los diversos sectores en la entidad; no podemos olvidar que si bien las mediciones en seguridad son a partir de datos que ponderan la comisión de delitos de alto impacto, no menos cierto es que la repetición de hechos delictuosos que afectan a un sector, no pueden dejar se atenderse mediante políticas públicas que coadyuven con su prevención y erradicación.</w:t>
      </w:r>
    </w:p>
    <w:p w14:paraId="70A082DB" w14:textId="58C908C3" w:rsidR="00B87871" w:rsidRPr="00182546" w:rsidRDefault="00B87871" w:rsidP="00B87871">
      <w:pPr>
        <w:spacing w:line="360" w:lineRule="auto"/>
        <w:ind w:firstLine="708"/>
        <w:jc w:val="both"/>
        <w:rPr>
          <w:rFonts w:ascii="Arial" w:hAnsi="Arial" w:cs="Arial"/>
        </w:rPr>
      </w:pPr>
    </w:p>
    <w:p w14:paraId="45177EFE" w14:textId="77777777" w:rsidR="00C54C6C" w:rsidRPr="00182546" w:rsidRDefault="00B87871" w:rsidP="00C54C6C">
      <w:pPr>
        <w:spacing w:line="360" w:lineRule="auto"/>
        <w:ind w:firstLine="708"/>
        <w:jc w:val="both"/>
        <w:rPr>
          <w:rFonts w:ascii="Arial" w:hAnsi="Arial" w:cs="Arial"/>
        </w:rPr>
      </w:pPr>
      <w:r w:rsidRPr="00182546">
        <w:rPr>
          <w:rFonts w:ascii="Arial" w:hAnsi="Arial" w:cs="Arial"/>
        </w:rPr>
        <w:t xml:space="preserve">En ese orden de ideas, es necesario que las políticas públicas del Estado se enfoquen no solo en aspectos reactivos, sino en acciones preventivas que nazcan desde el primer orden de gobierno, tal como son los ayuntamientos. </w:t>
      </w:r>
    </w:p>
    <w:p w14:paraId="239647CA" w14:textId="77777777" w:rsidR="00C54C6C" w:rsidRPr="00182546" w:rsidRDefault="00C54C6C" w:rsidP="00C54C6C">
      <w:pPr>
        <w:spacing w:line="360" w:lineRule="auto"/>
        <w:ind w:firstLine="708"/>
        <w:jc w:val="both"/>
        <w:rPr>
          <w:rFonts w:ascii="Arial" w:hAnsi="Arial" w:cs="Arial"/>
        </w:rPr>
      </w:pPr>
    </w:p>
    <w:p w14:paraId="5B97C171" w14:textId="363030C7" w:rsidR="00B87871" w:rsidRPr="00182546" w:rsidRDefault="00C54C6C" w:rsidP="00C54C6C">
      <w:pPr>
        <w:spacing w:line="360" w:lineRule="auto"/>
        <w:ind w:firstLine="708"/>
        <w:jc w:val="both"/>
        <w:rPr>
          <w:rFonts w:ascii="Arial" w:hAnsi="Arial" w:cs="Arial"/>
        </w:rPr>
      </w:pPr>
      <w:r w:rsidRPr="00182546">
        <w:rPr>
          <w:rFonts w:ascii="Arial" w:hAnsi="Arial" w:cs="Arial"/>
        </w:rPr>
        <w:t>La prevención social es el conjunto de políticas públicas, programas y acciones orientadas a reducir factores de riesgo que favorezcan la generación de violencia y delincuencia, así como a combatir las distintas causas y factores que la generan.</w:t>
      </w:r>
      <w:r w:rsidRPr="00182546">
        <w:rPr>
          <w:rStyle w:val="Refdenotaalpie"/>
          <w:rFonts w:ascii="Arial" w:hAnsi="Arial" w:cs="Arial"/>
        </w:rPr>
        <w:footnoteReference w:id="1"/>
      </w:r>
      <w:r w:rsidRPr="00182546">
        <w:rPr>
          <w:rFonts w:ascii="Arial" w:hAnsi="Arial" w:cs="Arial"/>
        </w:rPr>
        <w:t xml:space="preserve"> Es un proceso que demanda acciones de corto, mediano y largo plazos </w:t>
      </w:r>
      <w:r w:rsidRPr="00182546">
        <w:rPr>
          <w:rFonts w:ascii="Arial" w:hAnsi="Arial" w:cs="Arial"/>
        </w:rPr>
        <w:lastRenderedPageBreak/>
        <w:t>orientadas a lograr, de manera gradual, cambios socioculturales que permitan la configuración de relaciones y espacios libres de violencia y delincuencia. Busca, además, una transformación a nivel individual, familiar y comunitario, que permitirá nuevas formas de convivencia, más pacíficas, el respeto de los derechos humanos, mejorar las condiciones de seguridad y elevar la calidad de vida de las personas.</w:t>
      </w:r>
    </w:p>
    <w:p w14:paraId="71CC16BC" w14:textId="1734BAE3" w:rsidR="00C54C6C" w:rsidRPr="00182546" w:rsidRDefault="00C54C6C" w:rsidP="00C54C6C">
      <w:pPr>
        <w:spacing w:line="360" w:lineRule="auto"/>
        <w:ind w:firstLine="708"/>
        <w:jc w:val="both"/>
        <w:rPr>
          <w:rFonts w:ascii="Arial" w:hAnsi="Arial" w:cs="Arial"/>
        </w:rPr>
      </w:pPr>
    </w:p>
    <w:p w14:paraId="42B3BC01" w14:textId="0A684697" w:rsidR="00C54C6C" w:rsidRPr="00182546" w:rsidRDefault="00C54C6C" w:rsidP="00C54C6C">
      <w:pPr>
        <w:spacing w:line="360" w:lineRule="auto"/>
        <w:ind w:firstLine="708"/>
        <w:jc w:val="both"/>
        <w:rPr>
          <w:rFonts w:ascii="Arial" w:hAnsi="Arial" w:cs="Arial"/>
          <w:b/>
          <w:bCs/>
          <w:u w:val="single"/>
        </w:rPr>
      </w:pPr>
      <w:r w:rsidRPr="00182546">
        <w:rPr>
          <w:rFonts w:ascii="Arial" w:hAnsi="Arial" w:cs="Arial"/>
        </w:rPr>
        <w:t xml:space="preserve">En el tema, hay que tomar en cuenta el papel de los gobiernos municipales en la prevención social de la violencia y la delincuencia es central, </w:t>
      </w:r>
      <w:r w:rsidRPr="00182546">
        <w:rPr>
          <w:rFonts w:ascii="Arial" w:hAnsi="Arial" w:cs="Arial"/>
          <w:b/>
          <w:bCs/>
          <w:u w:val="single"/>
        </w:rPr>
        <w:t>toda vez que su proximidad y conocimiento del territorio y las problemáticas que viven sus comunidades permiten el diseño de acciones en la materia, y su implementación, de manera focalizada.</w:t>
      </w:r>
    </w:p>
    <w:p w14:paraId="5D68C062" w14:textId="16A94BEB" w:rsidR="00C54C6C" w:rsidRPr="00182546" w:rsidRDefault="00C54C6C" w:rsidP="00C54C6C">
      <w:pPr>
        <w:spacing w:line="360" w:lineRule="auto"/>
        <w:ind w:firstLine="708"/>
        <w:jc w:val="both"/>
        <w:rPr>
          <w:rFonts w:ascii="Arial" w:hAnsi="Arial" w:cs="Arial"/>
          <w:b/>
          <w:bCs/>
          <w:u w:val="single"/>
        </w:rPr>
      </w:pPr>
    </w:p>
    <w:p w14:paraId="77D22174" w14:textId="7C9497A5" w:rsidR="00C54C6C" w:rsidRPr="00182546" w:rsidRDefault="00C54C6C" w:rsidP="00C54C6C">
      <w:pPr>
        <w:spacing w:line="360" w:lineRule="auto"/>
        <w:ind w:firstLine="708"/>
        <w:jc w:val="both"/>
        <w:rPr>
          <w:rFonts w:ascii="Arial" w:hAnsi="Arial" w:cs="Arial"/>
        </w:rPr>
      </w:pPr>
      <w:r w:rsidRPr="00182546">
        <w:rPr>
          <w:rFonts w:ascii="Arial" w:hAnsi="Arial" w:cs="Arial"/>
        </w:rPr>
        <w:t xml:space="preserve">De ahí que las estrategias en el nivel </w:t>
      </w:r>
      <w:r w:rsidR="00B56586" w:rsidRPr="00182546">
        <w:rPr>
          <w:rFonts w:ascii="Arial" w:hAnsi="Arial" w:cs="Arial"/>
        </w:rPr>
        <w:t>municipal</w:t>
      </w:r>
      <w:r w:rsidRPr="00182546">
        <w:rPr>
          <w:rFonts w:ascii="Arial" w:hAnsi="Arial" w:cs="Arial"/>
        </w:rPr>
        <w:t xml:space="preserve"> sean tan importantes para pacificar al país, toda vez que tienen características que potencian su eficacia, tales como: </w:t>
      </w:r>
    </w:p>
    <w:p w14:paraId="5FA23BB6" w14:textId="6DD9A20F" w:rsidR="00C54C6C" w:rsidRPr="00182546" w:rsidRDefault="00C54C6C" w:rsidP="00C54C6C">
      <w:pPr>
        <w:spacing w:line="360" w:lineRule="auto"/>
        <w:ind w:firstLine="708"/>
        <w:jc w:val="both"/>
        <w:rPr>
          <w:rFonts w:ascii="Arial" w:hAnsi="Arial" w:cs="Arial"/>
        </w:rPr>
      </w:pPr>
    </w:p>
    <w:p w14:paraId="178F9115" w14:textId="77777777" w:rsidR="00C54C6C" w:rsidRPr="00182546" w:rsidRDefault="00C54C6C" w:rsidP="000D1817">
      <w:pPr>
        <w:pStyle w:val="Prrafodelista"/>
        <w:numPr>
          <w:ilvl w:val="0"/>
          <w:numId w:val="13"/>
        </w:numPr>
        <w:spacing w:line="360" w:lineRule="auto"/>
        <w:jc w:val="both"/>
        <w:rPr>
          <w:rFonts w:ascii="Arial" w:hAnsi="Arial" w:cs="Arial"/>
          <w:b/>
          <w:bCs/>
        </w:rPr>
      </w:pPr>
      <w:r w:rsidRPr="00182546">
        <w:rPr>
          <w:rFonts w:ascii="Arial" w:hAnsi="Arial" w:cs="Arial"/>
          <w:b/>
          <w:bCs/>
        </w:rPr>
        <w:t xml:space="preserve">Es el nivel de gobierno más cercano a la gente. Los representantes electos pueden dar a conocer las necesidades de su comunidad. Se pueden diseñar proyectos para focalizar estas necesidades específicas. Esas soluciones locales tienen mayores posibilidades de resolver los problemas locales. </w:t>
      </w:r>
    </w:p>
    <w:p w14:paraId="7AA59F3F" w14:textId="77777777" w:rsidR="00C54C6C" w:rsidRPr="00182546" w:rsidRDefault="00C54C6C" w:rsidP="00C54C6C">
      <w:pPr>
        <w:spacing w:line="360" w:lineRule="auto"/>
        <w:ind w:firstLine="708"/>
        <w:jc w:val="both"/>
        <w:rPr>
          <w:rFonts w:ascii="Arial" w:hAnsi="Arial" w:cs="Arial"/>
          <w:b/>
          <w:bCs/>
        </w:rPr>
      </w:pPr>
    </w:p>
    <w:p w14:paraId="2D5CD5BA" w14:textId="77777777" w:rsidR="00C54C6C" w:rsidRPr="00182546" w:rsidRDefault="00C54C6C" w:rsidP="000D1817">
      <w:pPr>
        <w:pStyle w:val="Prrafodelista"/>
        <w:numPr>
          <w:ilvl w:val="0"/>
          <w:numId w:val="13"/>
        </w:numPr>
        <w:spacing w:line="360" w:lineRule="auto"/>
        <w:jc w:val="both"/>
        <w:rPr>
          <w:rFonts w:ascii="Arial" w:hAnsi="Arial" w:cs="Arial"/>
          <w:b/>
          <w:bCs/>
        </w:rPr>
      </w:pPr>
      <w:r w:rsidRPr="00182546">
        <w:rPr>
          <w:rFonts w:ascii="Arial" w:hAnsi="Arial" w:cs="Arial"/>
          <w:b/>
          <w:bCs/>
        </w:rPr>
        <w:t>Aquí se lleva a cabo la entrega de servicios cotidianos, los cuales mejoran la calidad de vida de la gente y crean mejores entornos de vida. Muchos de estos servicios también son los elementos básicos para prevenir la delincuencia y la violencia.</w:t>
      </w:r>
    </w:p>
    <w:p w14:paraId="15262F78" w14:textId="77777777" w:rsidR="00C54C6C" w:rsidRPr="00182546" w:rsidRDefault="00C54C6C" w:rsidP="00C54C6C">
      <w:pPr>
        <w:spacing w:line="360" w:lineRule="auto"/>
        <w:ind w:firstLine="708"/>
        <w:jc w:val="both"/>
        <w:rPr>
          <w:rFonts w:ascii="Arial" w:hAnsi="Arial" w:cs="Arial"/>
          <w:b/>
          <w:bCs/>
        </w:rPr>
      </w:pPr>
    </w:p>
    <w:p w14:paraId="512B1DB2" w14:textId="6464C467" w:rsidR="00C54C6C" w:rsidRPr="00182546" w:rsidRDefault="00C54C6C" w:rsidP="000D1817">
      <w:pPr>
        <w:pStyle w:val="Prrafodelista"/>
        <w:numPr>
          <w:ilvl w:val="0"/>
          <w:numId w:val="13"/>
        </w:numPr>
        <w:spacing w:line="360" w:lineRule="auto"/>
        <w:jc w:val="both"/>
        <w:rPr>
          <w:rFonts w:ascii="Arial" w:hAnsi="Arial" w:cs="Arial"/>
          <w:b/>
          <w:bCs/>
          <w:u w:val="single"/>
        </w:rPr>
      </w:pPr>
      <w:r w:rsidRPr="00182546">
        <w:rPr>
          <w:rFonts w:ascii="Arial" w:hAnsi="Arial" w:cs="Arial"/>
          <w:b/>
          <w:bCs/>
        </w:rPr>
        <w:t xml:space="preserve">Los gobiernos locales están trabajando para desarrollar sus comunidades. Si la delincuencia constituye uno de los </w:t>
      </w:r>
      <w:r w:rsidRPr="00182546">
        <w:rPr>
          <w:rFonts w:ascii="Arial" w:hAnsi="Arial" w:cs="Arial"/>
          <w:b/>
          <w:bCs/>
        </w:rPr>
        <w:lastRenderedPageBreak/>
        <w:t xml:space="preserve">principales obstáculos para mejorar la calidad de vida, el gobierno local debe asumir la responsabilidad de la seguridad local. </w:t>
      </w:r>
    </w:p>
    <w:p w14:paraId="1AE0BAC5" w14:textId="4A3EB866" w:rsidR="00C54C6C" w:rsidRPr="00182546" w:rsidRDefault="00C54C6C" w:rsidP="00C54C6C">
      <w:pPr>
        <w:spacing w:line="360" w:lineRule="auto"/>
        <w:ind w:firstLine="708"/>
        <w:jc w:val="both"/>
        <w:rPr>
          <w:rFonts w:ascii="Arial" w:hAnsi="Arial" w:cs="Arial"/>
          <w:b/>
          <w:bCs/>
          <w:u w:val="single"/>
        </w:rPr>
      </w:pPr>
    </w:p>
    <w:p w14:paraId="63350F92" w14:textId="6F565099" w:rsidR="00C54C6C" w:rsidRPr="00182546" w:rsidRDefault="00C54C6C" w:rsidP="00C54C6C">
      <w:pPr>
        <w:spacing w:line="360" w:lineRule="auto"/>
        <w:ind w:firstLine="708"/>
        <w:jc w:val="both"/>
        <w:rPr>
          <w:rFonts w:ascii="Arial" w:hAnsi="Arial" w:cs="Arial"/>
        </w:rPr>
      </w:pPr>
      <w:r w:rsidRPr="00182546">
        <w:rPr>
          <w:rFonts w:ascii="Arial" w:hAnsi="Arial" w:cs="Arial"/>
        </w:rPr>
        <w:t>La implementación de políticas públicas, programas y acciones en materia de prevención social de la violencia y la delincuencia requiere de un trabajo coordinado entre las diferentes instancias del gobierno municipal, la participación de las personas que habitan el territorio, así como de alianzas con organismos internacionales, organizaciones de la sociedad civil, fundaciones, sector académico e iniciativa privada, entre otros, para utilizar de manera eficiente los recursos financieros con los que se cuenta y lograr la captación de recursos externos para el desarrollo de proyectos y acciones.</w:t>
      </w:r>
    </w:p>
    <w:p w14:paraId="5D5EFF35" w14:textId="20717763" w:rsidR="00FE452F" w:rsidRPr="00182546" w:rsidRDefault="00FE452F" w:rsidP="00C54C6C">
      <w:pPr>
        <w:spacing w:line="360" w:lineRule="auto"/>
        <w:ind w:firstLine="708"/>
        <w:jc w:val="both"/>
        <w:rPr>
          <w:rFonts w:ascii="Arial" w:hAnsi="Arial" w:cs="Arial"/>
        </w:rPr>
      </w:pPr>
    </w:p>
    <w:p w14:paraId="3BFDD05B" w14:textId="06A69523" w:rsidR="00FE452F" w:rsidRDefault="00FE452F" w:rsidP="00C54C6C">
      <w:pPr>
        <w:spacing w:line="360" w:lineRule="auto"/>
        <w:ind w:firstLine="708"/>
        <w:jc w:val="both"/>
        <w:rPr>
          <w:rFonts w:ascii="Arial" w:hAnsi="Arial" w:cs="Arial"/>
          <w:b/>
          <w:bCs/>
          <w:u w:val="single"/>
        </w:rPr>
      </w:pPr>
      <w:r w:rsidRPr="00182546">
        <w:rPr>
          <w:rFonts w:ascii="Arial" w:hAnsi="Arial" w:cs="Arial"/>
        </w:rPr>
        <w:t xml:space="preserve"> Todo ello, nos lleva a afirmar que, trabajar en la prevención desde el municipalismo tiene un impacto directo en mejores condiciones de vida para la sociedad en todas las áreas, </w:t>
      </w:r>
      <w:r w:rsidRPr="00182546">
        <w:rPr>
          <w:rFonts w:ascii="Arial" w:hAnsi="Arial" w:cs="Arial"/>
          <w:b/>
          <w:bCs/>
          <w:u w:val="single"/>
        </w:rPr>
        <w:t xml:space="preserve">ya que el municipio es el lugar donde se construye o se destruye el tejido social, de ahí su vital parte del fortalecimiento del Estado de Derecho y por ende, de la justicia social y el bienestar. </w:t>
      </w:r>
    </w:p>
    <w:p w14:paraId="75A10703" w14:textId="77777777" w:rsidR="00CE1E82" w:rsidRPr="00182546" w:rsidRDefault="00CE1E82" w:rsidP="00C54C6C">
      <w:pPr>
        <w:spacing w:line="360" w:lineRule="auto"/>
        <w:ind w:firstLine="708"/>
        <w:jc w:val="both"/>
        <w:rPr>
          <w:rFonts w:ascii="Arial" w:hAnsi="Arial" w:cs="Arial"/>
          <w:b/>
          <w:bCs/>
          <w:u w:val="single"/>
        </w:rPr>
      </w:pPr>
    </w:p>
    <w:p w14:paraId="7F3EBFF1" w14:textId="77777777" w:rsidR="00405ACE" w:rsidRPr="00182546" w:rsidRDefault="00405ACE" w:rsidP="00405ACE">
      <w:pPr>
        <w:spacing w:line="360" w:lineRule="auto"/>
        <w:ind w:firstLine="708"/>
        <w:jc w:val="both"/>
        <w:rPr>
          <w:rFonts w:ascii="Arial" w:hAnsi="Arial" w:cs="Arial"/>
        </w:rPr>
      </w:pPr>
      <w:r w:rsidRPr="00182546">
        <w:rPr>
          <w:rFonts w:ascii="Arial" w:hAnsi="Arial" w:cs="Arial"/>
        </w:rPr>
        <w:t>Es así que, en términos de lo citado, es una tarea necesaria actualizar la ley municipal con la finalidad de reducir los factores de riesgo asociados con la delincuencia en los municipios; de ahí que sea necesario que se apruebe modificaciones para generar e impulsar:</w:t>
      </w:r>
    </w:p>
    <w:p w14:paraId="02C71B97" w14:textId="77777777" w:rsidR="00405ACE" w:rsidRPr="00182546" w:rsidRDefault="00405ACE" w:rsidP="00405ACE">
      <w:pPr>
        <w:spacing w:line="360" w:lineRule="auto"/>
        <w:ind w:firstLine="708"/>
        <w:jc w:val="both"/>
        <w:rPr>
          <w:rFonts w:ascii="Arial" w:hAnsi="Arial" w:cs="Arial"/>
        </w:rPr>
      </w:pPr>
    </w:p>
    <w:p w14:paraId="75C7F26D" w14:textId="6A469E28" w:rsidR="00405ACE" w:rsidRPr="00182546" w:rsidRDefault="00405ACE" w:rsidP="000D1817">
      <w:pPr>
        <w:pStyle w:val="Prrafodelista"/>
        <w:numPr>
          <w:ilvl w:val="0"/>
          <w:numId w:val="14"/>
        </w:numPr>
        <w:spacing w:line="360" w:lineRule="auto"/>
        <w:jc w:val="both"/>
        <w:rPr>
          <w:rFonts w:ascii="Arial" w:hAnsi="Arial" w:cs="Arial"/>
          <w:b/>
          <w:bCs/>
        </w:rPr>
      </w:pPr>
      <w:r w:rsidRPr="00182546">
        <w:rPr>
          <w:rFonts w:ascii="Arial" w:hAnsi="Arial" w:cs="Arial"/>
          <w:b/>
          <w:bCs/>
        </w:rPr>
        <w:t>La colaboración intersectorial.</w:t>
      </w:r>
    </w:p>
    <w:p w14:paraId="09202B2E" w14:textId="008B81F2" w:rsidR="00405ACE" w:rsidRPr="00182546" w:rsidRDefault="00405ACE" w:rsidP="000D1817">
      <w:pPr>
        <w:pStyle w:val="Prrafodelista"/>
        <w:numPr>
          <w:ilvl w:val="0"/>
          <w:numId w:val="14"/>
        </w:numPr>
        <w:spacing w:line="360" w:lineRule="auto"/>
        <w:jc w:val="both"/>
        <w:rPr>
          <w:rFonts w:ascii="Arial" w:hAnsi="Arial" w:cs="Arial"/>
          <w:b/>
          <w:bCs/>
        </w:rPr>
      </w:pPr>
      <w:r w:rsidRPr="00182546">
        <w:rPr>
          <w:rFonts w:ascii="Arial" w:hAnsi="Arial" w:cs="Arial"/>
          <w:b/>
          <w:bCs/>
        </w:rPr>
        <w:t xml:space="preserve">La coordinación de acciones. </w:t>
      </w:r>
    </w:p>
    <w:p w14:paraId="196102B8" w14:textId="0304CD5A" w:rsidR="00405ACE" w:rsidRPr="00182546" w:rsidRDefault="00405ACE" w:rsidP="000D1817">
      <w:pPr>
        <w:pStyle w:val="Prrafodelista"/>
        <w:numPr>
          <w:ilvl w:val="0"/>
          <w:numId w:val="14"/>
        </w:numPr>
        <w:spacing w:line="360" w:lineRule="auto"/>
        <w:jc w:val="both"/>
        <w:rPr>
          <w:rFonts w:ascii="Arial" w:hAnsi="Arial" w:cs="Arial"/>
          <w:b/>
          <w:bCs/>
        </w:rPr>
      </w:pPr>
      <w:r w:rsidRPr="00182546">
        <w:rPr>
          <w:rFonts w:ascii="Arial" w:hAnsi="Arial" w:cs="Arial"/>
          <w:b/>
          <w:bCs/>
        </w:rPr>
        <w:t>El fortalecimiento de capacidades de los actores involucrados.</w:t>
      </w:r>
    </w:p>
    <w:p w14:paraId="7456BB2F" w14:textId="00918FA0" w:rsidR="00405ACE" w:rsidRPr="00182546" w:rsidRDefault="00405ACE" w:rsidP="000D1817">
      <w:pPr>
        <w:pStyle w:val="Prrafodelista"/>
        <w:numPr>
          <w:ilvl w:val="0"/>
          <w:numId w:val="14"/>
        </w:numPr>
        <w:spacing w:line="360" w:lineRule="auto"/>
        <w:jc w:val="both"/>
        <w:rPr>
          <w:rFonts w:ascii="Arial" w:hAnsi="Arial" w:cs="Arial"/>
          <w:b/>
          <w:bCs/>
        </w:rPr>
      </w:pPr>
      <w:r w:rsidRPr="00182546">
        <w:rPr>
          <w:rFonts w:ascii="Arial" w:hAnsi="Arial" w:cs="Arial"/>
          <w:b/>
          <w:bCs/>
        </w:rPr>
        <w:t xml:space="preserve">Las acciones y estrategias de planeación, implementación, monitoreo y evaluación necesarias para prevenir y reducir las </w:t>
      </w:r>
      <w:r w:rsidRPr="00182546">
        <w:rPr>
          <w:rFonts w:ascii="Arial" w:hAnsi="Arial" w:cs="Arial"/>
          <w:b/>
          <w:bCs/>
        </w:rPr>
        <w:lastRenderedPageBreak/>
        <w:t>violencias y la delincuencia, con un enfoque de cultura de paz, legalidad, convivencia y participación ciudadana.</w:t>
      </w:r>
    </w:p>
    <w:p w14:paraId="08966B8D" w14:textId="256B88EB" w:rsidR="00C54C6C" w:rsidRPr="00182546" w:rsidRDefault="00C54C6C" w:rsidP="00405ACE">
      <w:pPr>
        <w:spacing w:line="360" w:lineRule="auto"/>
        <w:jc w:val="both"/>
        <w:rPr>
          <w:rFonts w:ascii="Arial" w:hAnsi="Arial" w:cs="Arial"/>
        </w:rPr>
      </w:pPr>
    </w:p>
    <w:p w14:paraId="297055D8" w14:textId="1DBD8F8C" w:rsidR="00405ACE" w:rsidRPr="00182546" w:rsidRDefault="00405ACE" w:rsidP="00405ACE">
      <w:pPr>
        <w:spacing w:line="360" w:lineRule="auto"/>
        <w:ind w:firstLine="709"/>
        <w:jc w:val="both"/>
        <w:rPr>
          <w:rFonts w:ascii="Arial" w:hAnsi="Arial" w:cs="Arial"/>
        </w:rPr>
      </w:pPr>
      <w:r w:rsidRPr="00182546">
        <w:rPr>
          <w:rFonts w:ascii="Arial" w:hAnsi="Arial" w:cs="Arial"/>
        </w:rPr>
        <w:t xml:space="preserve">Ahora bien, no podemos dejar de decir que, el fortalecimiento de la seguridad </w:t>
      </w:r>
      <w:r w:rsidR="00544CB7" w:rsidRPr="00182546">
        <w:rPr>
          <w:rFonts w:ascii="Arial" w:hAnsi="Arial" w:cs="Arial"/>
        </w:rPr>
        <w:t>proviene desde la prevención social al delito y a todo tipo de antisociales y conductas que van en detrimento de la paz y del bienestar</w:t>
      </w:r>
      <w:r w:rsidR="00A00627" w:rsidRPr="00182546">
        <w:rPr>
          <w:rFonts w:ascii="Arial" w:hAnsi="Arial" w:cs="Arial"/>
        </w:rPr>
        <w:t xml:space="preserve">; </w:t>
      </w:r>
      <w:r w:rsidR="00544CB7" w:rsidRPr="00182546">
        <w:rPr>
          <w:rFonts w:ascii="Arial" w:hAnsi="Arial" w:cs="Arial"/>
        </w:rPr>
        <w:t xml:space="preserve">bajo esta óptica, el fortalecimiento de las estrategias </w:t>
      </w:r>
      <w:r w:rsidR="00A00627" w:rsidRPr="00182546">
        <w:rPr>
          <w:rFonts w:ascii="Arial" w:hAnsi="Arial" w:cs="Arial"/>
        </w:rPr>
        <w:t>en este tema, podemos afirmar que salvaguardar los derechos de las personas y, robustecer la labor preventiva, tiene un impacto benéfico en:</w:t>
      </w:r>
    </w:p>
    <w:p w14:paraId="0CB15EDB" w14:textId="69C29CDB" w:rsidR="00A00627" w:rsidRPr="00182546" w:rsidRDefault="00A00627" w:rsidP="000D1817">
      <w:pPr>
        <w:pStyle w:val="Prrafodelista"/>
        <w:numPr>
          <w:ilvl w:val="0"/>
          <w:numId w:val="15"/>
        </w:numPr>
        <w:spacing w:line="360" w:lineRule="auto"/>
        <w:jc w:val="both"/>
        <w:rPr>
          <w:rFonts w:ascii="Arial" w:hAnsi="Arial" w:cs="Arial"/>
          <w:b/>
          <w:bCs/>
          <w:u w:val="single"/>
        </w:rPr>
      </w:pPr>
      <w:r w:rsidRPr="00182546">
        <w:rPr>
          <w:rFonts w:ascii="Arial" w:hAnsi="Arial" w:cs="Arial"/>
          <w:b/>
          <w:bCs/>
          <w:u w:val="single"/>
        </w:rPr>
        <w:t>Mejoramiento de la Calidad de Vida</w:t>
      </w:r>
      <w:r w:rsidR="00F15D8D" w:rsidRPr="00182546">
        <w:rPr>
          <w:rFonts w:ascii="Arial" w:hAnsi="Arial" w:cs="Arial"/>
          <w:b/>
          <w:bCs/>
          <w:u w:val="single"/>
        </w:rPr>
        <w:t>.</w:t>
      </w:r>
      <w:r w:rsidRPr="00182546">
        <w:rPr>
          <w:rFonts w:ascii="Arial" w:hAnsi="Arial" w:cs="Arial"/>
          <w:b/>
          <w:bCs/>
          <w:u w:val="single"/>
        </w:rPr>
        <w:t xml:space="preserve"> </w:t>
      </w:r>
    </w:p>
    <w:p w14:paraId="192CC0A3" w14:textId="6A085B11" w:rsidR="00A00627" w:rsidRPr="00182546" w:rsidRDefault="00F15D8D" w:rsidP="000D1817">
      <w:pPr>
        <w:pStyle w:val="Prrafodelista"/>
        <w:numPr>
          <w:ilvl w:val="0"/>
          <w:numId w:val="15"/>
        </w:numPr>
        <w:spacing w:line="360" w:lineRule="auto"/>
        <w:jc w:val="both"/>
        <w:rPr>
          <w:rFonts w:ascii="Arial" w:hAnsi="Arial" w:cs="Arial"/>
          <w:b/>
          <w:bCs/>
          <w:u w:val="single"/>
        </w:rPr>
      </w:pPr>
      <w:r w:rsidRPr="00182546">
        <w:rPr>
          <w:rFonts w:ascii="Arial" w:hAnsi="Arial" w:cs="Arial"/>
          <w:b/>
          <w:bCs/>
          <w:u w:val="single"/>
        </w:rPr>
        <w:t xml:space="preserve">Desarrollo económico. </w:t>
      </w:r>
    </w:p>
    <w:p w14:paraId="50CCC959" w14:textId="5D9A8F63" w:rsidR="00F15D8D" w:rsidRPr="00182546" w:rsidRDefault="00F15D8D" w:rsidP="000D1817">
      <w:pPr>
        <w:pStyle w:val="Prrafodelista"/>
        <w:numPr>
          <w:ilvl w:val="0"/>
          <w:numId w:val="15"/>
        </w:numPr>
        <w:spacing w:line="360" w:lineRule="auto"/>
        <w:jc w:val="both"/>
        <w:rPr>
          <w:rFonts w:ascii="Arial" w:hAnsi="Arial" w:cs="Arial"/>
          <w:b/>
          <w:bCs/>
          <w:u w:val="single"/>
        </w:rPr>
      </w:pPr>
      <w:r w:rsidRPr="00182546">
        <w:rPr>
          <w:rFonts w:ascii="Arial" w:hAnsi="Arial" w:cs="Arial"/>
          <w:b/>
          <w:bCs/>
          <w:u w:val="single"/>
        </w:rPr>
        <w:t xml:space="preserve">Cohesión social. </w:t>
      </w:r>
    </w:p>
    <w:p w14:paraId="17A92775" w14:textId="23B4CA53" w:rsidR="00F15D8D" w:rsidRPr="00182546" w:rsidRDefault="00F15D8D" w:rsidP="000D1817">
      <w:pPr>
        <w:pStyle w:val="Prrafodelista"/>
        <w:numPr>
          <w:ilvl w:val="0"/>
          <w:numId w:val="15"/>
        </w:numPr>
        <w:spacing w:line="360" w:lineRule="auto"/>
        <w:jc w:val="both"/>
        <w:rPr>
          <w:rFonts w:ascii="Arial" w:hAnsi="Arial" w:cs="Arial"/>
          <w:b/>
          <w:bCs/>
          <w:u w:val="single"/>
        </w:rPr>
      </w:pPr>
      <w:r w:rsidRPr="00182546">
        <w:rPr>
          <w:rFonts w:ascii="Arial" w:hAnsi="Arial" w:cs="Arial"/>
          <w:b/>
          <w:bCs/>
          <w:u w:val="single"/>
        </w:rPr>
        <w:t xml:space="preserve">Reparación del tejido social. </w:t>
      </w:r>
    </w:p>
    <w:p w14:paraId="31162456" w14:textId="0D7BBE9B" w:rsidR="00F15D8D" w:rsidRPr="00182546" w:rsidRDefault="00F15D8D" w:rsidP="000D1817">
      <w:pPr>
        <w:pStyle w:val="Prrafodelista"/>
        <w:numPr>
          <w:ilvl w:val="0"/>
          <w:numId w:val="15"/>
        </w:numPr>
        <w:spacing w:line="360" w:lineRule="auto"/>
        <w:jc w:val="both"/>
        <w:rPr>
          <w:rFonts w:ascii="Arial" w:hAnsi="Arial" w:cs="Arial"/>
          <w:b/>
          <w:bCs/>
          <w:u w:val="single"/>
        </w:rPr>
      </w:pPr>
      <w:r w:rsidRPr="00182546">
        <w:rPr>
          <w:rFonts w:ascii="Arial" w:hAnsi="Arial" w:cs="Arial"/>
          <w:b/>
          <w:bCs/>
          <w:u w:val="single"/>
        </w:rPr>
        <w:t xml:space="preserve">Salud pública. </w:t>
      </w:r>
    </w:p>
    <w:p w14:paraId="1A92BC41" w14:textId="0A4CD96A" w:rsidR="00C54C6C" w:rsidRPr="00182546" w:rsidRDefault="00C54C6C" w:rsidP="00C54C6C">
      <w:pPr>
        <w:spacing w:line="360" w:lineRule="auto"/>
        <w:ind w:firstLine="708"/>
        <w:jc w:val="both"/>
        <w:rPr>
          <w:rFonts w:ascii="Arial" w:hAnsi="Arial" w:cs="Arial"/>
          <w:b/>
          <w:bCs/>
          <w:u w:val="single"/>
        </w:rPr>
      </w:pPr>
    </w:p>
    <w:p w14:paraId="413D7C24" w14:textId="02E78240" w:rsidR="00C54C6C" w:rsidRPr="00182546" w:rsidRDefault="00F15D8D" w:rsidP="00C54C6C">
      <w:pPr>
        <w:spacing w:line="360" w:lineRule="auto"/>
        <w:ind w:firstLine="708"/>
        <w:jc w:val="both"/>
        <w:rPr>
          <w:rFonts w:ascii="Arial" w:hAnsi="Arial" w:cs="Arial"/>
          <w:b/>
          <w:bCs/>
        </w:rPr>
      </w:pPr>
      <w:r w:rsidRPr="00182546">
        <w:rPr>
          <w:rFonts w:ascii="Arial" w:hAnsi="Arial" w:cs="Arial"/>
        </w:rPr>
        <w:t xml:space="preserve">Como vemos, la iniciativa que se estudia y analiza, pretende que </w:t>
      </w:r>
      <w:r w:rsidR="002B4F07" w:rsidRPr="00182546">
        <w:rPr>
          <w:rFonts w:ascii="Arial" w:hAnsi="Arial" w:cs="Arial"/>
        </w:rPr>
        <w:t>los ayuntamientos en Yucatán cuenten</w:t>
      </w:r>
      <w:r w:rsidRPr="00182546">
        <w:rPr>
          <w:rFonts w:ascii="Arial" w:hAnsi="Arial" w:cs="Arial"/>
        </w:rPr>
        <w:t xml:space="preserve"> con atribuciones, expresamente, respecto a la Prevención Social de la Violencia y el Delito, misma que se materializará a través de </w:t>
      </w:r>
      <w:r w:rsidRPr="00182546">
        <w:rPr>
          <w:rFonts w:ascii="Arial" w:hAnsi="Arial" w:cs="Arial"/>
          <w:b/>
          <w:bCs/>
        </w:rPr>
        <w:t xml:space="preserve">Unidades especializadas que cuenten facultades para coordinar acciones para atender de manera temprana las causas que pueden generar el delito, a fin de impulsar </w:t>
      </w:r>
      <w:r w:rsidR="0081705C" w:rsidRPr="00182546">
        <w:rPr>
          <w:rFonts w:ascii="Arial" w:hAnsi="Arial" w:cs="Arial"/>
          <w:b/>
          <w:bCs/>
        </w:rPr>
        <w:t>acciones puntuales para frenar y eliminar síntomas de violencia en el entorno social</w:t>
      </w:r>
      <w:r w:rsidR="002B4F07" w:rsidRPr="00182546">
        <w:rPr>
          <w:rFonts w:ascii="Arial" w:hAnsi="Arial" w:cs="Arial"/>
          <w:b/>
          <w:bCs/>
        </w:rPr>
        <w:t>, entre sus atribuciones se resaltan, diseñar, implementar y generar políticas públicas</w:t>
      </w:r>
      <w:r w:rsidR="00A309C0" w:rsidRPr="00182546">
        <w:rPr>
          <w:rFonts w:ascii="Arial" w:hAnsi="Arial" w:cs="Arial"/>
          <w:b/>
          <w:bCs/>
        </w:rPr>
        <w:t xml:space="preserve">, diagnósticos preventivos, así como apoyarse en diseños científicos apoyados en estudios criminológicos. </w:t>
      </w:r>
    </w:p>
    <w:p w14:paraId="2D0E22FB" w14:textId="1260B155" w:rsidR="002B4F07" w:rsidRPr="00182546" w:rsidRDefault="002B4F07" w:rsidP="00C54C6C">
      <w:pPr>
        <w:spacing w:line="360" w:lineRule="auto"/>
        <w:ind w:firstLine="708"/>
        <w:jc w:val="both"/>
        <w:rPr>
          <w:rFonts w:ascii="Arial" w:hAnsi="Arial" w:cs="Arial"/>
        </w:rPr>
      </w:pPr>
    </w:p>
    <w:p w14:paraId="227FBB8F" w14:textId="724961D7" w:rsidR="002B4F07" w:rsidRDefault="002B4F07" w:rsidP="00C54C6C">
      <w:pPr>
        <w:spacing w:line="360" w:lineRule="auto"/>
        <w:ind w:firstLine="708"/>
        <w:jc w:val="both"/>
        <w:rPr>
          <w:rFonts w:ascii="Arial" w:hAnsi="Arial" w:cs="Arial"/>
        </w:rPr>
      </w:pPr>
      <w:r w:rsidRPr="00182546">
        <w:rPr>
          <w:rFonts w:ascii="Arial" w:hAnsi="Arial" w:cs="Arial"/>
        </w:rPr>
        <w:t xml:space="preserve">Igualmente, con la reforma, los gobiernos municipales, tendrán la obligación de prever una </w:t>
      </w:r>
      <w:r w:rsidRPr="00182546">
        <w:rPr>
          <w:rFonts w:ascii="Arial" w:hAnsi="Arial" w:cs="Arial"/>
          <w:b/>
          <w:bCs/>
        </w:rPr>
        <w:t>comisión municipal para estudiar los asuntos</w:t>
      </w:r>
      <w:r w:rsidRPr="00182546">
        <w:rPr>
          <w:rFonts w:ascii="Arial" w:hAnsi="Arial" w:cs="Arial"/>
        </w:rPr>
        <w:t xml:space="preserve"> que incumban a este tema. </w:t>
      </w:r>
    </w:p>
    <w:p w14:paraId="65868AE7" w14:textId="77777777" w:rsidR="00CE1E82" w:rsidRPr="00182546" w:rsidRDefault="00CE1E82" w:rsidP="00C54C6C">
      <w:pPr>
        <w:spacing w:line="360" w:lineRule="auto"/>
        <w:ind w:firstLine="708"/>
        <w:jc w:val="both"/>
        <w:rPr>
          <w:rFonts w:ascii="Arial" w:hAnsi="Arial" w:cs="Arial"/>
        </w:rPr>
      </w:pPr>
    </w:p>
    <w:p w14:paraId="4078FDAD" w14:textId="281805FD" w:rsidR="002B4F07" w:rsidRPr="00182546" w:rsidRDefault="00C67B50" w:rsidP="00C54C6C">
      <w:pPr>
        <w:spacing w:line="360" w:lineRule="auto"/>
        <w:ind w:firstLine="708"/>
        <w:jc w:val="both"/>
        <w:rPr>
          <w:rFonts w:ascii="Arial" w:hAnsi="Arial" w:cs="Arial"/>
        </w:rPr>
      </w:pPr>
      <w:r w:rsidRPr="00182546">
        <w:rPr>
          <w:rFonts w:ascii="Arial" w:hAnsi="Arial" w:cs="Arial"/>
        </w:rPr>
        <w:lastRenderedPageBreak/>
        <w:t xml:space="preserve">Es así </w:t>
      </w:r>
      <w:r w:rsidR="00CE1E82" w:rsidRPr="00182546">
        <w:rPr>
          <w:rFonts w:ascii="Arial" w:hAnsi="Arial" w:cs="Arial"/>
        </w:rPr>
        <w:t>como</w:t>
      </w:r>
      <w:r w:rsidRPr="00182546">
        <w:rPr>
          <w:rFonts w:ascii="Arial" w:hAnsi="Arial" w:cs="Arial"/>
        </w:rPr>
        <w:t xml:space="preserve">, esta reforma, tiene un enfoque preventivo y para cuidar nuestro modo de vivir, </w:t>
      </w:r>
      <w:r w:rsidR="00A23AB4" w:rsidRPr="00182546">
        <w:rPr>
          <w:rFonts w:ascii="Arial" w:hAnsi="Arial" w:cs="Arial"/>
        </w:rPr>
        <w:t xml:space="preserve">a fin de </w:t>
      </w:r>
      <w:r w:rsidR="00E56084" w:rsidRPr="00182546">
        <w:rPr>
          <w:rFonts w:ascii="Arial" w:hAnsi="Arial" w:cs="Arial"/>
        </w:rPr>
        <w:t xml:space="preserve">reparar el tejido social desde las bases del municipio como primer nivel de gobierno en México. </w:t>
      </w:r>
    </w:p>
    <w:p w14:paraId="6BF620CD" w14:textId="77777777" w:rsidR="002B4F07" w:rsidRPr="00182546" w:rsidRDefault="002B4F07" w:rsidP="00C54C6C">
      <w:pPr>
        <w:spacing w:line="360" w:lineRule="auto"/>
        <w:ind w:firstLine="708"/>
        <w:jc w:val="both"/>
        <w:rPr>
          <w:rFonts w:ascii="Arial" w:hAnsi="Arial" w:cs="Arial"/>
        </w:rPr>
      </w:pPr>
    </w:p>
    <w:p w14:paraId="4DAD3CA2" w14:textId="1D6BAF8A" w:rsidR="00A12886" w:rsidRPr="00182546" w:rsidRDefault="00A12886" w:rsidP="00B87871">
      <w:pPr>
        <w:spacing w:line="360" w:lineRule="auto"/>
        <w:jc w:val="both"/>
        <w:rPr>
          <w:rFonts w:ascii="Arial" w:hAnsi="Arial" w:cs="Arial"/>
        </w:rPr>
      </w:pPr>
      <w:r w:rsidRPr="00182546">
        <w:rPr>
          <w:rFonts w:ascii="Arial" w:hAnsi="Arial" w:cs="Arial"/>
          <w:b/>
          <w:bCs/>
        </w:rPr>
        <w:t xml:space="preserve">CUARTA. </w:t>
      </w:r>
      <w:r w:rsidRPr="00182546">
        <w:rPr>
          <w:rFonts w:ascii="Arial" w:hAnsi="Arial" w:cs="Arial"/>
        </w:rPr>
        <w:t xml:space="preserve">En lo que respecta a la </w:t>
      </w:r>
      <w:r w:rsidRPr="00CE1E82">
        <w:rPr>
          <w:rFonts w:ascii="Arial" w:hAnsi="Arial" w:cs="Arial"/>
          <w:b/>
          <w:bCs/>
        </w:rPr>
        <w:t>iniciativa por la que se reforma la Ley de Gobierno de los Municipios del Estado de Yucatán por la que se reforman los artículos 36, 38, la fracción I del artículo 56, y se adiciona la fracción XIV al artículo 57</w:t>
      </w:r>
      <w:r w:rsidR="00D01030" w:rsidRPr="00182546">
        <w:rPr>
          <w:rFonts w:ascii="Arial" w:hAnsi="Arial" w:cs="Arial"/>
        </w:rPr>
        <w:t>, por la cual se insertan a la normativa obligaciones que van enfocadas a garantizar que las sesiones de cabildo sean públicas y que se permita su transmisión y que esté al alcance de los ayuntamientos, de las y los regidores y, en general, de la ciudadanía.</w:t>
      </w:r>
    </w:p>
    <w:p w14:paraId="4739FF06" w14:textId="16F9645F" w:rsidR="00D01030" w:rsidRPr="00182546" w:rsidRDefault="00D01030" w:rsidP="00B87871">
      <w:pPr>
        <w:spacing w:line="360" w:lineRule="auto"/>
        <w:jc w:val="both"/>
        <w:rPr>
          <w:rFonts w:ascii="Arial" w:hAnsi="Arial" w:cs="Arial"/>
        </w:rPr>
      </w:pPr>
    </w:p>
    <w:p w14:paraId="788C4628" w14:textId="16D5EBA1" w:rsidR="00D01030" w:rsidRPr="00182546" w:rsidRDefault="00D01030" w:rsidP="00D01030">
      <w:pPr>
        <w:spacing w:line="360" w:lineRule="auto"/>
        <w:ind w:firstLine="709"/>
        <w:jc w:val="both"/>
        <w:rPr>
          <w:rFonts w:ascii="Arial" w:hAnsi="Arial" w:cs="Arial"/>
        </w:rPr>
      </w:pPr>
      <w:r w:rsidRPr="00182546">
        <w:rPr>
          <w:rFonts w:ascii="Arial" w:hAnsi="Arial" w:cs="Arial"/>
        </w:rPr>
        <w:t xml:space="preserve">Asimismo, se establece que las actas de cabildo que hayan sido aprobadas por </w:t>
      </w:r>
      <w:r w:rsidR="007C30B4">
        <w:rPr>
          <w:rFonts w:ascii="Arial" w:hAnsi="Arial" w:cs="Arial"/>
        </w:rPr>
        <w:t>é</w:t>
      </w:r>
      <w:r w:rsidR="007C30B4" w:rsidRPr="00182546">
        <w:rPr>
          <w:rFonts w:ascii="Arial" w:hAnsi="Arial" w:cs="Arial"/>
        </w:rPr>
        <w:t>ste</w:t>
      </w:r>
      <w:r w:rsidRPr="00182546">
        <w:rPr>
          <w:rFonts w:ascii="Arial" w:hAnsi="Arial" w:cs="Arial"/>
        </w:rPr>
        <w:t xml:space="preserve"> puedan compartirse entre quienes lo integran, al menos en copia simple y que en un plazo de hasta 3 días naturales puedan estar disponibles en las plataformas digitales del ayuntamiento, esto para mayor claridad y transparencia para la ciudadanía</w:t>
      </w:r>
      <w:r w:rsidR="0067549C" w:rsidRPr="00182546">
        <w:rPr>
          <w:rFonts w:ascii="Arial" w:hAnsi="Arial" w:cs="Arial"/>
        </w:rPr>
        <w:t xml:space="preserve"> y, no en menor medida, para el uso de las y los regidores en sus actividades inherentes a su cargo. </w:t>
      </w:r>
    </w:p>
    <w:p w14:paraId="2A2F2BB7" w14:textId="6EACCE3D" w:rsidR="00201899" w:rsidRPr="00182546" w:rsidRDefault="00201899" w:rsidP="00D01030">
      <w:pPr>
        <w:spacing w:line="360" w:lineRule="auto"/>
        <w:ind w:firstLine="709"/>
        <w:jc w:val="both"/>
        <w:rPr>
          <w:rFonts w:ascii="Arial" w:hAnsi="Arial" w:cs="Arial"/>
        </w:rPr>
      </w:pPr>
    </w:p>
    <w:p w14:paraId="7670F44A" w14:textId="7EB758C5" w:rsidR="00201899" w:rsidRPr="00182546" w:rsidRDefault="00201899" w:rsidP="00D01030">
      <w:pPr>
        <w:spacing w:line="360" w:lineRule="auto"/>
        <w:ind w:firstLine="709"/>
        <w:jc w:val="both"/>
        <w:rPr>
          <w:rFonts w:ascii="Arial" w:hAnsi="Arial" w:cs="Arial"/>
        </w:rPr>
      </w:pPr>
      <w:r w:rsidRPr="00182546">
        <w:rPr>
          <w:rFonts w:ascii="Arial" w:hAnsi="Arial" w:cs="Arial"/>
        </w:rPr>
        <w:t xml:space="preserve">El dictamen, en cuanto este punto, también inserta la obligación de la Presidencia Municipal para que proteja siempre el carácter público de las sesiones, salvo que esta se determine que sea privada en términos de las fracciones del artículo 36 de la citada legislación. </w:t>
      </w:r>
    </w:p>
    <w:p w14:paraId="5AD56E55" w14:textId="48F69AF4" w:rsidR="00201899" w:rsidRPr="00182546" w:rsidRDefault="00201899" w:rsidP="00D01030">
      <w:pPr>
        <w:spacing w:line="360" w:lineRule="auto"/>
        <w:ind w:firstLine="709"/>
        <w:jc w:val="both"/>
        <w:rPr>
          <w:rFonts w:ascii="Arial" w:hAnsi="Arial" w:cs="Arial"/>
        </w:rPr>
      </w:pPr>
    </w:p>
    <w:p w14:paraId="308E82B5" w14:textId="5197A44E" w:rsidR="00201899" w:rsidRPr="00182546" w:rsidRDefault="00201899" w:rsidP="00AA1341">
      <w:pPr>
        <w:spacing w:line="360" w:lineRule="auto"/>
        <w:ind w:firstLine="709"/>
        <w:jc w:val="both"/>
        <w:rPr>
          <w:rFonts w:ascii="Arial" w:hAnsi="Arial" w:cs="Arial"/>
        </w:rPr>
      </w:pPr>
      <w:r w:rsidRPr="00182546">
        <w:rPr>
          <w:rFonts w:ascii="Arial" w:hAnsi="Arial" w:cs="Arial"/>
        </w:rPr>
        <w:t xml:space="preserve">En ese mismo sentido, se inserta la prohibición para la o el primer regidor para promover acciones que vayan en detrimento del carácter público de las sesiones del Cabildo. </w:t>
      </w:r>
    </w:p>
    <w:p w14:paraId="418724EB" w14:textId="78A02A61" w:rsidR="00AA1341" w:rsidRPr="00182546" w:rsidRDefault="00AA1341" w:rsidP="00AA1341">
      <w:pPr>
        <w:spacing w:line="360" w:lineRule="auto"/>
        <w:ind w:firstLine="709"/>
        <w:jc w:val="both"/>
        <w:rPr>
          <w:rFonts w:ascii="Arial" w:hAnsi="Arial" w:cs="Arial"/>
        </w:rPr>
      </w:pPr>
    </w:p>
    <w:p w14:paraId="3386B15E" w14:textId="6420DF03" w:rsidR="00AA1341" w:rsidRPr="00182546" w:rsidRDefault="00AA1341" w:rsidP="00AA1341">
      <w:pPr>
        <w:spacing w:line="360" w:lineRule="auto"/>
        <w:ind w:firstLine="709"/>
        <w:jc w:val="both"/>
        <w:rPr>
          <w:rFonts w:ascii="Arial" w:hAnsi="Arial" w:cs="Arial"/>
        </w:rPr>
      </w:pPr>
      <w:r w:rsidRPr="00182546">
        <w:rPr>
          <w:rFonts w:ascii="Arial" w:hAnsi="Arial" w:cs="Arial"/>
        </w:rPr>
        <w:lastRenderedPageBreak/>
        <w:t xml:space="preserve">Como vemos, en el particular, </w:t>
      </w:r>
      <w:r w:rsidR="00884CEF" w:rsidRPr="00182546">
        <w:rPr>
          <w:rFonts w:ascii="Arial" w:hAnsi="Arial" w:cs="Arial"/>
        </w:rPr>
        <w:t xml:space="preserve">la modificación viene a fortalecer el derecho a la transparencia </w:t>
      </w:r>
      <w:r w:rsidR="00C86996" w:rsidRPr="00182546">
        <w:rPr>
          <w:rFonts w:ascii="Arial" w:hAnsi="Arial" w:cs="Arial"/>
        </w:rPr>
        <w:t xml:space="preserve">y el acceso de la sociedad de manera puntual a las sesiones y los trabajos del ayuntamiento, ya que esto debe ser la regla general; es decir, el que las y los ciudadanos puedan conocer de manera directa  y sin cortapisas saber y conocer cómo actual sus representantes, qué asuntos tratan, qué se dice en el seno de sus trabajos y qué acciones realizan para garantizar que </w:t>
      </w:r>
      <w:r w:rsidR="00AD2D11" w:rsidRPr="00182546">
        <w:rPr>
          <w:rFonts w:ascii="Arial" w:hAnsi="Arial" w:cs="Arial"/>
        </w:rPr>
        <w:t xml:space="preserve">su comunidad tenga mejores condiciones de vida. </w:t>
      </w:r>
    </w:p>
    <w:p w14:paraId="38B6A315" w14:textId="519B1E0A" w:rsidR="0067549C" w:rsidRPr="00182546" w:rsidRDefault="0067549C" w:rsidP="00D01030">
      <w:pPr>
        <w:spacing w:line="360" w:lineRule="auto"/>
        <w:ind w:firstLine="709"/>
        <w:jc w:val="both"/>
        <w:rPr>
          <w:rFonts w:ascii="Arial" w:hAnsi="Arial" w:cs="Arial"/>
        </w:rPr>
      </w:pPr>
    </w:p>
    <w:p w14:paraId="46DC556D" w14:textId="3F7EFFE9" w:rsidR="0067549C" w:rsidRPr="00182546" w:rsidRDefault="003C3026" w:rsidP="00D01030">
      <w:pPr>
        <w:spacing w:line="360" w:lineRule="auto"/>
        <w:ind w:firstLine="709"/>
        <w:jc w:val="both"/>
        <w:rPr>
          <w:rFonts w:ascii="Arial" w:hAnsi="Arial" w:cs="Arial"/>
        </w:rPr>
      </w:pPr>
      <w:r w:rsidRPr="00182546">
        <w:rPr>
          <w:rFonts w:ascii="Arial" w:hAnsi="Arial" w:cs="Arial"/>
        </w:rPr>
        <w:t>Debemos recordar que hace unos meses el Pleno de la legislatura aprobó una reforma histórica para cambiar el modelo del acceso a la transparencia, y una de sus premisas fue, precisamente, garantizar los postulados democráticos que permiten asentar las bases de una transformación</w:t>
      </w:r>
      <w:r w:rsidR="00532C7A" w:rsidRPr="00182546">
        <w:rPr>
          <w:rFonts w:ascii="Arial" w:hAnsi="Arial" w:cs="Arial"/>
        </w:rPr>
        <w:t xml:space="preserve"> enfocada en ampliar los canales para que todas y todos podamos </w:t>
      </w:r>
      <w:r w:rsidR="00691144" w:rsidRPr="00182546">
        <w:rPr>
          <w:rFonts w:ascii="Arial" w:hAnsi="Arial" w:cs="Arial"/>
        </w:rPr>
        <w:t xml:space="preserve">informarnos del actuar del poder público. </w:t>
      </w:r>
    </w:p>
    <w:p w14:paraId="062C62EB" w14:textId="6FDB799B" w:rsidR="00144FCA" w:rsidRPr="00182546" w:rsidRDefault="00144FCA" w:rsidP="00D01030">
      <w:pPr>
        <w:spacing w:line="360" w:lineRule="auto"/>
        <w:ind w:firstLine="709"/>
        <w:jc w:val="both"/>
        <w:rPr>
          <w:rFonts w:ascii="Arial" w:hAnsi="Arial" w:cs="Arial"/>
        </w:rPr>
      </w:pPr>
    </w:p>
    <w:p w14:paraId="51D51DE7" w14:textId="174BB9A8" w:rsidR="00144FCA" w:rsidRPr="00182546" w:rsidRDefault="00144FCA" w:rsidP="00D01030">
      <w:pPr>
        <w:spacing w:line="360" w:lineRule="auto"/>
        <w:ind w:firstLine="709"/>
        <w:jc w:val="both"/>
        <w:rPr>
          <w:rFonts w:ascii="Arial" w:hAnsi="Arial" w:cs="Arial"/>
        </w:rPr>
      </w:pPr>
      <w:r w:rsidRPr="00182546">
        <w:rPr>
          <w:rFonts w:ascii="Arial" w:hAnsi="Arial" w:cs="Arial"/>
        </w:rPr>
        <w:t>Derivado de lo todo lo expresado, la reforma en este tópico, como se puede inferir, tendrá un impacto benéfico en:</w:t>
      </w:r>
    </w:p>
    <w:p w14:paraId="4F1E2128" w14:textId="51EAE9CA" w:rsidR="00144FCA" w:rsidRPr="00182546" w:rsidRDefault="00144FCA" w:rsidP="00D01030">
      <w:pPr>
        <w:spacing w:line="360" w:lineRule="auto"/>
        <w:ind w:firstLine="709"/>
        <w:jc w:val="both"/>
        <w:rPr>
          <w:rFonts w:ascii="Arial" w:hAnsi="Arial" w:cs="Arial"/>
        </w:rPr>
      </w:pPr>
    </w:p>
    <w:p w14:paraId="3C17BBE8" w14:textId="3A47892F" w:rsidR="00144FCA" w:rsidRPr="00182546" w:rsidRDefault="00144FCA" w:rsidP="000D1817">
      <w:pPr>
        <w:pStyle w:val="Prrafodelista"/>
        <w:numPr>
          <w:ilvl w:val="0"/>
          <w:numId w:val="16"/>
        </w:numPr>
        <w:spacing w:line="360" w:lineRule="auto"/>
        <w:jc w:val="both"/>
        <w:rPr>
          <w:rFonts w:ascii="Arial" w:hAnsi="Arial" w:cs="Arial"/>
          <w:b/>
          <w:bCs/>
        </w:rPr>
      </w:pPr>
      <w:r w:rsidRPr="00182546">
        <w:rPr>
          <w:rFonts w:ascii="Arial" w:hAnsi="Arial" w:cs="Arial"/>
          <w:b/>
          <w:bCs/>
        </w:rPr>
        <w:t>Acceso a la transparencia.</w:t>
      </w:r>
    </w:p>
    <w:p w14:paraId="656691EF" w14:textId="424411AB" w:rsidR="00144FCA" w:rsidRPr="00182546" w:rsidRDefault="00144FCA" w:rsidP="000D1817">
      <w:pPr>
        <w:pStyle w:val="Prrafodelista"/>
        <w:numPr>
          <w:ilvl w:val="0"/>
          <w:numId w:val="16"/>
        </w:numPr>
        <w:spacing w:line="360" w:lineRule="auto"/>
        <w:jc w:val="both"/>
        <w:rPr>
          <w:rFonts w:ascii="Arial" w:hAnsi="Arial" w:cs="Arial"/>
          <w:b/>
          <w:bCs/>
        </w:rPr>
      </w:pPr>
      <w:r w:rsidRPr="00182546">
        <w:rPr>
          <w:rFonts w:ascii="Arial" w:hAnsi="Arial" w:cs="Arial"/>
          <w:b/>
          <w:bCs/>
        </w:rPr>
        <w:t>Garantía a la información pública.</w:t>
      </w:r>
    </w:p>
    <w:p w14:paraId="483DB52D" w14:textId="4866B01A" w:rsidR="00144FCA" w:rsidRPr="00182546" w:rsidRDefault="00144FCA" w:rsidP="000D1817">
      <w:pPr>
        <w:pStyle w:val="Prrafodelista"/>
        <w:numPr>
          <w:ilvl w:val="0"/>
          <w:numId w:val="16"/>
        </w:numPr>
        <w:spacing w:line="360" w:lineRule="auto"/>
        <w:jc w:val="both"/>
        <w:rPr>
          <w:rFonts w:ascii="Arial" w:hAnsi="Arial" w:cs="Arial"/>
          <w:b/>
          <w:bCs/>
        </w:rPr>
      </w:pPr>
      <w:r w:rsidRPr="00182546">
        <w:rPr>
          <w:rFonts w:ascii="Arial" w:hAnsi="Arial" w:cs="Arial"/>
          <w:b/>
          <w:bCs/>
        </w:rPr>
        <w:t>Mejor desempeño de la función pública.</w:t>
      </w:r>
    </w:p>
    <w:p w14:paraId="3B36D988" w14:textId="090F3C54" w:rsidR="00144FCA" w:rsidRPr="00182546" w:rsidRDefault="00144FCA" w:rsidP="000D1817">
      <w:pPr>
        <w:pStyle w:val="Prrafodelista"/>
        <w:numPr>
          <w:ilvl w:val="0"/>
          <w:numId w:val="16"/>
        </w:numPr>
        <w:spacing w:line="360" w:lineRule="auto"/>
        <w:jc w:val="both"/>
        <w:rPr>
          <w:rFonts w:ascii="Arial" w:hAnsi="Arial" w:cs="Arial"/>
          <w:b/>
          <w:bCs/>
        </w:rPr>
      </w:pPr>
      <w:r w:rsidRPr="00182546">
        <w:rPr>
          <w:rFonts w:ascii="Arial" w:hAnsi="Arial" w:cs="Arial"/>
          <w:b/>
          <w:bCs/>
        </w:rPr>
        <w:t xml:space="preserve">Gobiernos transparentes. </w:t>
      </w:r>
    </w:p>
    <w:p w14:paraId="1A98DC7D" w14:textId="620F8932" w:rsidR="00144FCA" w:rsidRPr="00182546" w:rsidRDefault="00144FCA" w:rsidP="000D1817">
      <w:pPr>
        <w:pStyle w:val="Prrafodelista"/>
        <w:numPr>
          <w:ilvl w:val="0"/>
          <w:numId w:val="16"/>
        </w:numPr>
        <w:spacing w:line="360" w:lineRule="auto"/>
        <w:jc w:val="both"/>
        <w:rPr>
          <w:rFonts w:ascii="Arial" w:hAnsi="Arial" w:cs="Arial"/>
          <w:b/>
          <w:bCs/>
        </w:rPr>
      </w:pPr>
      <w:r w:rsidRPr="00182546">
        <w:rPr>
          <w:rFonts w:ascii="Arial" w:hAnsi="Arial" w:cs="Arial"/>
          <w:b/>
          <w:bCs/>
        </w:rPr>
        <w:t xml:space="preserve">Mejor fiscalización de la labor de las y los representantes populares. </w:t>
      </w:r>
    </w:p>
    <w:p w14:paraId="0CA0D395" w14:textId="10E1A3AB" w:rsidR="00D01030" w:rsidRPr="00182546" w:rsidRDefault="00D01030" w:rsidP="00B87871">
      <w:pPr>
        <w:spacing w:line="360" w:lineRule="auto"/>
        <w:jc w:val="both"/>
        <w:rPr>
          <w:rFonts w:ascii="Arial" w:hAnsi="Arial" w:cs="Arial"/>
        </w:rPr>
      </w:pPr>
    </w:p>
    <w:p w14:paraId="00039664" w14:textId="052A8D8C" w:rsidR="00775CAB" w:rsidRPr="00182546" w:rsidRDefault="00993236" w:rsidP="00C215C4">
      <w:pPr>
        <w:spacing w:line="360" w:lineRule="auto"/>
        <w:jc w:val="both"/>
        <w:rPr>
          <w:rFonts w:ascii="Arial" w:hAnsi="Arial" w:cs="Arial"/>
        </w:rPr>
      </w:pPr>
      <w:r>
        <w:rPr>
          <w:rFonts w:ascii="Arial" w:hAnsi="Arial" w:cs="Arial"/>
          <w:b/>
        </w:rPr>
        <w:t>QUINTA</w:t>
      </w:r>
      <w:r w:rsidR="008E2680" w:rsidRPr="00182546">
        <w:rPr>
          <w:rFonts w:ascii="Arial" w:hAnsi="Arial" w:cs="Arial"/>
        </w:rPr>
        <w:t>.</w:t>
      </w:r>
      <w:r w:rsidR="003A16EE" w:rsidRPr="00182546">
        <w:rPr>
          <w:rFonts w:ascii="Arial" w:hAnsi="Arial" w:cs="Arial"/>
        </w:rPr>
        <w:t xml:space="preserve"> </w:t>
      </w:r>
      <w:r w:rsidR="00D1262F" w:rsidRPr="00182546">
        <w:rPr>
          <w:rFonts w:ascii="Arial" w:hAnsi="Arial" w:cs="Arial"/>
        </w:rPr>
        <w:t>Para adentrarnos al estudio y análisis de la iniciativa</w:t>
      </w:r>
      <w:r w:rsidR="004F4818" w:rsidRPr="00182546">
        <w:rPr>
          <w:rFonts w:ascii="Arial" w:hAnsi="Arial" w:cs="Arial"/>
        </w:rPr>
        <w:t xml:space="preserve">, por la que se </w:t>
      </w:r>
      <w:r w:rsidR="004F4818" w:rsidRPr="00182546">
        <w:rPr>
          <w:rFonts w:ascii="Arial" w:eastAsia="Arial" w:hAnsi="Arial" w:cs="Arial"/>
          <w:lang w:val="es-MX" w:eastAsia="es-MX"/>
        </w:rPr>
        <w:t xml:space="preserve">reforma la Ley de Gobierno de los Municipios en materia de </w:t>
      </w:r>
      <w:r w:rsidR="004F4818" w:rsidRPr="007C30B4">
        <w:rPr>
          <w:rFonts w:ascii="Arial" w:eastAsia="Arial" w:hAnsi="Arial" w:cs="Arial"/>
          <w:b/>
          <w:bCs/>
          <w:lang w:val="es-MX" w:eastAsia="es-MX"/>
        </w:rPr>
        <w:t>protección de los derechos de las niñas, niños y adolescentes</w:t>
      </w:r>
      <w:r w:rsidR="00D1262F" w:rsidRPr="00182546">
        <w:rPr>
          <w:rFonts w:ascii="Arial" w:hAnsi="Arial" w:cs="Arial"/>
        </w:rPr>
        <w:t xml:space="preserve">, </w:t>
      </w:r>
      <w:r w:rsidR="008B4F5F" w:rsidRPr="00182546">
        <w:rPr>
          <w:rFonts w:ascii="Arial" w:hAnsi="Arial" w:cs="Arial"/>
        </w:rPr>
        <w:t>primeramente,</w:t>
      </w:r>
      <w:r w:rsidR="00D1262F" w:rsidRPr="00182546">
        <w:rPr>
          <w:rFonts w:ascii="Arial" w:hAnsi="Arial" w:cs="Arial"/>
        </w:rPr>
        <w:t xml:space="preserve"> conviene poner en contexto</w:t>
      </w:r>
      <w:r w:rsidR="00775CAB" w:rsidRPr="00182546">
        <w:rPr>
          <w:rFonts w:ascii="Arial" w:hAnsi="Arial" w:cs="Arial"/>
        </w:rPr>
        <w:t xml:space="preserve"> lo dispuesto en el párrafo cuarto del artículo 4º </w:t>
      </w:r>
      <w:r w:rsidR="00CA0B5C" w:rsidRPr="00182546">
        <w:rPr>
          <w:rFonts w:ascii="Arial" w:hAnsi="Arial" w:cs="Arial"/>
        </w:rPr>
        <w:t>c</w:t>
      </w:r>
      <w:r w:rsidR="00775CAB" w:rsidRPr="00182546">
        <w:rPr>
          <w:rFonts w:ascii="Arial" w:hAnsi="Arial" w:cs="Arial"/>
        </w:rPr>
        <w:t>onstitucional, relativo al derecho de la salud que debe de gozar la ciudadanía mexicana que señala:</w:t>
      </w:r>
    </w:p>
    <w:p w14:paraId="24AD3992" w14:textId="77777777" w:rsidR="00775CAB" w:rsidRPr="00182546" w:rsidRDefault="00775CAB" w:rsidP="00775CAB">
      <w:pPr>
        <w:jc w:val="both"/>
        <w:rPr>
          <w:rFonts w:ascii="Arial" w:hAnsi="Arial" w:cs="Arial"/>
          <w:sz w:val="22"/>
          <w:szCs w:val="22"/>
        </w:rPr>
      </w:pPr>
    </w:p>
    <w:p w14:paraId="24865535" w14:textId="77777777" w:rsidR="00775CAB" w:rsidRPr="00182546" w:rsidRDefault="00775CAB" w:rsidP="00313C49">
      <w:pPr>
        <w:ind w:firstLine="288"/>
        <w:jc w:val="both"/>
        <w:rPr>
          <w:rFonts w:ascii="Arial" w:hAnsi="Arial" w:cs="Arial"/>
          <w:i/>
          <w:sz w:val="22"/>
          <w:szCs w:val="22"/>
        </w:rPr>
      </w:pPr>
      <w:r w:rsidRPr="00182546">
        <w:rPr>
          <w:rFonts w:ascii="Arial" w:hAnsi="Arial" w:cs="Arial"/>
          <w:i/>
          <w:sz w:val="22"/>
          <w:szCs w:val="22"/>
        </w:rPr>
        <w:t xml:space="preserve">“… </w:t>
      </w:r>
    </w:p>
    <w:p w14:paraId="507F9846" w14:textId="77777777" w:rsidR="00775CAB" w:rsidRPr="00182546" w:rsidRDefault="00775CAB" w:rsidP="00775CAB">
      <w:pPr>
        <w:pStyle w:val="Texto"/>
        <w:spacing w:after="0" w:line="240" w:lineRule="auto"/>
        <w:rPr>
          <w:rFonts w:eastAsia="Calibri"/>
          <w:i/>
          <w:sz w:val="22"/>
          <w:szCs w:val="22"/>
        </w:rPr>
      </w:pPr>
    </w:p>
    <w:p w14:paraId="4A019899" w14:textId="77777777" w:rsidR="00775CAB" w:rsidRPr="00182546" w:rsidRDefault="00775CAB" w:rsidP="00313C49">
      <w:pPr>
        <w:pStyle w:val="Texto"/>
        <w:spacing w:after="0" w:line="240" w:lineRule="auto"/>
        <w:ind w:left="288" w:firstLine="0"/>
        <w:rPr>
          <w:rFonts w:eastAsia="Calibri"/>
          <w:i/>
          <w:sz w:val="22"/>
          <w:szCs w:val="22"/>
        </w:rPr>
      </w:pPr>
      <w:r w:rsidRPr="00182546">
        <w:rPr>
          <w:rFonts w:eastAsia="Calibri"/>
          <w:i/>
          <w:sz w:val="22"/>
          <w:szCs w:val="22"/>
        </w:rPr>
        <w:t xml:space="preserve">Toda </w:t>
      </w:r>
      <w:r w:rsidR="00313C49" w:rsidRPr="00182546">
        <w:rPr>
          <w:rFonts w:eastAsia="Calibri"/>
          <w:i/>
          <w:sz w:val="22"/>
          <w:szCs w:val="22"/>
        </w:rPr>
        <w:t>p</w:t>
      </w:r>
      <w:r w:rsidRPr="00182546">
        <w:rPr>
          <w:rFonts w:eastAsia="Calibri"/>
          <w:i/>
          <w:sz w:val="22"/>
          <w:szCs w:val="22"/>
        </w:rPr>
        <w:t>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p>
    <w:p w14:paraId="3A47FB9A" w14:textId="77777777" w:rsidR="00775CAB" w:rsidRPr="00182546" w:rsidRDefault="00775CAB" w:rsidP="00775CAB">
      <w:pPr>
        <w:pStyle w:val="Texto"/>
        <w:spacing w:after="0" w:line="240" w:lineRule="auto"/>
        <w:rPr>
          <w:rFonts w:eastAsia="Calibri"/>
          <w:i/>
          <w:sz w:val="22"/>
          <w:szCs w:val="22"/>
        </w:rPr>
      </w:pPr>
    </w:p>
    <w:p w14:paraId="768C0A80" w14:textId="77777777" w:rsidR="00775CAB" w:rsidRPr="00182546" w:rsidRDefault="00775CAB" w:rsidP="00313C49">
      <w:pPr>
        <w:pStyle w:val="Texto"/>
        <w:spacing w:after="0" w:line="240" w:lineRule="auto"/>
        <w:rPr>
          <w:rFonts w:eastAsia="Calibri"/>
          <w:sz w:val="22"/>
          <w:szCs w:val="22"/>
        </w:rPr>
      </w:pPr>
      <w:r w:rsidRPr="00182546">
        <w:rPr>
          <w:rFonts w:eastAsia="Calibri"/>
          <w:i/>
          <w:sz w:val="22"/>
          <w:szCs w:val="22"/>
        </w:rPr>
        <w:t>…”</w:t>
      </w:r>
    </w:p>
    <w:p w14:paraId="757BBC3E" w14:textId="77777777" w:rsidR="00C33262" w:rsidRPr="00182546" w:rsidRDefault="00C33262" w:rsidP="00C215C4">
      <w:pPr>
        <w:pStyle w:val="Texto"/>
        <w:spacing w:after="0" w:line="360" w:lineRule="auto"/>
        <w:ind w:firstLine="0"/>
        <w:rPr>
          <w:rFonts w:eastAsia="Calibri"/>
          <w:sz w:val="24"/>
          <w:szCs w:val="24"/>
        </w:rPr>
      </w:pPr>
    </w:p>
    <w:p w14:paraId="26F19E85" w14:textId="7644A03E" w:rsidR="00C33262" w:rsidRPr="00182546" w:rsidRDefault="00C33262"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 xml:space="preserve">Con ello se puede apreciar que el Estado mexicano, </w:t>
      </w:r>
      <w:r w:rsidR="001B49B1" w:rsidRPr="00182546">
        <w:rPr>
          <w:rFonts w:ascii="Arial" w:hAnsi="Arial" w:cs="Arial"/>
        </w:rPr>
        <w:t xml:space="preserve">debe de implementar </w:t>
      </w:r>
      <w:r w:rsidRPr="00182546">
        <w:rPr>
          <w:rFonts w:ascii="Arial" w:hAnsi="Arial" w:cs="Arial"/>
        </w:rPr>
        <w:t>las bases y modalidades para los servicios de salud de los mexicanos. Sin embargo, falta hacer un especial énfasis de prevención en la detección de grupos en la población que se encuentren en riesgo de sufrir</w:t>
      </w:r>
      <w:r w:rsidR="003B3888" w:rsidRPr="00182546">
        <w:rPr>
          <w:rFonts w:ascii="Arial" w:hAnsi="Arial" w:cs="Arial"/>
        </w:rPr>
        <w:t xml:space="preserve"> afectaciones derivadas de la falta de atención o supervisión eficaz desde el aparato gubernamental</w:t>
      </w:r>
      <w:r w:rsidRPr="00182546">
        <w:rPr>
          <w:rFonts w:ascii="Arial" w:hAnsi="Arial" w:cs="Arial"/>
        </w:rPr>
        <w:t>, con la finalidad de proteger y ayudar a los menores y a la juventud de</w:t>
      </w:r>
      <w:r w:rsidR="00C51714" w:rsidRPr="00182546">
        <w:rPr>
          <w:rFonts w:ascii="Arial" w:hAnsi="Arial" w:cs="Arial"/>
        </w:rPr>
        <w:t>l país</w:t>
      </w:r>
      <w:r w:rsidRPr="00182546">
        <w:rPr>
          <w:rFonts w:ascii="Arial" w:hAnsi="Arial" w:cs="Arial"/>
        </w:rPr>
        <w:t>.</w:t>
      </w:r>
    </w:p>
    <w:p w14:paraId="1E5B21DF" w14:textId="77777777" w:rsidR="00C33262" w:rsidRPr="00182546" w:rsidRDefault="00C33262" w:rsidP="00C215C4">
      <w:pPr>
        <w:pStyle w:val="NormalWeb"/>
        <w:shd w:val="clear" w:color="auto" w:fill="FFFFFF"/>
        <w:spacing w:before="0" w:beforeAutospacing="0" w:after="0" w:afterAutospacing="0" w:line="360" w:lineRule="auto"/>
        <w:jc w:val="both"/>
        <w:rPr>
          <w:rFonts w:ascii="Arial" w:hAnsi="Arial" w:cs="Arial"/>
        </w:rPr>
      </w:pPr>
    </w:p>
    <w:p w14:paraId="292F1B6A" w14:textId="25CD35C6" w:rsidR="00C33262" w:rsidRPr="00182546" w:rsidRDefault="003B3888"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 xml:space="preserve">En el tema que se analiza, toma relevancia el contenido normativo </w:t>
      </w:r>
      <w:r w:rsidRPr="00182546">
        <w:rPr>
          <w:rFonts w:ascii="Arial" w:hAnsi="Arial" w:cs="Arial"/>
          <w:b/>
          <w:bCs/>
          <w:u w:val="single"/>
        </w:rPr>
        <w:t xml:space="preserve">relativo a </w:t>
      </w:r>
      <w:r w:rsidR="00C33262" w:rsidRPr="00182546">
        <w:rPr>
          <w:rFonts w:ascii="Arial" w:hAnsi="Arial" w:cs="Arial"/>
          <w:b/>
          <w:bCs/>
          <w:u w:val="single"/>
        </w:rPr>
        <w:t>la protección del interés superior de la niñez</w:t>
      </w:r>
      <w:r w:rsidR="006D5F7A" w:rsidRPr="00182546">
        <w:rPr>
          <w:rFonts w:ascii="Arial" w:hAnsi="Arial" w:cs="Arial"/>
          <w:b/>
          <w:bCs/>
          <w:u w:val="single"/>
        </w:rPr>
        <w:t>,</w:t>
      </w:r>
      <w:r w:rsidR="006D5F7A" w:rsidRPr="00182546">
        <w:rPr>
          <w:rFonts w:ascii="Arial" w:hAnsi="Arial" w:cs="Arial"/>
        </w:rPr>
        <w:t xml:space="preserve"> mismo que se plasma </w:t>
      </w:r>
      <w:r w:rsidR="00C33262" w:rsidRPr="00182546">
        <w:rPr>
          <w:rFonts w:ascii="Arial" w:hAnsi="Arial" w:cs="Arial"/>
        </w:rPr>
        <w:t xml:space="preserve">en el párrafo </w:t>
      </w:r>
      <w:r w:rsidR="00E429BB" w:rsidRPr="00182546">
        <w:rPr>
          <w:rFonts w:ascii="Arial" w:hAnsi="Arial" w:cs="Arial"/>
        </w:rPr>
        <w:t xml:space="preserve">noveno </w:t>
      </w:r>
      <w:r w:rsidR="00C33262" w:rsidRPr="00182546">
        <w:rPr>
          <w:rFonts w:ascii="Arial" w:hAnsi="Arial" w:cs="Arial"/>
        </w:rPr>
        <w:t>del precepto constitucional antes mencionado, donde se establece que:</w:t>
      </w:r>
    </w:p>
    <w:p w14:paraId="0F3B7C37" w14:textId="77777777" w:rsidR="00C33262" w:rsidRPr="00182546" w:rsidRDefault="00C33262" w:rsidP="00C33262">
      <w:pPr>
        <w:pStyle w:val="Texto"/>
        <w:spacing w:after="0" w:line="240" w:lineRule="auto"/>
        <w:ind w:firstLine="0"/>
        <w:rPr>
          <w:rFonts w:eastAsia="Calibri"/>
          <w:sz w:val="22"/>
          <w:szCs w:val="22"/>
        </w:rPr>
      </w:pPr>
    </w:p>
    <w:p w14:paraId="78190120" w14:textId="77777777" w:rsidR="00E429BB" w:rsidRPr="00182546" w:rsidRDefault="00E429BB" w:rsidP="00C4205C">
      <w:pPr>
        <w:pStyle w:val="Texto"/>
        <w:spacing w:after="0" w:line="240" w:lineRule="auto"/>
        <w:ind w:firstLine="708"/>
        <w:rPr>
          <w:rFonts w:eastAsia="Calibri"/>
          <w:i/>
          <w:sz w:val="22"/>
          <w:szCs w:val="22"/>
        </w:rPr>
      </w:pPr>
      <w:r w:rsidRPr="00182546">
        <w:rPr>
          <w:rFonts w:eastAsia="Calibri"/>
          <w:i/>
          <w:sz w:val="22"/>
          <w:szCs w:val="22"/>
        </w:rPr>
        <w:t>“…</w:t>
      </w:r>
    </w:p>
    <w:p w14:paraId="724D1CD6" w14:textId="77777777" w:rsidR="00E429BB" w:rsidRPr="00182546" w:rsidRDefault="00E429BB" w:rsidP="00E429BB">
      <w:pPr>
        <w:pStyle w:val="Texto"/>
        <w:spacing w:after="0" w:line="240" w:lineRule="auto"/>
        <w:rPr>
          <w:bCs/>
          <w:i/>
          <w:sz w:val="22"/>
          <w:szCs w:val="22"/>
        </w:rPr>
      </w:pPr>
    </w:p>
    <w:p w14:paraId="13583375" w14:textId="77777777" w:rsidR="00E429BB" w:rsidRPr="00182546" w:rsidRDefault="00E429BB" w:rsidP="00313C49">
      <w:pPr>
        <w:pStyle w:val="Texto"/>
        <w:spacing w:after="0" w:line="240" w:lineRule="auto"/>
        <w:ind w:left="708" w:firstLine="0"/>
        <w:rPr>
          <w:bCs/>
          <w:i/>
          <w:sz w:val="22"/>
          <w:szCs w:val="22"/>
        </w:rPr>
      </w:pPr>
      <w:r w:rsidRPr="00182546">
        <w:rPr>
          <w:bCs/>
          <w:i/>
          <w:sz w:val="22"/>
          <w:szCs w:val="22"/>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14:paraId="39BAD0C4" w14:textId="77777777" w:rsidR="00E429BB" w:rsidRPr="00182546" w:rsidRDefault="00E429BB" w:rsidP="00E429BB">
      <w:pPr>
        <w:jc w:val="both"/>
        <w:rPr>
          <w:rFonts w:ascii="Arial" w:hAnsi="Arial" w:cs="Arial"/>
          <w:i/>
          <w:sz w:val="22"/>
          <w:szCs w:val="22"/>
        </w:rPr>
      </w:pPr>
    </w:p>
    <w:p w14:paraId="4EE7D10F" w14:textId="77777777" w:rsidR="00D1262F" w:rsidRPr="00182546" w:rsidRDefault="00E429BB" w:rsidP="00C4205C">
      <w:pPr>
        <w:ind w:firstLine="708"/>
        <w:jc w:val="both"/>
        <w:rPr>
          <w:rFonts w:ascii="Arial" w:hAnsi="Arial" w:cs="Arial"/>
        </w:rPr>
      </w:pPr>
      <w:r w:rsidRPr="00182546">
        <w:rPr>
          <w:rFonts w:ascii="Arial" w:hAnsi="Arial" w:cs="Arial"/>
          <w:i/>
          <w:sz w:val="22"/>
          <w:szCs w:val="22"/>
        </w:rPr>
        <w:t>…”</w:t>
      </w:r>
      <w:r w:rsidR="00D1262F" w:rsidRPr="00182546">
        <w:rPr>
          <w:rFonts w:ascii="Arial" w:hAnsi="Arial" w:cs="Arial"/>
        </w:rPr>
        <w:t xml:space="preserve">  </w:t>
      </w:r>
    </w:p>
    <w:p w14:paraId="2E4C0ED5" w14:textId="77777777" w:rsidR="003928D7" w:rsidRPr="00182546" w:rsidRDefault="003928D7" w:rsidP="00C215C4">
      <w:pPr>
        <w:pStyle w:val="NormalWeb"/>
        <w:shd w:val="clear" w:color="auto" w:fill="FFFFFF"/>
        <w:spacing w:before="0" w:beforeAutospacing="0" w:after="0" w:afterAutospacing="0" w:line="360" w:lineRule="auto"/>
        <w:jc w:val="both"/>
        <w:rPr>
          <w:rFonts w:ascii="Arial" w:hAnsi="Arial" w:cs="Arial"/>
        </w:rPr>
      </w:pPr>
    </w:p>
    <w:p w14:paraId="36E1C7D0" w14:textId="31EA84FB" w:rsidR="00F66BE5" w:rsidRPr="00182546" w:rsidRDefault="003B3888" w:rsidP="00C215C4">
      <w:pPr>
        <w:pStyle w:val="NormalWeb"/>
        <w:shd w:val="clear" w:color="auto" w:fill="FFFFFF"/>
        <w:spacing w:before="0" w:beforeAutospacing="0" w:after="0" w:afterAutospacing="0" w:line="360" w:lineRule="auto"/>
        <w:ind w:firstLine="708"/>
        <w:jc w:val="both"/>
        <w:rPr>
          <w:rFonts w:ascii="Arial" w:hAnsi="Arial" w:cs="Arial"/>
          <w:b/>
          <w:bCs/>
        </w:rPr>
      </w:pPr>
      <w:r w:rsidRPr="00182546">
        <w:rPr>
          <w:rFonts w:ascii="Arial" w:hAnsi="Arial" w:cs="Arial"/>
        </w:rPr>
        <w:t>En este orden de ideas, vale la pena señalar que</w:t>
      </w:r>
      <w:r w:rsidR="00B6687A" w:rsidRPr="00182546">
        <w:rPr>
          <w:rFonts w:ascii="Arial" w:hAnsi="Arial" w:cs="Arial"/>
        </w:rPr>
        <w:t xml:space="preserve"> </w:t>
      </w:r>
      <w:r w:rsidR="003928D7" w:rsidRPr="00182546">
        <w:rPr>
          <w:rFonts w:ascii="Arial" w:hAnsi="Arial" w:cs="Arial"/>
        </w:rPr>
        <w:t xml:space="preserve">la Ley General de Salud </w:t>
      </w:r>
      <w:r w:rsidR="00313C49" w:rsidRPr="00182546">
        <w:rPr>
          <w:rFonts w:ascii="Arial" w:hAnsi="Arial" w:cs="Arial"/>
        </w:rPr>
        <w:t>específicamente en la fracción I</w:t>
      </w:r>
      <w:r w:rsidR="003928D7" w:rsidRPr="00182546">
        <w:rPr>
          <w:rFonts w:ascii="Arial" w:hAnsi="Arial" w:cs="Arial"/>
        </w:rPr>
        <w:t xml:space="preserve"> del artículo 2, </w:t>
      </w:r>
      <w:r w:rsidR="00313C49" w:rsidRPr="00182546">
        <w:rPr>
          <w:rFonts w:ascii="Arial" w:hAnsi="Arial" w:cs="Arial"/>
        </w:rPr>
        <w:t xml:space="preserve">donde se </w:t>
      </w:r>
      <w:r w:rsidR="003928D7" w:rsidRPr="00182546">
        <w:rPr>
          <w:rFonts w:ascii="Arial" w:hAnsi="Arial" w:cs="Arial"/>
        </w:rPr>
        <w:t xml:space="preserve">manifiesta la finalidad de la </w:t>
      </w:r>
      <w:r w:rsidR="003928D7" w:rsidRPr="00182546">
        <w:rPr>
          <w:rFonts w:ascii="Arial" w:hAnsi="Arial" w:cs="Arial"/>
        </w:rPr>
        <w:lastRenderedPageBreak/>
        <w:t xml:space="preserve">protección de la salud </w:t>
      </w:r>
      <w:r w:rsidR="00EE576D" w:rsidRPr="00182546">
        <w:rPr>
          <w:rFonts w:ascii="Arial" w:hAnsi="Arial" w:cs="Arial"/>
        </w:rPr>
        <w:t xml:space="preserve">que </w:t>
      </w:r>
      <w:r w:rsidR="003928D7" w:rsidRPr="00182546">
        <w:rPr>
          <w:rFonts w:ascii="Arial" w:hAnsi="Arial" w:cs="Arial"/>
        </w:rPr>
        <w:t>tiene dentro de sus prioridades</w:t>
      </w:r>
      <w:r w:rsidR="00FD348F" w:rsidRPr="00182546">
        <w:rPr>
          <w:rFonts w:ascii="Arial" w:hAnsi="Arial" w:cs="Arial"/>
        </w:rPr>
        <w:t xml:space="preserve"> “</w:t>
      </w:r>
      <w:r w:rsidR="00FD348F" w:rsidRPr="00182546">
        <w:rPr>
          <w:rFonts w:ascii="Arial" w:hAnsi="Arial" w:cs="Arial"/>
          <w:i/>
        </w:rPr>
        <w:t>el bienestar físico y mental de la persona,</w:t>
      </w:r>
      <w:r w:rsidR="00FD348F" w:rsidRPr="00182546">
        <w:rPr>
          <w:rFonts w:ascii="Arial" w:hAnsi="Arial" w:cs="Arial"/>
          <w:b/>
          <w:i/>
        </w:rPr>
        <w:t xml:space="preserve"> </w:t>
      </w:r>
      <w:r w:rsidR="00FD348F" w:rsidRPr="00182546">
        <w:rPr>
          <w:rFonts w:ascii="Arial" w:hAnsi="Arial" w:cs="Arial"/>
          <w:i/>
        </w:rPr>
        <w:t>para contribuir al ejercicio pleno de sus capacidades</w:t>
      </w:r>
      <w:r w:rsidR="00FD348F" w:rsidRPr="00182546">
        <w:rPr>
          <w:rFonts w:ascii="Arial" w:hAnsi="Arial" w:cs="Arial"/>
        </w:rPr>
        <w:t>”</w:t>
      </w:r>
      <w:r w:rsidR="003928D7" w:rsidRPr="00182546">
        <w:rPr>
          <w:rFonts w:ascii="Arial" w:hAnsi="Arial" w:cs="Arial"/>
        </w:rPr>
        <w:t xml:space="preserve">. </w:t>
      </w:r>
      <w:r w:rsidR="00313C49" w:rsidRPr="00182546">
        <w:rPr>
          <w:rFonts w:ascii="Arial" w:hAnsi="Arial" w:cs="Arial"/>
        </w:rPr>
        <w:br/>
      </w:r>
      <w:r w:rsidR="003928D7" w:rsidRPr="00182546">
        <w:rPr>
          <w:rFonts w:ascii="Arial" w:hAnsi="Arial" w:cs="Arial"/>
        </w:rPr>
        <w:t>Por lo que es importante establecer políticas públicas que puedan brindar una prevención y diagnóstico de todo tipo de enfermedades, y para el caso que nos ocupa no sólo las físicas sino mentales.</w:t>
      </w:r>
      <w:r w:rsidR="001056E6" w:rsidRPr="00182546">
        <w:rPr>
          <w:rFonts w:ascii="Arial" w:hAnsi="Arial" w:cs="Arial"/>
        </w:rPr>
        <w:t xml:space="preserve"> </w:t>
      </w:r>
      <w:r w:rsidR="001056E6" w:rsidRPr="00182546">
        <w:rPr>
          <w:rFonts w:ascii="Arial" w:hAnsi="Arial" w:cs="Arial"/>
          <w:b/>
          <w:bCs/>
        </w:rPr>
        <w:t xml:space="preserve">Entendiéndose esta argumentación al amparo de la obligación del Estado y sus instancias de velar irrestrictamente por sus derechos. </w:t>
      </w:r>
    </w:p>
    <w:p w14:paraId="648B34FB" w14:textId="4B7C76E5" w:rsidR="003B3888" w:rsidRPr="00182546" w:rsidRDefault="003B3888" w:rsidP="00C215C4">
      <w:pPr>
        <w:pStyle w:val="NormalWeb"/>
        <w:shd w:val="clear" w:color="auto" w:fill="FFFFFF"/>
        <w:spacing w:before="0" w:beforeAutospacing="0" w:after="0" w:afterAutospacing="0" w:line="360" w:lineRule="auto"/>
        <w:ind w:firstLine="708"/>
        <w:jc w:val="both"/>
        <w:rPr>
          <w:rFonts w:ascii="Arial" w:hAnsi="Arial" w:cs="Arial"/>
        </w:rPr>
      </w:pPr>
    </w:p>
    <w:p w14:paraId="7AB20B6B" w14:textId="6D267EB6" w:rsidR="00DF1467" w:rsidRPr="00182546" w:rsidRDefault="003B3888"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Si bien sabemos que existen diversos factores que pueden perjudicar a las infancias y adolescencias, no menos cierto es que la protección de sus derechos implica</w:t>
      </w:r>
      <w:r w:rsidR="001056E6" w:rsidRPr="00182546">
        <w:rPr>
          <w:rFonts w:ascii="Arial" w:hAnsi="Arial" w:cs="Arial"/>
        </w:rPr>
        <w:t xml:space="preserve">, </w:t>
      </w:r>
      <w:r w:rsidRPr="00182546">
        <w:rPr>
          <w:rFonts w:ascii="Arial" w:hAnsi="Arial" w:cs="Arial"/>
        </w:rPr>
        <w:t>precisamente</w:t>
      </w:r>
      <w:r w:rsidR="001056E6" w:rsidRPr="00182546">
        <w:rPr>
          <w:rFonts w:ascii="Arial" w:hAnsi="Arial" w:cs="Arial"/>
        </w:rPr>
        <w:t xml:space="preserve">, </w:t>
      </w:r>
      <w:r w:rsidRPr="00182546">
        <w:rPr>
          <w:rFonts w:ascii="Arial" w:hAnsi="Arial" w:cs="Arial"/>
        </w:rPr>
        <w:t>contar</w:t>
      </w:r>
      <w:r w:rsidR="001056E6" w:rsidRPr="00182546">
        <w:rPr>
          <w:rFonts w:ascii="Arial" w:hAnsi="Arial" w:cs="Arial"/>
        </w:rPr>
        <w:t xml:space="preserve"> medidas institucionales que favorezcan a su desarrollo integral y buena calidad de vida; </w:t>
      </w:r>
      <w:r w:rsidR="00DF1467" w:rsidRPr="00182546">
        <w:rPr>
          <w:rFonts w:ascii="Arial" w:hAnsi="Arial" w:cs="Arial"/>
        </w:rPr>
        <w:t xml:space="preserve">sin embargo, si consideramos atinado desarrollar el presente dictamen enfocándonos en la salud mental de este grupo social. </w:t>
      </w:r>
    </w:p>
    <w:p w14:paraId="3EADEBBD" w14:textId="7614EF4D" w:rsidR="00DF1467" w:rsidRPr="00182546" w:rsidRDefault="00DF1467" w:rsidP="00C215C4">
      <w:pPr>
        <w:pStyle w:val="NormalWeb"/>
        <w:shd w:val="clear" w:color="auto" w:fill="FFFFFF"/>
        <w:spacing w:before="0" w:beforeAutospacing="0" w:after="0" w:afterAutospacing="0" w:line="360" w:lineRule="auto"/>
        <w:ind w:firstLine="708"/>
        <w:jc w:val="both"/>
        <w:rPr>
          <w:rFonts w:ascii="Arial" w:hAnsi="Arial" w:cs="Arial"/>
        </w:rPr>
      </w:pPr>
    </w:p>
    <w:p w14:paraId="1C2D614C" w14:textId="2A5F501F" w:rsidR="00DF1467" w:rsidRPr="00182546" w:rsidRDefault="00DF1467"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 xml:space="preserve">Lo anterior, ya que como hemos mencionado, a la fecha los menores de edad </w:t>
      </w:r>
      <w:r w:rsidRPr="00182546">
        <w:rPr>
          <w:rFonts w:ascii="Arial" w:hAnsi="Arial" w:cs="Arial"/>
          <w:b/>
          <w:bCs/>
        </w:rPr>
        <w:t xml:space="preserve">se ven amenazados por presiones de tipo social que pueden desembocar en estrés, depresión, ansiedad y problemas emocionales </w:t>
      </w:r>
      <w:r w:rsidRPr="00182546">
        <w:rPr>
          <w:rFonts w:ascii="Arial" w:hAnsi="Arial" w:cs="Arial"/>
        </w:rPr>
        <w:t xml:space="preserve">que directa o indirectamente tienen impacto negativo </w:t>
      </w:r>
      <w:r w:rsidR="001F0F07" w:rsidRPr="00182546">
        <w:rPr>
          <w:rFonts w:ascii="Arial" w:hAnsi="Arial" w:cs="Arial"/>
        </w:rPr>
        <w:t>que puede dar lugar a perjuicios tales como:</w:t>
      </w:r>
    </w:p>
    <w:p w14:paraId="47B9F4EA" w14:textId="43F5828F" w:rsidR="00DF1467" w:rsidRPr="00182546" w:rsidRDefault="00DF1467" w:rsidP="00C215C4">
      <w:pPr>
        <w:pStyle w:val="NormalWeb"/>
        <w:shd w:val="clear" w:color="auto" w:fill="FFFFFF"/>
        <w:spacing w:before="0" w:beforeAutospacing="0" w:after="0" w:afterAutospacing="0" w:line="360" w:lineRule="auto"/>
        <w:ind w:firstLine="708"/>
        <w:jc w:val="both"/>
        <w:rPr>
          <w:rFonts w:ascii="Arial" w:hAnsi="Arial" w:cs="Arial"/>
        </w:rPr>
      </w:pPr>
    </w:p>
    <w:p w14:paraId="3C9E81B7" w14:textId="2B0E1DC8" w:rsidR="00DF1467" w:rsidRPr="00182546" w:rsidRDefault="00DF1467" w:rsidP="000D1817">
      <w:pPr>
        <w:pStyle w:val="NormalWeb"/>
        <w:numPr>
          <w:ilvl w:val="0"/>
          <w:numId w:val="1"/>
        </w:numPr>
        <w:shd w:val="clear" w:color="auto" w:fill="FFFFFF"/>
        <w:spacing w:before="0" w:beforeAutospacing="0" w:after="0" w:afterAutospacing="0" w:line="360" w:lineRule="auto"/>
        <w:jc w:val="both"/>
        <w:rPr>
          <w:rFonts w:ascii="Arial" w:hAnsi="Arial" w:cs="Arial"/>
        </w:rPr>
      </w:pPr>
      <w:r w:rsidRPr="00182546">
        <w:rPr>
          <w:rFonts w:ascii="Arial" w:hAnsi="Arial" w:cs="Arial"/>
        </w:rPr>
        <w:t xml:space="preserve">La </w:t>
      </w:r>
      <w:r w:rsidR="001F0F07" w:rsidRPr="00182546">
        <w:rPr>
          <w:rFonts w:ascii="Arial" w:hAnsi="Arial" w:cs="Arial"/>
        </w:rPr>
        <w:t>mala</w:t>
      </w:r>
      <w:r w:rsidRPr="00182546">
        <w:rPr>
          <w:rFonts w:ascii="Arial" w:hAnsi="Arial" w:cs="Arial"/>
        </w:rPr>
        <w:t xml:space="preserve"> alimentación </w:t>
      </w:r>
    </w:p>
    <w:p w14:paraId="2993D82F" w14:textId="025D681E" w:rsidR="00DF1467" w:rsidRPr="00182546" w:rsidRDefault="00DF1467" w:rsidP="000D1817">
      <w:pPr>
        <w:pStyle w:val="NormalWeb"/>
        <w:numPr>
          <w:ilvl w:val="0"/>
          <w:numId w:val="1"/>
        </w:numPr>
        <w:shd w:val="clear" w:color="auto" w:fill="FFFFFF"/>
        <w:spacing w:before="0" w:beforeAutospacing="0" w:after="0" w:afterAutospacing="0" w:line="360" w:lineRule="auto"/>
        <w:jc w:val="both"/>
        <w:rPr>
          <w:rFonts w:ascii="Arial" w:hAnsi="Arial" w:cs="Arial"/>
        </w:rPr>
      </w:pPr>
      <w:r w:rsidRPr="00182546">
        <w:rPr>
          <w:rFonts w:ascii="Arial" w:hAnsi="Arial" w:cs="Arial"/>
        </w:rPr>
        <w:t xml:space="preserve">La </w:t>
      </w:r>
      <w:r w:rsidR="001F0F07" w:rsidRPr="00182546">
        <w:rPr>
          <w:rFonts w:ascii="Arial" w:hAnsi="Arial" w:cs="Arial"/>
        </w:rPr>
        <w:t xml:space="preserve">nula </w:t>
      </w:r>
      <w:r w:rsidRPr="00182546">
        <w:rPr>
          <w:rFonts w:ascii="Arial" w:hAnsi="Arial" w:cs="Arial"/>
        </w:rPr>
        <w:t>vida familiar</w:t>
      </w:r>
    </w:p>
    <w:p w14:paraId="5EC28D26" w14:textId="03A6E090" w:rsidR="00DF1467" w:rsidRPr="00182546" w:rsidRDefault="00DF1467" w:rsidP="000D1817">
      <w:pPr>
        <w:pStyle w:val="NormalWeb"/>
        <w:numPr>
          <w:ilvl w:val="0"/>
          <w:numId w:val="1"/>
        </w:numPr>
        <w:shd w:val="clear" w:color="auto" w:fill="FFFFFF"/>
        <w:spacing w:before="0" w:beforeAutospacing="0" w:after="0" w:afterAutospacing="0" w:line="360" w:lineRule="auto"/>
        <w:jc w:val="both"/>
        <w:rPr>
          <w:rFonts w:ascii="Arial" w:hAnsi="Arial" w:cs="Arial"/>
        </w:rPr>
      </w:pPr>
      <w:r w:rsidRPr="00182546">
        <w:rPr>
          <w:rFonts w:ascii="Arial" w:hAnsi="Arial" w:cs="Arial"/>
        </w:rPr>
        <w:t>Relaciones sociales</w:t>
      </w:r>
      <w:r w:rsidR="001F0F07" w:rsidRPr="00182546">
        <w:rPr>
          <w:rFonts w:ascii="Arial" w:hAnsi="Arial" w:cs="Arial"/>
        </w:rPr>
        <w:t xml:space="preserve"> inestables</w:t>
      </w:r>
    </w:p>
    <w:p w14:paraId="59C207A2" w14:textId="2112A0DC" w:rsidR="00DF1467" w:rsidRPr="00182546" w:rsidRDefault="001F0F07" w:rsidP="000D1817">
      <w:pPr>
        <w:pStyle w:val="NormalWeb"/>
        <w:numPr>
          <w:ilvl w:val="0"/>
          <w:numId w:val="1"/>
        </w:numPr>
        <w:shd w:val="clear" w:color="auto" w:fill="FFFFFF"/>
        <w:spacing w:before="0" w:beforeAutospacing="0" w:after="0" w:afterAutospacing="0" w:line="360" w:lineRule="auto"/>
        <w:jc w:val="both"/>
        <w:rPr>
          <w:rFonts w:ascii="Arial" w:hAnsi="Arial" w:cs="Arial"/>
        </w:rPr>
      </w:pPr>
      <w:r w:rsidRPr="00182546">
        <w:rPr>
          <w:rFonts w:ascii="Arial" w:hAnsi="Arial" w:cs="Arial"/>
        </w:rPr>
        <w:t>Abandono escolar</w:t>
      </w:r>
    </w:p>
    <w:p w14:paraId="5AA2E27D" w14:textId="2B46731C" w:rsidR="00DF1467" w:rsidRPr="00182546" w:rsidRDefault="00DF1467" w:rsidP="000D1817">
      <w:pPr>
        <w:pStyle w:val="NormalWeb"/>
        <w:numPr>
          <w:ilvl w:val="0"/>
          <w:numId w:val="1"/>
        </w:numPr>
        <w:shd w:val="clear" w:color="auto" w:fill="FFFFFF"/>
        <w:spacing w:before="0" w:beforeAutospacing="0" w:after="0" w:afterAutospacing="0" w:line="360" w:lineRule="auto"/>
        <w:jc w:val="both"/>
        <w:rPr>
          <w:rFonts w:ascii="Arial" w:hAnsi="Arial" w:cs="Arial"/>
        </w:rPr>
      </w:pPr>
      <w:r w:rsidRPr="00182546">
        <w:rPr>
          <w:rFonts w:ascii="Arial" w:hAnsi="Arial" w:cs="Arial"/>
        </w:rPr>
        <w:t>Afecciones de salud en general</w:t>
      </w:r>
    </w:p>
    <w:p w14:paraId="48BAB63D" w14:textId="7009BA2A" w:rsidR="001F0F07" w:rsidRPr="00182546" w:rsidRDefault="001F0F07" w:rsidP="000D1817">
      <w:pPr>
        <w:pStyle w:val="NormalWeb"/>
        <w:numPr>
          <w:ilvl w:val="0"/>
          <w:numId w:val="1"/>
        </w:numPr>
        <w:shd w:val="clear" w:color="auto" w:fill="FFFFFF"/>
        <w:spacing w:before="0" w:beforeAutospacing="0" w:after="0" w:afterAutospacing="0" w:line="360" w:lineRule="auto"/>
        <w:jc w:val="both"/>
        <w:rPr>
          <w:rFonts w:ascii="Arial" w:hAnsi="Arial" w:cs="Arial"/>
        </w:rPr>
      </w:pPr>
      <w:r w:rsidRPr="00182546">
        <w:rPr>
          <w:rFonts w:ascii="Arial" w:hAnsi="Arial" w:cs="Arial"/>
        </w:rPr>
        <w:t>Conductas violentas</w:t>
      </w:r>
    </w:p>
    <w:p w14:paraId="4037D093" w14:textId="0B0F3689" w:rsidR="001F0F07" w:rsidRPr="00182546" w:rsidRDefault="001F0F07" w:rsidP="000D1817">
      <w:pPr>
        <w:pStyle w:val="NormalWeb"/>
        <w:numPr>
          <w:ilvl w:val="0"/>
          <w:numId w:val="1"/>
        </w:numPr>
        <w:shd w:val="clear" w:color="auto" w:fill="FFFFFF"/>
        <w:spacing w:before="0" w:beforeAutospacing="0" w:after="0" w:afterAutospacing="0" w:line="360" w:lineRule="auto"/>
        <w:jc w:val="both"/>
        <w:rPr>
          <w:rFonts w:ascii="Arial" w:hAnsi="Arial" w:cs="Arial"/>
        </w:rPr>
      </w:pPr>
      <w:r w:rsidRPr="00182546">
        <w:rPr>
          <w:rFonts w:ascii="Arial" w:hAnsi="Arial" w:cs="Arial"/>
        </w:rPr>
        <w:t>Comisión de conductas delictivas</w:t>
      </w:r>
    </w:p>
    <w:p w14:paraId="06510BEB" w14:textId="21A67DB9" w:rsidR="00DF1467" w:rsidRPr="00182546" w:rsidRDefault="00DF1467" w:rsidP="000D1817">
      <w:pPr>
        <w:pStyle w:val="NormalWeb"/>
        <w:numPr>
          <w:ilvl w:val="0"/>
          <w:numId w:val="1"/>
        </w:numPr>
        <w:shd w:val="clear" w:color="auto" w:fill="FFFFFF"/>
        <w:spacing w:before="0" w:beforeAutospacing="0" w:after="0" w:afterAutospacing="0" w:line="360" w:lineRule="auto"/>
        <w:jc w:val="both"/>
        <w:rPr>
          <w:rFonts w:ascii="Arial" w:hAnsi="Arial" w:cs="Arial"/>
        </w:rPr>
      </w:pPr>
      <w:r w:rsidRPr="00182546">
        <w:rPr>
          <w:rFonts w:ascii="Arial" w:hAnsi="Arial" w:cs="Arial"/>
        </w:rPr>
        <w:t>Conductas suicidas</w:t>
      </w:r>
    </w:p>
    <w:p w14:paraId="0B31EA5E" w14:textId="77777777" w:rsidR="00DF1467" w:rsidRPr="00182546" w:rsidRDefault="00DF1467" w:rsidP="00DF1467">
      <w:pPr>
        <w:pStyle w:val="NormalWeb"/>
        <w:shd w:val="clear" w:color="auto" w:fill="FFFFFF"/>
        <w:spacing w:before="0" w:beforeAutospacing="0" w:after="0" w:afterAutospacing="0" w:line="360" w:lineRule="auto"/>
        <w:ind w:firstLine="708"/>
        <w:jc w:val="both"/>
        <w:rPr>
          <w:rFonts w:ascii="Arial" w:hAnsi="Arial" w:cs="Arial"/>
        </w:rPr>
      </w:pPr>
    </w:p>
    <w:p w14:paraId="5E3EBD6F" w14:textId="27BD41A7" w:rsidR="001F0F07" w:rsidRPr="00182546" w:rsidRDefault="001F0F07" w:rsidP="001F0F07">
      <w:pPr>
        <w:pStyle w:val="NormalWeb"/>
        <w:shd w:val="clear" w:color="auto" w:fill="FFFFFF"/>
        <w:spacing w:before="0" w:beforeAutospacing="0" w:after="0" w:afterAutospacing="0" w:line="360" w:lineRule="auto"/>
        <w:ind w:firstLine="708"/>
        <w:jc w:val="both"/>
        <w:rPr>
          <w:rFonts w:ascii="Arial" w:hAnsi="Arial" w:cs="Arial"/>
          <w:b/>
          <w:bCs/>
          <w:u w:val="thick"/>
        </w:rPr>
      </w:pPr>
      <w:r w:rsidRPr="00182546">
        <w:rPr>
          <w:rFonts w:ascii="Arial" w:hAnsi="Arial" w:cs="Arial"/>
        </w:rPr>
        <w:lastRenderedPageBreak/>
        <w:t xml:space="preserve">Sin duda alguna lo enlistado previamente </w:t>
      </w:r>
      <w:r w:rsidRPr="00182546">
        <w:rPr>
          <w:rFonts w:ascii="Arial" w:hAnsi="Arial" w:cs="Arial"/>
          <w:b/>
          <w:bCs/>
        </w:rPr>
        <w:t>son factores de riesgo</w:t>
      </w:r>
      <w:r w:rsidRPr="00182546">
        <w:rPr>
          <w:rFonts w:ascii="Arial" w:hAnsi="Arial" w:cs="Arial"/>
        </w:rPr>
        <w:t xml:space="preserve"> que acechan a las niñas, niños y adolescentes </w:t>
      </w:r>
      <w:r w:rsidRPr="00182546">
        <w:rPr>
          <w:rFonts w:ascii="Arial" w:hAnsi="Arial" w:cs="Arial"/>
          <w:b/>
          <w:bCs/>
          <w:u w:val="thick"/>
        </w:rPr>
        <w:t xml:space="preserve">cuando no se cuentan con estrategias puntuales para prevenir hechos que los orillen a tales antisociales o conductas destructivas. </w:t>
      </w:r>
      <w:r w:rsidR="00EA5745" w:rsidRPr="00182546">
        <w:rPr>
          <w:rFonts w:ascii="Arial" w:hAnsi="Arial" w:cs="Arial"/>
        </w:rPr>
        <w:t>Esto ha sido reflexionado por la UNICEF, al abordar estudios enfocados particularmente en la adolescencia</w:t>
      </w:r>
      <w:r w:rsidR="00EA5745" w:rsidRPr="00182546">
        <w:rPr>
          <w:rStyle w:val="Refdenotaalpie"/>
          <w:rFonts w:ascii="Arial" w:hAnsi="Arial" w:cs="Arial"/>
        </w:rPr>
        <w:footnoteReference w:id="2"/>
      </w:r>
      <w:r w:rsidR="00EA5745" w:rsidRPr="00182546">
        <w:rPr>
          <w:rFonts w:ascii="Arial" w:hAnsi="Arial" w:cs="Arial"/>
        </w:rPr>
        <w:t>.</w:t>
      </w:r>
    </w:p>
    <w:p w14:paraId="2B527308" w14:textId="77777777" w:rsidR="001F0F07" w:rsidRPr="00182546" w:rsidRDefault="001F0F07" w:rsidP="001F0F07">
      <w:pPr>
        <w:pStyle w:val="NormalWeb"/>
        <w:shd w:val="clear" w:color="auto" w:fill="FFFFFF"/>
        <w:spacing w:before="0" w:beforeAutospacing="0" w:after="0" w:afterAutospacing="0" w:line="360" w:lineRule="auto"/>
        <w:ind w:firstLine="708"/>
        <w:jc w:val="both"/>
        <w:rPr>
          <w:rFonts w:ascii="Arial" w:hAnsi="Arial" w:cs="Arial"/>
        </w:rPr>
      </w:pPr>
    </w:p>
    <w:p w14:paraId="00EA16BF" w14:textId="531B272E" w:rsidR="003B3888" w:rsidRPr="00182546" w:rsidRDefault="001F0F07" w:rsidP="001F0F07">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D</w:t>
      </w:r>
      <w:r w:rsidR="001056E6" w:rsidRPr="00182546">
        <w:rPr>
          <w:rFonts w:ascii="Arial" w:hAnsi="Arial" w:cs="Arial"/>
        </w:rPr>
        <w:t xml:space="preserve">e ahí que se resalte en demasía que </w:t>
      </w:r>
      <w:r w:rsidR="001056E6" w:rsidRPr="00182546">
        <w:rPr>
          <w:rFonts w:ascii="Arial" w:hAnsi="Arial" w:cs="Arial"/>
          <w:b/>
          <w:bCs/>
        </w:rPr>
        <w:t xml:space="preserve">es un deber cuidar tanto los aspectos físicos como mentales, </w:t>
      </w:r>
      <w:r w:rsidR="001056E6" w:rsidRPr="00182546">
        <w:rPr>
          <w:rFonts w:ascii="Arial" w:hAnsi="Arial" w:cs="Arial"/>
          <w:b/>
          <w:bCs/>
          <w:u w:val="single"/>
        </w:rPr>
        <w:t>ya que de esta forma se asegura el bienestar en otras áreas, tales como la vida familiar, la escolar y, en general, todas las etapas de su crecimiento</w:t>
      </w:r>
      <w:r w:rsidR="001056E6" w:rsidRPr="00182546">
        <w:rPr>
          <w:rFonts w:ascii="Arial" w:hAnsi="Arial" w:cs="Arial"/>
        </w:rPr>
        <w:t xml:space="preserve">. </w:t>
      </w:r>
    </w:p>
    <w:p w14:paraId="0F8E3E27" w14:textId="5EF3095D" w:rsidR="003B3888" w:rsidRPr="00182546" w:rsidRDefault="003B3888" w:rsidP="00C215C4">
      <w:pPr>
        <w:pStyle w:val="NormalWeb"/>
        <w:shd w:val="clear" w:color="auto" w:fill="FFFFFF"/>
        <w:spacing w:before="0" w:beforeAutospacing="0" w:after="0" w:afterAutospacing="0" w:line="360" w:lineRule="auto"/>
        <w:ind w:firstLine="708"/>
        <w:jc w:val="both"/>
        <w:rPr>
          <w:rFonts w:ascii="Arial" w:hAnsi="Arial" w:cs="Arial"/>
        </w:rPr>
      </w:pPr>
    </w:p>
    <w:p w14:paraId="418CE229" w14:textId="29492ED8" w:rsidR="004C0D42" w:rsidRPr="00182546" w:rsidRDefault="001056E6"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 xml:space="preserve">En seguimiento a este tópico, </w:t>
      </w:r>
      <w:r w:rsidR="00F66BE5" w:rsidRPr="00182546">
        <w:rPr>
          <w:rFonts w:ascii="Arial" w:hAnsi="Arial" w:cs="Arial"/>
        </w:rPr>
        <w:t xml:space="preserve">la </w:t>
      </w:r>
      <w:r w:rsidR="003928D7" w:rsidRPr="00182546">
        <w:rPr>
          <w:rFonts w:ascii="Arial" w:hAnsi="Arial" w:cs="Arial"/>
        </w:rPr>
        <w:t>Organización Mundial de la Salud (OMS</w:t>
      </w:r>
      <w:r w:rsidR="00A25830" w:rsidRPr="00182546">
        <w:rPr>
          <w:rFonts w:ascii="Arial" w:hAnsi="Arial" w:cs="Arial"/>
        </w:rPr>
        <w:t>, en adelante)</w:t>
      </w:r>
      <w:r w:rsidR="003928D7" w:rsidRPr="00182546">
        <w:rPr>
          <w:rFonts w:ascii="Arial" w:hAnsi="Arial" w:cs="Arial"/>
        </w:rPr>
        <w:t xml:space="preserve">, </w:t>
      </w:r>
      <w:r w:rsidR="00450BA2" w:rsidRPr="00182546">
        <w:rPr>
          <w:rFonts w:ascii="Arial" w:hAnsi="Arial" w:cs="Arial"/>
        </w:rPr>
        <w:t>en el documento relativo a la Constitución de</w:t>
      </w:r>
      <w:r w:rsidR="008B4F5F" w:rsidRPr="00182546">
        <w:rPr>
          <w:rFonts w:ascii="Arial" w:hAnsi="Arial" w:cs="Arial"/>
        </w:rPr>
        <w:t xml:space="preserve"> </w:t>
      </w:r>
      <w:r w:rsidR="00450BA2" w:rsidRPr="00182546">
        <w:rPr>
          <w:rFonts w:ascii="Arial" w:hAnsi="Arial" w:cs="Arial"/>
        </w:rPr>
        <w:t>la Organización Mundial de la Salud, estableció</w:t>
      </w:r>
      <w:r w:rsidR="0067317F" w:rsidRPr="00182546">
        <w:rPr>
          <w:rFonts w:ascii="Arial" w:hAnsi="Arial" w:cs="Arial"/>
        </w:rPr>
        <w:t xml:space="preserve"> dentro sus principios lo siguiente</w:t>
      </w:r>
      <w:r w:rsidR="00450BA2" w:rsidRPr="00182546">
        <w:rPr>
          <w:rFonts w:ascii="Arial" w:hAnsi="Arial" w:cs="Arial"/>
        </w:rPr>
        <w:t xml:space="preserve">: </w:t>
      </w:r>
    </w:p>
    <w:p w14:paraId="54CD1F2D" w14:textId="77777777" w:rsidR="0025181A" w:rsidRPr="00182546" w:rsidRDefault="0025181A" w:rsidP="00C215C4">
      <w:pPr>
        <w:pStyle w:val="NormalWeb"/>
        <w:shd w:val="clear" w:color="auto" w:fill="FFFFFF"/>
        <w:spacing w:before="0" w:beforeAutospacing="0" w:after="0" w:afterAutospacing="0" w:line="360" w:lineRule="auto"/>
        <w:ind w:firstLine="708"/>
        <w:jc w:val="both"/>
        <w:rPr>
          <w:rFonts w:ascii="Arial" w:hAnsi="Arial" w:cs="Arial"/>
        </w:rPr>
      </w:pPr>
    </w:p>
    <w:p w14:paraId="5C31EAD8" w14:textId="77777777" w:rsidR="0025181A" w:rsidRPr="00182546" w:rsidRDefault="00EB1A95" w:rsidP="00C215C4">
      <w:pPr>
        <w:pStyle w:val="NormalWeb"/>
        <w:shd w:val="clear" w:color="auto" w:fill="FFFFFF"/>
        <w:spacing w:before="0" w:beforeAutospacing="0" w:after="0" w:afterAutospacing="0" w:line="360" w:lineRule="auto"/>
        <w:ind w:firstLine="708"/>
        <w:jc w:val="both"/>
        <w:rPr>
          <w:rFonts w:ascii="Arial" w:hAnsi="Arial" w:cs="Arial"/>
          <w:b/>
          <w:bCs/>
          <w:i/>
          <w:u w:val="thick"/>
        </w:rPr>
      </w:pPr>
      <w:r w:rsidRPr="00182546">
        <w:rPr>
          <w:rFonts w:ascii="Arial" w:hAnsi="Arial" w:cs="Arial"/>
          <w:i/>
        </w:rPr>
        <w:t>“</w:t>
      </w:r>
      <w:r w:rsidR="0025181A" w:rsidRPr="00182546">
        <w:rPr>
          <w:rFonts w:ascii="Arial" w:hAnsi="Arial" w:cs="Arial"/>
          <w:i/>
        </w:rPr>
        <w:t xml:space="preserve">La salud es un estado completo bienestar físico, mental y social, y no solamente la ausencia de afecciones o enfermedades”, </w:t>
      </w:r>
      <w:r w:rsidR="0025181A" w:rsidRPr="00182546">
        <w:rPr>
          <w:rFonts w:ascii="Arial" w:hAnsi="Arial" w:cs="Arial"/>
        </w:rPr>
        <w:t>así como que</w:t>
      </w:r>
      <w:r w:rsidR="0025181A" w:rsidRPr="00182546">
        <w:rPr>
          <w:rFonts w:ascii="Arial" w:hAnsi="Arial" w:cs="Arial"/>
          <w:i/>
        </w:rPr>
        <w:t xml:space="preserve"> </w:t>
      </w:r>
      <w:r w:rsidR="0025181A" w:rsidRPr="00182546">
        <w:rPr>
          <w:rFonts w:ascii="Arial" w:hAnsi="Arial" w:cs="Arial"/>
          <w:b/>
          <w:bCs/>
          <w:i/>
          <w:u w:val="thick"/>
        </w:rPr>
        <w:t>“El desarrollo saludable del niño es de importancia fundamental; la capacidad de vivir en armonía en un mundo que cambia constantemente, es indispensable para este desarrollo</w:t>
      </w:r>
      <w:r w:rsidR="006D0AA7" w:rsidRPr="00182546">
        <w:rPr>
          <w:rStyle w:val="Refdenotaalpie"/>
          <w:rFonts w:ascii="Arial" w:hAnsi="Arial" w:cs="Arial"/>
          <w:b/>
          <w:bCs/>
          <w:i/>
          <w:u w:val="thick"/>
        </w:rPr>
        <w:footnoteReference w:id="3"/>
      </w:r>
      <w:r w:rsidR="0025181A" w:rsidRPr="00182546">
        <w:rPr>
          <w:rFonts w:ascii="Arial" w:hAnsi="Arial" w:cs="Arial"/>
          <w:b/>
          <w:bCs/>
          <w:i/>
          <w:u w:val="thick"/>
        </w:rPr>
        <w:t>”.</w:t>
      </w:r>
    </w:p>
    <w:p w14:paraId="020B5716" w14:textId="77777777" w:rsidR="0025181A" w:rsidRPr="00182546" w:rsidRDefault="0025181A" w:rsidP="00C215C4">
      <w:pPr>
        <w:pStyle w:val="NormalWeb"/>
        <w:shd w:val="clear" w:color="auto" w:fill="FFFFFF"/>
        <w:spacing w:before="0" w:beforeAutospacing="0" w:after="0" w:afterAutospacing="0" w:line="360" w:lineRule="auto"/>
        <w:ind w:firstLine="708"/>
        <w:jc w:val="both"/>
        <w:rPr>
          <w:rFonts w:ascii="Arial" w:hAnsi="Arial" w:cs="Arial"/>
        </w:rPr>
      </w:pPr>
    </w:p>
    <w:p w14:paraId="42AD6964" w14:textId="0CDFAE8F" w:rsidR="00E11C5B" w:rsidRPr="00182546" w:rsidRDefault="0025181A" w:rsidP="00FF304E">
      <w:pPr>
        <w:pStyle w:val="NormalWeb"/>
        <w:shd w:val="clear" w:color="auto" w:fill="FFFFFF"/>
        <w:spacing w:before="0" w:beforeAutospacing="0" w:after="0" w:afterAutospacing="0" w:line="360" w:lineRule="auto"/>
        <w:ind w:firstLine="708"/>
        <w:jc w:val="both"/>
        <w:rPr>
          <w:rFonts w:ascii="Arial" w:hAnsi="Arial" w:cs="Arial"/>
          <w:b/>
          <w:bCs/>
        </w:rPr>
      </w:pPr>
      <w:r w:rsidRPr="00182546">
        <w:rPr>
          <w:rFonts w:ascii="Arial" w:hAnsi="Arial" w:cs="Arial"/>
        </w:rPr>
        <w:t>En esa tesitura, los menores de edad son un sector de la población con más vulnerabilidad, por ello la importancia de que existan reformas que busquen proteger este sector y sobre todo en el aspecto de la salud, ya que los menores y jóvenes</w:t>
      </w:r>
      <w:r w:rsidR="00E61082" w:rsidRPr="00182546">
        <w:rPr>
          <w:rFonts w:ascii="Arial" w:hAnsi="Arial" w:cs="Arial"/>
        </w:rPr>
        <w:t xml:space="preserve"> son el futuro y desarrollo de nuestro </w:t>
      </w:r>
      <w:r w:rsidR="00867C81" w:rsidRPr="00182546">
        <w:rPr>
          <w:rFonts w:ascii="Arial" w:hAnsi="Arial" w:cs="Arial"/>
        </w:rPr>
        <w:t>E</w:t>
      </w:r>
      <w:r w:rsidR="00E61082" w:rsidRPr="00182546">
        <w:rPr>
          <w:rFonts w:ascii="Arial" w:hAnsi="Arial" w:cs="Arial"/>
        </w:rPr>
        <w:t xml:space="preserve">stado y por ende del </w:t>
      </w:r>
      <w:r w:rsidRPr="00182546">
        <w:rPr>
          <w:rFonts w:ascii="Arial" w:hAnsi="Arial" w:cs="Arial"/>
        </w:rPr>
        <w:t>país.</w:t>
      </w:r>
      <w:r w:rsidR="00FF304E" w:rsidRPr="00182546">
        <w:rPr>
          <w:rFonts w:ascii="Arial" w:hAnsi="Arial" w:cs="Arial"/>
          <w:b/>
          <w:bCs/>
        </w:rPr>
        <w:t xml:space="preserve"> </w:t>
      </w:r>
      <w:r w:rsidR="00E11C5B" w:rsidRPr="00182546">
        <w:rPr>
          <w:rFonts w:ascii="Arial" w:hAnsi="Arial" w:cs="Arial"/>
          <w:b/>
          <w:bCs/>
        </w:rPr>
        <w:t xml:space="preserve">Lo anterior, es </w:t>
      </w:r>
      <w:r w:rsidR="00E11C5B" w:rsidRPr="00182546">
        <w:rPr>
          <w:rFonts w:ascii="Arial" w:hAnsi="Arial" w:cs="Arial"/>
          <w:b/>
          <w:bCs/>
        </w:rPr>
        <w:lastRenderedPageBreak/>
        <w:t xml:space="preserve">una obligación y deber de las y los legisladores, toda vez que debemos ser vigilantes de la modernización y actualización del marco normativo vigente para contar con los instrumentos </w:t>
      </w:r>
      <w:r w:rsidR="00FF304E" w:rsidRPr="00182546">
        <w:rPr>
          <w:rFonts w:ascii="Arial" w:hAnsi="Arial" w:cs="Arial"/>
          <w:b/>
          <w:bCs/>
        </w:rPr>
        <w:t xml:space="preserve">que coadyuven en la prevención. </w:t>
      </w:r>
    </w:p>
    <w:p w14:paraId="30417DEB" w14:textId="77777777" w:rsidR="0025181A" w:rsidRPr="00182546" w:rsidRDefault="0025181A" w:rsidP="00C215C4">
      <w:pPr>
        <w:pStyle w:val="NormalWeb"/>
        <w:shd w:val="clear" w:color="auto" w:fill="FFFFFF"/>
        <w:spacing w:before="0" w:beforeAutospacing="0" w:after="0" w:afterAutospacing="0" w:line="360" w:lineRule="auto"/>
        <w:ind w:firstLine="708"/>
        <w:jc w:val="both"/>
        <w:rPr>
          <w:rFonts w:ascii="Arial" w:hAnsi="Arial" w:cs="Arial"/>
        </w:rPr>
      </w:pPr>
    </w:p>
    <w:p w14:paraId="5B887BFF" w14:textId="77777777" w:rsidR="006F651E" w:rsidRPr="00182546" w:rsidRDefault="003928D7"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 xml:space="preserve">Es </w:t>
      </w:r>
      <w:r w:rsidR="00313C49" w:rsidRPr="00182546">
        <w:rPr>
          <w:rFonts w:ascii="Arial" w:hAnsi="Arial" w:cs="Arial"/>
        </w:rPr>
        <w:t>fundamental</w:t>
      </w:r>
      <w:r w:rsidRPr="00182546">
        <w:rPr>
          <w:rFonts w:ascii="Arial" w:hAnsi="Arial" w:cs="Arial"/>
        </w:rPr>
        <w:t xml:space="preserve"> que la juventud y la niñez cuente con actividades educativas, socioculturales y recreativas con carácter permanente que contribuyan a la salud mental y </w:t>
      </w:r>
      <w:r w:rsidR="00B40010" w:rsidRPr="00182546">
        <w:rPr>
          <w:rFonts w:ascii="Arial" w:hAnsi="Arial" w:cs="Arial"/>
        </w:rPr>
        <w:t>beneficie a las niñas, niñas y adolescentes</w:t>
      </w:r>
      <w:r w:rsidRPr="00182546">
        <w:rPr>
          <w:rFonts w:ascii="Arial" w:hAnsi="Arial" w:cs="Arial"/>
        </w:rPr>
        <w:t xml:space="preserve">, </w:t>
      </w:r>
      <w:r w:rsidR="00D04D93" w:rsidRPr="00182546">
        <w:rPr>
          <w:rFonts w:ascii="Arial" w:hAnsi="Arial" w:cs="Arial"/>
        </w:rPr>
        <w:t xml:space="preserve">que procure </w:t>
      </w:r>
      <w:r w:rsidRPr="00182546">
        <w:rPr>
          <w:rFonts w:ascii="Arial" w:hAnsi="Arial" w:cs="Arial"/>
        </w:rPr>
        <w:t>un desarrollo sano</w:t>
      </w:r>
      <w:r w:rsidR="00D04D93" w:rsidRPr="00182546">
        <w:rPr>
          <w:rFonts w:ascii="Arial" w:hAnsi="Arial" w:cs="Arial"/>
        </w:rPr>
        <w:t xml:space="preserve"> e integral</w:t>
      </w:r>
      <w:r w:rsidRPr="00182546">
        <w:rPr>
          <w:rFonts w:ascii="Arial" w:hAnsi="Arial" w:cs="Arial"/>
        </w:rPr>
        <w:t xml:space="preserve">, </w:t>
      </w:r>
      <w:r w:rsidR="00D04D93" w:rsidRPr="00182546">
        <w:rPr>
          <w:rFonts w:ascii="Arial" w:hAnsi="Arial" w:cs="Arial"/>
        </w:rPr>
        <w:t xml:space="preserve">que contribuya </w:t>
      </w:r>
      <w:r w:rsidRPr="00182546">
        <w:rPr>
          <w:rFonts w:ascii="Arial" w:hAnsi="Arial" w:cs="Arial"/>
        </w:rPr>
        <w:t>a una mejor capacidad de desarrollo en la vida diaria de la sociedad.</w:t>
      </w:r>
    </w:p>
    <w:p w14:paraId="1E09DC37" w14:textId="77777777" w:rsidR="006F5D09" w:rsidRPr="00182546" w:rsidRDefault="006F5D09" w:rsidP="00C215C4">
      <w:pPr>
        <w:pStyle w:val="NormalWeb"/>
        <w:shd w:val="clear" w:color="auto" w:fill="FFFFFF"/>
        <w:spacing w:before="0" w:beforeAutospacing="0" w:after="0" w:afterAutospacing="0" w:line="360" w:lineRule="auto"/>
        <w:ind w:firstLine="708"/>
        <w:jc w:val="both"/>
        <w:rPr>
          <w:rFonts w:ascii="Arial" w:hAnsi="Arial" w:cs="Arial"/>
        </w:rPr>
      </w:pPr>
    </w:p>
    <w:p w14:paraId="7B51DB6E" w14:textId="77777777" w:rsidR="005A7D6D" w:rsidRPr="00182546" w:rsidRDefault="00416001"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Lo anterior</w:t>
      </w:r>
      <w:r w:rsidR="00F70435" w:rsidRPr="00182546">
        <w:rPr>
          <w:rFonts w:ascii="Arial" w:hAnsi="Arial" w:cs="Arial"/>
        </w:rPr>
        <w:t>,</w:t>
      </w:r>
      <w:r w:rsidRPr="00182546">
        <w:rPr>
          <w:rFonts w:ascii="Arial" w:hAnsi="Arial" w:cs="Arial"/>
        </w:rPr>
        <w:t xml:space="preserve"> cobra relevancia en virtud de lo señalado en el comunicado de prensa emitido por la O</w:t>
      </w:r>
      <w:r w:rsidR="00313C49" w:rsidRPr="00182546">
        <w:rPr>
          <w:rFonts w:ascii="Arial" w:hAnsi="Arial" w:cs="Arial"/>
        </w:rPr>
        <w:t>MS</w:t>
      </w:r>
      <w:r w:rsidR="00F70435" w:rsidRPr="00182546">
        <w:rPr>
          <w:rStyle w:val="Refdenotaalpie"/>
          <w:rFonts w:ascii="Arial" w:hAnsi="Arial" w:cs="Arial"/>
        </w:rPr>
        <w:footnoteReference w:id="4"/>
      </w:r>
      <w:r w:rsidR="00272C43" w:rsidRPr="00182546">
        <w:rPr>
          <w:rFonts w:ascii="Arial" w:hAnsi="Arial" w:cs="Arial"/>
        </w:rPr>
        <w:t>, relativo a la s</w:t>
      </w:r>
      <w:r w:rsidR="006F5D09" w:rsidRPr="00182546">
        <w:rPr>
          <w:rFonts w:ascii="Arial" w:hAnsi="Arial" w:cs="Arial"/>
        </w:rPr>
        <w:t>alud mental</w:t>
      </w:r>
      <w:r w:rsidR="00272C43" w:rsidRPr="00182546">
        <w:rPr>
          <w:rFonts w:ascii="Arial" w:hAnsi="Arial" w:cs="Arial"/>
        </w:rPr>
        <w:t xml:space="preserve"> en </w:t>
      </w:r>
      <w:r w:rsidR="000A4FBA" w:rsidRPr="00182546">
        <w:rPr>
          <w:rFonts w:ascii="Arial" w:hAnsi="Arial" w:cs="Arial"/>
        </w:rPr>
        <w:t>adolescentes y jóvenes adultos, el cual menciona que l</w:t>
      </w:r>
      <w:r w:rsidR="006F5D09" w:rsidRPr="00182546">
        <w:rPr>
          <w:rFonts w:ascii="Arial" w:hAnsi="Arial" w:cs="Arial"/>
        </w:rPr>
        <w:t>a depresión es una de las principales causas de enfermedad y discapacidad en los adolescentes y el suicidio es la segunda causa de defun</w:t>
      </w:r>
      <w:r w:rsidR="005A7D6D" w:rsidRPr="00182546">
        <w:rPr>
          <w:rFonts w:ascii="Arial" w:hAnsi="Arial" w:cs="Arial"/>
        </w:rPr>
        <w:t>ción entre los 15 y los 19 años</w:t>
      </w:r>
      <w:r w:rsidR="006F5D09" w:rsidRPr="00182546">
        <w:rPr>
          <w:rFonts w:ascii="Arial" w:hAnsi="Arial" w:cs="Arial"/>
        </w:rPr>
        <w:t xml:space="preserve">. Los trastornos de salud mental explican un 16% de la carga mundial de morbilidad y lesiones en las personas de entre 10 y 19 años. </w:t>
      </w:r>
    </w:p>
    <w:p w14:paraId="0E5C06AC" w14:textId="77777777" w:rsidR="005A7D6D" w:rsidRPr="00182546" w:rsidRDefault="005A7D6D" w:rsidP="00C215C4">
      <w:pPr>
        <w:pStyle w:val="NormalWeb"/>
        <w:shd w:val="clear" w:color="auto" w:fill="FFFFFF"/>
        <w:spacing w:before="0" w:beforeAutospacing="0" w:after="0" w:afterAutospacing="0" w:line="360" w:lineRule="auto"/>
        <w:ind w:firstLine="708"/>
        <w:jc w:val="both"/>
        <w:rPr>
          <w:rFonts w:ascii="Arial" w:hAnsi="Arial" w:cs="Arial"/>
        </w:rPr>
      </w:pPr>
    </w:p>
    <w:p w14:paraId="7B78A3C3" w14:textId="77777777" w:rsidR="005A7D6D" w:rsidRPr="00182546" w:rsidRDefault="006F5D09"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La mitad de todos los trastornos de salud mental en la edad adulta comienzan antes de los 14 años, pero en la mayoría de los casos no son detectados ni tratados.</w:t>
      </w:r>
      <w:r w:rsidR="005A7D6D" w:rsidRPr="00182546">
        <w:rPr>
          <w:rFonts w:ascii="Arial" w:hAnsi="Arial" w:cs="Arial"/>
        </w:rPr>
        <w:t xml:space="preserve"> </w:t>
      </w:r>
      <w:r w:rsidRPr="00182546">
        <w:rPr>
          <w:rFonts w:ascii="Arial" w:hAnsi="Arial" w:cs="Arial"/>
        </w:rPr>
        <w:t xml:space="preserve">Muchos son los factores que inciden en el bienestar y la salud mental de los adolescentes. La violencia, la pobreza, la estigmatización, la exclusión y la vida en entornos frágiles o de crisis humanitaria pueden aumentar el riesgo de que surjan problemas de salud mental. El hecho de no ocuparse de los trastornos de salud mental de los adolescentes tiene consecuencias que se extienden a la edad adulta, </w:t>
      </w:r>
      <w:r w:rsidRPr="00182546">
        <w:rPr>
          <w:rFonts w:ascii="Arial" w:hAnsi="Arial" w:cs="Arial"/>
        </w:rPr>
        <w:lastRenderedPageBreak/>
        <w:t>perjudican la salud física y mental de la persona y restringen sus posibilidades de llevar una vida plena en la edad adulta.</w:t>
      </w:r>
    </w:p>
    <w:p w14:paraId="5E2F6148" w14:textId="77777777" w:rsidR="005A7D6D" w:rsidRPr="00182546" w:rsidRDefault="005A7D6D" w:rsidP="00C215C4">
      <w:pPr>
        <w:pStyle w:val="NormalWeb"/>
        <w:shd w:val="clear" w:color="auto" w:fill="FFFFFF"/>
        <w:spacing w:before="0" w:beforeAutospacing="0" w:after="0" w:afterAutospacing="0" w:line="360" w:lineRule="auto"/>
        <w:ind w:firstLine="708"/>
        <w:jc w:val="both"/>
        <w:rPr>
          <w:rFonts w:ascii="Arial" w:hAnsi="Arial" w:cs="Arial"/>
        </w:rPr>
      </w:pPr>
    </w:p>
    <w:p w14:paraId="5AB3E14B" w14:textId="12C1CB06" w:rsidR="006F5D09" w:rsidRPr="00182546" w:rsidRDefault="001E722F"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He ahí donde radica la importancia de</w:t>
      </w:r>
      <w:r w:rsidR="006F5D09" w:rsidRPr="00182546">
        <w:rPr>
          <w:rFonts w:ascii="Arial" w:hAnsi="Arial" w:cs="Arial"/>
        </w:rPr>
        <w:t xml:space="preserve">l cultivo de las aptitudes socioemocionales de </w:t>
      </w:r>
      <w:r w:rsidR="001E5958">
        <w:rPr>
          <w:rFonts w:ascii="Arial" w:hAnsi="Arial" w:cs="Arial"/>
        </w:rPr>
        <w:t xml:space="preserve">niñas, </w:t>
      </w:r>
      <w:r w:rsidR="006F5D09" w:rsidRPr="00182546">
        <w:rPr>
          <w:rFonts w:ascii="Arial" w:hAnsi="Arial" w:cs="Arial"/>
        </w:rPr>
        <w:t>niños y adolescentes y el hecho de proporcionarles apoyo psicosocial en la escuela</w:t>
      </w:r>
      <w:r w:rsidR="0038292C" w:rsidRPr="00182546">
        <w:rPr>
          <w:rFonts w:ascii="Arial" w:hAnsi="Arial" w:cs="Arial"/>
        </w:rPr>
        <w:t xml:space="preserve">; </w:t>
      </w:r>
      <w:r w:rsidR="006F5D09" w:rsidRPr="00182546">
        <w:rPr>
          <w:rFonts w:ascii="Arial" w:hAnsi="Arial" w:cs="Arial"/>
        </w:rPr>
        <w:t xml:space="preserve">y </w:t>
      </w:r>
      <w:r w:rsidR="0038292C" w:rsidRPr="00182546">
        <w:rPr>
          <w:rFonts w:ascii="Arial" w:hAnsi="Arial" w:cs="Arial"/>
        </w:rPr>
        <w:t xml:space="preserve">también no descartar </w:t>
      </w:r>
      <w:r w:rsidR="00030E68" w:rsidRPr="00182546">
        <w:rPr>
          <w:rFonts w:ascii="Arial" w:hAnsi="Arial" w:cs="Arial"/>
        </w:rPr>
        <w:t xml:space="preserve">otros espacios </w:t>
      </w:r>
      <w:r w:rsidR="0038292C" w:rsidRPr="00182546">
        <w:rPr>
          <w:rFonts w:ascii="Arial" w:hAnsi="Arial" w:cs="Arial"/>
        </w:rPr>
        <w:t xml:space="preserve">que puedan </w:t>
      </w:r>
      <w:r w:rsidR="006F5D09" w:rsidRPr="00182546">
        <w:rPr>
          <w:rFonts w:ascii="Arial" w:hAnsi="Arial" w:cs="Arial"/>
        </w:rPr>
        <w:t>ayudar a promover un buen estado de salud mental. También son importantes los programas que ayudan a reforzar el vínculo entre los adolescentes y su familia y a mejorar la calidad de su entorno doméstico. En caso de que surjan problemas, estos deben ser detectados y manejados a tiempo por profesionales sanitarios competentes y solícitos.</w:t>
      </w:r>
      <w:r w:rsidR="0044648E" w:rsidRPr="00182546">
        <w:rPr>
          <w:rFonts w:ascii="Arial" w:hAnsi="Arial" w:cs="Arial"/>
        </w:rPr>
        <w:t xml:space="preserve"> </w:t>
      </w:r>
    </w:p>
    <w:p w14:paraId="41D6E7CB" w14:textId="77777777" w:rsidR="00917DF1" w:rsidRPr="00182546" w:rsidRDefault="00917DF1" w:rsidP="00C215C4">
      <w:pPr>
        <w:pStyle w:val="NormalWeb"/>
        <w:shd w:val="clear" w:color="auto" w:fill="FFFFFF"/>
        <w:spacing w:before="0" w:beforeAutospacing="0" w:after="0" w:afterAutospacing="0" w:line="360" w:lineRule="auto"/>
        <w:ind w:firstLine="708"/>
        <w:jc w:val="both"/>
        <w:rPr>
          <w:rFonts w:ascii="Arial" w:hAnsi="Arial" w:cs="Arial"/>
        </w:rPr>
      </w:pPr>
    </w:p>
    <w:p w14:paraId="6C871FA6" w14:textId="1D76839D" w:rsidR="00176432" w:rsidRPr="00182546" w:rsidRDefault="003928D7"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Cabe resaltar que entre las diez principales enfermedades considerando mortalidad prematura y días vividos sin salud se encuentran tres tipos de enfermedades mentales, como lo son la depresión mayor, esquizofrenia y trastorno obsesivo compulsivo, las que son catalogadas como graves por los profesionales de la salud. Lo que genera que las personas que padecen estos padecimientos no puedan interactuar normalmente con el medio que los rodea.</w:t>
      </w:r>
    </w:p>
    <w:p w14:paraId="66A3D555" w14:textId="77777777" w:rsidR="00A91CE7" w:rsidRPr="00182546" w:rsidRDefault="00A91CE7" w:rsidP="00C215C4">
      <w:pPr>
        <w:pStyle w:val="NormalWeb"/>
        <w:shd w:val="clear" w:color="auto" w:fill="FFFFFF"/>
        <w:spacing w:before="0" w:beforeAutospacing="0" w:after="0" w:afterAutospacing="0" w:line="360" w:lineRule="auto"/>
        <w:ind w:firstLine="708"/>
        <w:jc w:val="both"/>
        <w:rPr>
          <w:rFonts w:ascii="Arial" w:hAnsi="Arial" w:cs="Arial"/>
        </w:rPr>
      </w:pPr>
    </w:p>
    <w:p w14:paraId="2E98F55C" w14:textId="77777777" w:rsidR="001544BF" w:rsidRPr="00182546" w:rsidRDefault="003928D7"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 xml:space="preserve">En este sentido, la depresión es una de las causas de discapacidad en el mundo. </w:t>
      </w:r>
      <w:r w:rsidR="00030E68" w:rsidRPr="00182546">
        <w:rPr>
          <w:rFonts w:ascii="Arial" w:hAnsi="Arial" w:cs="Arial"/>
          <w:shd w:val="clear" w:color="auto" w:fill="FFFFFF"/>
        </w:rPr>
        <w:t>Según el Informe Mund</w:t>
      </w:r>
      <w:r w:rsidR="00584801" w:rsidRPr="00182546">
        <w:rPr>
          <w:rFonts w:ascii="Arial" w:hAnsi="Arial" w:cs="Arial"/>
          <w:shd w:val="clear" w:color="auto" w:fill="FFFFFF"/>
        </w:rPr>
        <w:t xml:space="preserve">ial de Salud Mental de la OMS hasta </w:t>
      </w:r>
      <w:r w:rsidR="00030E68" w:rsidRPr="00182546">
        <w:rPr>
          <w:rFonts w:ascii="Arial" w:hAnsi="Arial" w:cs="Arial"/>
          <w:shd w:val="clear" w:color="auto" w:fill="FFFFFF"/>
        </w:rPr>
        <w:t xml:space="preserve">junio de 2022, la depresión y la ansiedad aumentaron un 25% en el primer año de la pandemia. Con ello, el número de personas que padecen una enfermedad mental </w:t>
      </w:r>
      <w:r w:rsidR="0080375A" w:rsidRPr="00182546">
        <w:rPr>
          <w:rFonts w:ascii="Arial" w:hAnsi="Arial" w:cs="Arial"/>
          <w:shd w:val="clear" w:color="auto" w:fill="FFFFFF"/>
        </w:rPr>
        <w:t xml:space="preserve">asciende a casi 1.000 millones, por tanto, </w:t>
      </w:r>
      <w:r w:rsidRPr="00182546">
        <w:rPr>
          <w:rFonts w:ascii="Arial" w:hAnsi="Arial" w:cs="Arial"/>
        </w:rPr>
        <w:t xml:space="preserve">después de las enfermedades cardiovasculares. </w:t>
      </w:r>
      <w:r w:rsidR="00DD7616" w:rsidRPr="00182546">
        <w:rPr>
          <w:rFonts w:ascii="Arial" w:hAnsi="Arial" w:cs="Arial"/>
        </w:rPr>
        <w:t xml:space="preserve">La depresión es </w:t>
      </w:r>
      <w:r w:rsidRPr="00182546">
        <w:rPr>
          <w:rFonts w:ascii="Arial" w:hAnsi="Arial" w:cs="Arial"/>
        </w:rPr>
        <w:t>una enfermedad común, seria y compleja que afecta aproximadamente 121 millones de personas en el mundo.</w:t>
      </w:r>
    </w:p>
    <w:p w14:paraId="3D0990B5" w14:textId="77777777" w:rsidR="001544BF" w:rsidRPr="00182546" w:rsidRDefault="001544BF" w:rsidP="00C215C4">
      <w:pPr>
        <w:pStyle w:val="NormalWeb"/>
        <w:shd w:val="clear" w:color="auto" w:fill="FFFFFF"/>
        <w:spacing w:before="0" w:beforeAutospacing="0" w:after="0" w:afterAutospacing="0" w:line="360" w:lineRule="auto"/>
        <w:ind w:firstLine="708"/>
        <w:jc w:val="both"/>
        <w:rPr>
          <w:rFonts w:ascii="Arial" w:hAnsi="Arial" w:cs="Arial"/>
        </w:rPr>
      </w:pPr>
    </w:p>
    <w:p w14:paraId="330131C4" w14:textId="77777777" w:rsidR="00991DF4" w:rsidRPr="00182546" w:rsidRDefault="00D2017D"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Ahora bien, según datos del Instituto Nacion</w:t>
      </w:r>
      <w:r w:rsidR="000F31FF" w:rsidRPr="00182546">
        <w:rPr>
          <w:rFonts w:ascii="Arial" w:hAnsi="Arial" w:cs="Arial"/>
        </w:rPr>
        <w:t xml:space="preserve">al de Estadística y Geografía, </w:t>
      </w:r>
      <w:r w:rsidRPr="00182546">
        <w:rPr>
          <w:rFonts w:ascii="Arial" w:hAnsi="Arial" w:cs="Arial"/>
        </w:rPr>
        <w:t xml:space="preserve">para el año 2020, Yucatán se encontraba en el primer lugar de la tasa de suicidios </w:t>
      </w:r>
      <w:r w:rsidRPr="00182546">
        <w:rPr>
          <w:rFonts w:ascii="Arial" w:hAnsi="Arial" w:cs="Arial"/>
        </w:rPr>
        <w:lastRenderedPageBreak/>
        <w:t>a nivel federal con un porcentaje de 30.1</w:t>
      </w:r>
      <w:r w:rsidR="00E06BEA" w:rsidRPr="00182546">
        <w:rPr>
          <w:rFonts w:ascii="Arial" w:hAnsi="Arial" w:cs="Arial"/>
        </w:rPr>
        <w:t>,</w:t>
      </w:r>
      <w:r w:rsidRPr="00182546">
        <w:rPr>
          <w:rFonts w:ascii="Arial" w:hAnsi="Arial" w:cs="Arial"/>
        </w:rPr>
        <w:t xml:space="preserve"> </w:t>
      </w:r>
      <w:r w:rsidR="00E06BEA" w:rsidRPr="00182546">
        <w:rPr>
          <w:rFonts w:ascii="Arial" w:hAnsi="Arial" w:cs="Arial"/>
        </w:rPr>
        <w:t>pa</w:t>
      </w:r>
      <w:r w:rsidRPr="00182546">
        <w:rPr>
          <w:rFonts w:ascii="Arial" w:hAnsi="Arial" w:cs="Arial"/>
        </w:rPr>
        <w:t>ra 2021, nuestro Estado, se encontraba en segundo lugar, con un porcentaje de 23.5 en la tasa de suicidio en la población de 15 a 29 años por entidad federativa de residencia habitual, por cada 100 mil habitantes.</w:t>
      </w:r>
      <w:r w:rsidRPr="00182546">
        <w:rPr>
          <w:rStyle w:val="Refdenotaalpie"/>
          <w:rFonts w:ascii="Arial" w:hAnsi="Arial" w:cs="Arial"/>
        </w:rPr>
        <w:footnoteReference w:id="5"/>
      </w:r>
      <w:r w:rsidR="003A43AA" w:rsidRPr="00182546">
        <w:rPr>
          <w:rFonts w:ascii="Arial" w:hAnsi="Arial" w:cs="Arial"/>
        </w:rPr>
        <w:t xml:space="preserve"> Ahora bien, en el </w:t>
      </w:r>
      <w:r w:rsidR="002B1C35" w:rsidRPr="00182546">
        <w:rPr>
          <w:rFonts w:ascii="Arial" w:hAnsi="Arial" w:cs="Arial"/>
        </w:rPr>
        <w:t xml:space="preserve">año de </w:t>
      </w:r>
      <w:r w:rsidR="003A43AA" w:rsidRPr="00182546">
        <w:rPr>
          <w:rFonts w:ascii="Arial" w:hAnsi="Arial" w:cs="Arial"/>
        </w:rPr>
        <w:t xml:space="preserve">2022 se registraron un total de 278 casos en </w:t>
      </w:r>
      <w:r w:rsidR="00B1695C" w:rsidRPr="00182546">
        <w:rPr>
          <w:rFonts w:ascii="Arial" w:hAnsi="Arial" w:cs="Arial"/>
        </w:rPr>
        <w:t>Yucatán</w:t>
      </w:r>
      <w:r w:rsidR="003A43AA" w:rsidRPr="00182546">
        <w:rPr>
          <w:rFonts w:ascii="Arial" w:hAnsi="Arial" w:cs="Arial"/>
        </w:rPr>
        <w:t xml:space="preserve">; sin embargo lo alarmante resulta ser </w:t>
      </w:r>
      <w:r w:rsidR="009163EE" w:rsidRPr="00182546">
        <w:rPr>
          <w:rFonts w:ascii="Arial" w:hAnsi="Arial" w:cs="Arial"/>
        </w:rPr>
        <w:t xml:space="preserve">que en el grupo de menores de edad, se registró un </w:t>
      </w:r>
      <w:r w:rsidR="003A43AA" w:rsidRPr="00182546">
        <w:rPr>
          <w:rFonts w:ascii="Arial" w:hAnsi="Arial" w:cs="Arial"/>
        </w:rPr>
        <w:t xml:space="preserve">incremento </w:t>
      </w:r>
      <w:r w:rsidR="009163EE" w:rsidRPr="00182546">
        <w:rPr>
          <w:rFonts w:ascii="Arial" w:hAnsi="Arial" w:cs="Arial"/>
        </w:rPr>
        <w:t xml:space="preserve">en los adolescentes </w:t>
      </w:r>
      <w:r w:rsidR="00343571" w:rsidRPr="00182546">
        <w:rPr>
          <w:rFonts w:ascii="Arial" w:hAnsi="Arial" w:cs="Arial"/>
        </w:rPr>
        <w:t>que optaron por el suicidio.</w:t>
      </w:r>
    </w:p>
    <w:p w14:paraId="4FDF0704" w14:textId="77777777" w:rsidR="00991DF4" w:rsidRPr="00182546" w:rsidRDefault="00991DF4" w:rsidP="00C215C4">
      <w:pPr>
        <w:pStyle w:val="NormalWeb"/>
        <w:shd w:val="clear" w:color="auto" w:fill="FFFFFF"/>
        <w:spacing w:before="0" w:beforeAutospacing="0" w:after="0" w:afterAutospacing="0" w:line="360" w:lineRule="auto"/>
        <w:ind w:firstLine="708"/>
        <w:jc w:val="both"/>
        <w:rPr>
          <w:rFonts w:ascii="Arial" w:hAnsi="Arial" w:cs="Arial"/>
        </w:rPr>
      </w:pPr>
    </w:p>
    <w:p w14:paraId="214BF692" w14:textId="3BF7067B" w:rsidR="00047B5D" w:rsidRPr="00182546" w:rsidRDefault="0058278E" w:rsidP="00047B5D">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Tristemente, la entidad se encuentra dentro de los primeros lugares a nivel nacional del fenómeno suicida</w:t>
      </w:r>
      <w:r w:rsidR="00047B5D" w:rsidRPr="00182546">
        <w:rPr>
          <w:rFonts w:ascii="Arial" w:hAnsi="Arial" w:cs="Arial"/>
        </w:rPr>
        <w:t xml:space="preserve"> con poco más de 14 personas por cada 100 mil habitantes</w:t>
      </w:r>
      <w:r w:rsidRPr="00182546">
        <w:rPr>
          <w:rFonts w:ascii="Arial" w:hAnsi="Arial" w:cs="Arial"/>
        </w:rPr>
        <w:t>, donde lamentablemente las víctimas son jóvenes entre 15 y 29 años, esto de acuerdo a cifras entre los años 2024 y 2025</w:t>
      </w:r>
      <w:r w:rsidR="00047B5D" w:rsidRPr="00182546">
        <w:rPr>
          <w:rFonts w:ascii="Arial" w:hAnsi="Arial" w:cs="Arial"/>
        </w:rPr>
        <w:t xml:space="preserve">. Tomando en cuenta esas indeseables cifras, se han planteado acciones gubernamentales que van desde atender las causas hasta mantener el seguimiento y acompañamiento bajo una visión de política integradora. </w:t>
      </w:r>
    </w:p>
    <w:p w14:paraId="6FCD52F8" w14:textId="0EC06F55" w:rsidR="0058278E" w:rsidRPr="00182546" w:rsidRDefault="0058278E" w:rsidP="00C215C4">
      <w:pPr>
        <w:pStyle w:val="NormalWeb"/>
        <w:shd w:val="clear" w:color="auto" w:fill="FFFFFF"/>
        <w:spacing w:before="0" w:beforeAutospacing="0" w:after="0" w:afterAutospacing="0" w:line="360" w:lineRule="auto"/>
        <w:ind w:firstLine="708"/>
        <w:jc w:val="both"/>
        <w:rPr>
          <w:rFonts w:ascii="Arial" w:hAnsi="Arial" w:cs="Arial"/>
        </w:rPr>
      </w:pPr>
    </w:p>
    <w:p w14:paraId="3C0F3458" w14:textId="30900011" w:rsidR="00FF304E" w:rsidRPr="00182546" w:rsidRDefault="00047B5D"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t>Ahondando en lo anterior, a</w:t>
      </w:r>
      <w:r w:rsidR="00FF304E" w:rsidRPr="00182546">
        <w:rPr>
          <w:rFonts w:ascii="Arial" w:hAnsi="Arial" w:cs="Arial"/>
        </w:rPr>
        <w:t xml:space="preserve"> la fecha encontramos que la presente administración estatal, como nunca antes, ha visibilizado y puesto en marcha estrategias de gran calado que hacen partícipes a las dependencias pero también a los gobiernos municipales, dicha política de Estado responde a </w:t>
      </w:r>
      <w:r w:rsidR="00FF304E" w:rsidRPr="00182546">
        <w:rPr>
          <w:rFonts w:ascii="Arial" w:hAnsi="Arial" w:cs="Arial"/>
          <w:b/>
          <w:bCs/>
        </w:rPr>
        <w:t xml:space="preserve">“Aliados por la Vida”, </w:t>
      </w:r>
      <w:r w:rsidR="00FF304E" w:rsidRPr="00182546">
        <w:rPr>
          <w:rFonts w:ascii="Arial" w:hAnsi="Arial" w:cs="Arial"/>
        </w:rPr>
        <w:t>la cual es un ejemplo a nivel regional de la suma de esfuerzos y acciones puntuales para llegar a aquellos lugares donde existen índices de violencia, dándole prioridad a la población infantil y juvenil para prevenir hechos que no solo pongan en riesgo a la comunidad sino que puedan generar otro tipo de daños al tejido social.</w:t>
      </w:r>
    </w:p>
    <w:p w14:paraId="640E135E" w14:textId="0B09F27D" w:rsidR="00FF304E" w:rsidRPr="00182546" w:rsidRDefault="00FF304E" w:rsidP="00C215C4">
      <w:pPr>
        <w:pStyle w:val="NormalWeb"/>
        <w:shd w:val="clear" w:color="auto" w:fill="FFFFFF"/>
        <w:spacing w:before="0" w:beforeAutospacing="0" w:after="0" w:afterAutospacing="0" w:line="360" w:lineRule="auto"/>
        <w:ind w:firstLine="708"/>
        <w:jc w:val="both"/>
        <w:rPr>
          <w:rFonts w:ascii="Arial" w:hAnsi="Arial" w:cs="Arial"/>
        </w:rPr>
      </w:pPr>
    </w:p>
    <w:p w14:paraId="17A86A1F" w14:textId="23EB639E" w:rsidR="00FF304E" w:rsidRPr="00182546" w:rsidRDefault="00FF304E" w:rsidP="00C215C4">
      <w:pPr>
        <w:pStyle w:val="NormalWeb"/>
        <w:shd w:val="clear" w:color="auto" w:fill="FFFFFF"/>
        <w:spacing w:before="0" w:beforeAutospacing="0" w:after="0" w:afterAutospacing="0" w:line="360" w:lineRule="auto"/>
        <w:ind w:firstLine="708"/>
        <w:jc w:val="both"/>
        <w:rPr>
          <w:rFonts w:ascii="Arial" w:hAnsi="Arial" w:cs="Arial"/>
        </w:rPr>
      </w:pPr>
      <w:r w:rsidRPr="00182546">
        <w:rPr>
          <w:rFonts w:ascii="Arial" w:hAnsi="Arial" w:cs="Arial"/>
        </w:rPr>
        <w:lastRenderedPageBreak/>
        <w:t xml:space="preserve">De ahí que la participación de los gobiernos municipales se asuma como esencial para proteger, garantizar y fomentar los derechos de las infancias y juventudes. </w:t>
      </w:r>
    </w:p>
    <w:p w14:paraId="6B08F505" w14:textId="51ACA7B1" w:rsidR="00FF304E" w:rsidRPr="00182546" w:rsidRDefault="00FF304E" w:rsidP="00C215C4">
      <w:pPr>
        <w:pStyle w:val="NormalWeb"/>
        <w:shd w:val="clear" w:color="auto" w:fill="FFFFFF"/>
        <w:spacing w:before="0" w:beforeAutospacing="0" w:after="0" w:afterAutospacing="0" w:line="360" w:lineRule="auto"/>
        <w:ind w:firstLine="708"/>
        <w:jc w:val="both"/>
        <w:rPr>
          <w:rFonts w:ascii="Arial" w:hAnsi="Arial" w:cs="Arial"/>
        </w:rPr>
      </w:pPr>
    </w:p>
    <w:p w14:paraId="342082A2" w14:textId="4DD5EBCE" w:rsidR="00CD312B" w:rsidRPr="00182546" w:rsidRDefault="00EF7025" w:rsidP="00FF304E">
      <w:pPr>
        <w:spacing w:line="360" w:lineRule="auto"/>
        <w:jc w:val="both"/>
        <w:rPr>
          <w:rFonts w:ascii="Arial" w:hAnsi="Arial" w:cs="Arial"/>
          <w:bCs/>
        </w:rPr>
      </w:pPr>
      <w:r>
        <w:rPr>
          <w:rFonts w:ascii="Arial" w:hAnsi="Arial" w:cs="Arial"/>
          <w:b/>
        </w:rPr>
        <w:t>SEXTA</w:t>
      </w:r>
      <w:r w:rsidR="00EF502B" w:rsidRPr="00182546">
        <w:rPr>
          <w:rFonts w:ascii="Arial" w:hAnsi="Arial" w:cs="Arial"/>
          <w:b/>
        </w:rPr>
        <w:t xml:space="preserve">. </w:t>
      </w:r>
      <w:r w:rsidR="00047B5D" w:rsidRPr="00182546">
        <w:rPr>
          <w:rFonts w:ascii="Arial" w:hAnsi="Arial" w:cs="Arial"/>
          <w:bCs/>
        </w:rPr>
        <w:t>Como se ha mencionado en las consideraciones que preceden, el dictamen que se estudia contiene una actualización legal para reforzar la labor del Estado yucateco en cuanto a los deberes y obligaciones emanadas de la Ley de Protección a las Niñas, Niños y Adolescentes del Estado de Yucatán.</w:t>
      </w:r>
    </w:p>
    <w:p w14:paraId="459BAA67" w14:textId="7FE50230" w:rsidR="00047B5D" w:rsidRPr="00182546" w:rsidRDefault="00047B5D" w:rsidP="00FF304E">
      <w:pPr>
        <w:spacing w:line="360" w:lineRule="auto"/>
        <w:jc w:val="both"/>
        <w:rPr>
          <w:rFonts w:ascii="Arial" w:hAnsi="Arial" w:cs="Arial"/>
          <w:bCs/>
        </w:rPr>
      </w:pPr>
    </w:p>
    <w:p w14:paraId="0F91E44D" w14:textId="14F80BDA" w:rsidR="00047B5D" w:rsidRPr="00182546" w:rsidRDefault="00047B5D" w:rsidP="00047B5D">
      <w:pPr>
        <w:spacing w:line="360" w:lineRule="auto"/>
        <w:ind w:firstLine="709"/>
        <w:jc w:val="both"/>
        <w:rPr>
          <w:rFonts w:ascii="Arial" w:hAnsi="Arial" w:cs="Arial"/>
          <w:bCs/>
        </w:rPr>
      </w:pPr>
      <w:r w:rsidRPr="00182546">
        <w:rPr>
          <w:rFonts w:ascii="Arial" w:hAnsi="Arial" w:cs="Arial"/>
          <w:bCs/>
        </w:rPr>
        <w:t xml:space="preserve">Esto, mediante el perfeccionamiento, implementación y previsión de instancias administrativas que tienen su sustento en la Ley General de la materia referida en el párrafo anterior, las cuales están vinculadas al Sistema Nacional de Protección Integral y responsable de los instrumentos, políticas, procedimientos, servicios y acciones de los derechos de las infancias y adolescencias, esto con base al artículo 136 del ordenamiento en comento. </w:t>
      </w:r>
    </w:p>
    <w:p w14:paraId="0AEB7521" w14:textId="05F918AE" w:rsidR="00047B5D" w:rsidRPr="00182546" w:rsidRDefault="00047B5D" w:rsidP="00047B5D">
      <w:pPr>
        <w:spacing w:line="360" w:lineRule="auto"/>
        <w:ind w:firstLine="709"/>
        <w:jc w:val="both"/>
        <w:rPr>
          <w:rFonts w:ascii="Arial" w:hAnsi="Arial" w:cs="Arial"/>
          <w:bCs/>
        </w:rPr>
      </w:pPr>
    </w:p>
    <w:p w14:paraId="40348CB3" w14:textId="7031E68D" w:rsidR="00047B5D" w:rsidRPr="00182546" w:rsidRDefault="00047B5D" w:rsidP="00047B5D">
      <w:pPr>
        <w:spacing w:line="360" w:lineRule="auto"/>
        <w:ind w:firstLine="709"/>
        <w:jc w:val="both"/>
        <w:rPr>
          <w:rFonts w:ascii="Arial" w:hAnsi="Arial" w:cs="Arial"/>
          <w:bCs/>
        </w:rPr>
      </w:pPr>
      <w:r w:rsidRPr="00182546">
        <w:rPr>
          <w:rFonts w:ascii="Arial" w:hAnsi="Arial" w:cs="Arial"/>
          <w:bCs/>
        </w:rPr>
        <w:t xml:space="preserve">Asimismo, en cada entidad federativa deberá contemplarse un Sistema Local de Protección, que se conforma con las dependencias y entidades de la administración local; en ese mismo tenor, la referida Ley General establece que los municipios </w:t>
      </w:r>
      <w:r w:rsidR="00C368C9" w:rsidRPr="00182546">
        <w:rPr>
          <w:rFonts w:ascii="Arial" w:hAnsi="Arial" w:cs="Arial"/>
          <w:bCs/>
        </w:rPr>
        <w:t xml:space="preserve">deban crear sus propios sistemas, así como una secretaría ejecutiva y de participación, la fomente tanto al sector privado como el público en las directrices y acciones para cumplir con los derechos de las niñas, niños y adolescentes. </w:t>
      </w:r>
    </w:p>
    <w:p w14:paraId="4566B38C" w14:textId="1002DEB3" w:rsidR="00C368C9" w:rsidRPr="00182546" w:rsidRDefault="00C368C9" w:rsidP="00047B5D">
      <w:pPr>
        <w:spacing w:line="360" w:lineRule="auto"/>
        <w:ind w:firstLine="709"/>
        <w:jc w:val="both"/>
        <w:rPr>
          <w:rFonts w:ascii="Arial" w:hAnsi="Arial" w:cs="Arial"/>
          <w:bCs/>
        </w:rPr>
      </w:pPr>
    </w:p>
    <w:p w14:paraId="59262E86" w14:textId="58E752E7" w:rsidR="00C368C9" w:rsidRPr="00182546" w:rsidRDefault="00AC4DB8" w:rsidP="00047B5D">
      <w:pPr>
        <w:spacing w:line="360" w:lineRule="auto"/>
        <w:ind w:firstLine="709"/>
        <w:jc w:val="both"/>
        <w:rPr>
          <w:rFonts w:ascii="Arial" w:hAnsi="Arial" w:cs="Arial"/>
          <w:bCs/>
        </w:rPr>
      </w:pPr>
      <w:r w:rsidRPr="00182546">
        <w:rPr>
          <w:rFonts w:ascii="Arial" w:hAnsi="Arial" w:cs="Arial"/>
          <w:bCs/>
        </w:rPr>
        <w:t>En tal contexto, la Ley General de l</w:t>
      </w:r>
      <w:r w:rsidR="00711A46" w:rsidRPr="00182546">
        <w:rPr>
          <w:rFonts w:ascii="Arial" w:hAnsi="Arial" w:cs="Arial"/>
          <w:bCs/>
        </w:rPr>
        <w:t xml:space="preserve">os Derechos de las Niñas, Niños y Adolescentes, otorgó plazos para que las legislaturas locales realizaran todas las adecuaciones necesarias para alinearse a los principios, parámetros y directrices dispuestas en ese ordenamiento, siendo uno de ellos, el que se pusieran en marcha los trabajos de los sistemas locales y municipales para generar e impulsar las políticas públicas en este vital tema. </w:t>
      </w:r>
    </w:p>
    <w:p w14:paraId="3D643BB0" w14:textId="4952ABA0" w:rsidR="00711A46" w:rsidRPr="00182546" w:rsidRDefault="00711A46" w:rsidP="00047B5D">
      <w:pPr>
        <w:spacing w:line="360" w:lineRule="auto"/>
        <w:ind w:firstLine="709"/>
        <w:jc w:val="both"/>
        <w:rPr>
          <w:rFonts w:ascii="Arial" w:hAnsi="Arial" w:cs="Arial"/>
          <w:bCs/>
        </w:rPr>
      </w:pPr>
    </w:p>
    <w:p w14:paraId="038EE70E" w14:textId="2645B6FD" w:rsidR="00711A46" w:rsidRPr="00182546" w:rsidRDefault="00711A46" w:rsidP="00047B5D">
      <w:pPr>
        <w:spacing w:line="360" w:lineRule="auto"/>
        <w:ind w:firstLine="709"/>
        <w:jc w:val="both"/>
        <w:rPr>
          <w:rFonts w:ascii="Arial" w:hAnsi="Arial" w:cs="Arial"/>
          <w:bCs/>
        </w:rPr>
      </w:pPr>
      <w:r w:rsidRPr="00182546">
        <w:rPr>
          <w:rFonts w:ascii="Arial" w:hAnsi="Arial" w:cs="Arial"/>
          <w:bCs/>
        </w:rPr>
        <w:t xml:space="preserve">Es así que, como se ha visto en los antecedentes, desde el año 2021, se expidió una nueva ley que, coincide con la necesidad de creación e instalación de tales sistemas, con lo que se ratificó la necesidad de que haya coordinación entre esos niveles de gobierno y orienten sus trabajos de manera integral en beneficio de las niñas, niños y los adolescentes. </w:t>
      </w:r>
    </w:p>
    <w:p w14:paraId="5B89C1C1" w14:textId="4EDAEBA5" w:rsidR="007A56A1" w:rsidRPr="00182546" w:rsidRDefault="007A56A1" w:rsidP="00047B5D">
      <w:pPr>
        <w:spacing w:line="360" w:lineRule="auto"/>
        <w:ind w:firstLine="709"/>
        <w:jc w:val="both"/>
        <w:rPr>
          <w:rFonts w:ascii="Arial" w:hAnsi="Arial" w:cs="Arial"/>
          <w:bCs/>
        </w:rPr>
      </w:pPr>
    </w:p>
    <w:p w14:paraId="3F8EED50" w14:textId="3530FF8C" w:rsidR="007A56A1" w:rsidRPr="00182546" w:rsidRDefault="007A56A1" w:rsidP="00047B5D">
      <w:pPr>
        <w:spacing w:line="360" w:lineRule="auto"/>
        <w:ind w:firstLine="709"/>
        <w:jc w:val="both"/>
        <w:rPr>
          <w:rFonts w:ascii="Arial" w:hAnsi="Arial" w:cs="Arial"/>
          <w:bCs/>
        </w:rPr>
      </w:pPr>
      <w:r w:rsidRPr="00182546">
        <w:rPr>
          <w:rFonts w:ascii="Arial" w:hAnsi="Arial" w:cs="Arial"/>
          <w:bCs/>
        </w:rPr>
        <w:t>Ahora bien, y con el fin de ilustrar el cambio</w:t>
      </w:r>
      <w:r w:rsidR="00B77A6A">
        <w:rPr>
          <w:rFonts w:ascii="Arial" w:hAnsi="Arial" w:cs="Arial"/>
          <w:bCs/>
        </w:rPr>
        <w:t xml:space="preserve"> que</w:t>
      </w:r>
      <w:r w:rsidRPr="00182546">
        <w:rPr>
          <w:rFonts w:ascii="Arial" w:hAnsi="Arial" w:cs="Arial"/>
          <w:bCs/>
        </w:rPr>
        <w:t xml:space="preserve"> se propone en el dictamen, se anexa un cuadro comparativo de la Ley de Gobierno de los Municipios del Estado de Yucatán:</w:t>
      </w:r>
    </w:p>
    <w:p w14:paraId="22937CD2" w14:textId="0F284255" w:rsidR="007A56A1" w:rsidRPr="00182546" w:rsidRDefault="007A56A1" w:rsidP="00047B5D">
      <w:pPr>
        <w:spacing w:line="360" w:lineRule="auto"/>
        <w:ind w:firstLine="709"/>
        <w:jc w:val="both"/>
        <w:rPr>
          <w:rFonts w:ascii="Arial" w:hAnsi="Arial" w:cs="Arial"/>
          <w:bCs/>
        </w:rPr>
      </w:pPr>
    </w:p>
    <w:tbl>
      <w:tblPr>
        <w:tblStyle w:val="Tablaconcuadrcula"/>
        <w:tblW w:w="8816" w:type="dxa"/>
        <w:tblLayout w:type="fixed"/>
        <w:tblLook w:val="04A0" w:firstRow="1" w:lastRow="0" w:firstColumn="1" w:lastColumn="0" w:noHBand="0" w:noVBand="1"/>
      </w:tblPr>
      <w:tblGrid>
        <w:gridCol w:w="4408"/>
        <w:gridCol w:w="4408"/>
      </w:tblGrid>
      <w:tr w:rsidR="001E6450" w:rsidRPr="00290D82" w14:paraId="3A87C719" w14:textId="359DBF49" w:rsidTr="00EF7025">
        <w:tc>
          <w:tcPr>
            <w:tcW w:w="4408" w:type="dxa"/>
            <w:shd w:val="clear" w:color="auto" w:fill="D0CECE" w:themeFill="background2" w:themeFillShade="E6"/>
          </w:tcPr>
          <w:p w14:paraId="2BB13434" w14:textId="77777777" w:rsidR="001E6450" w:rsidRPr="00290D82" w:rsidRDefault="001E6450" w:rsidP="00290D82">
            <w:pPr>
              <w:jc w:val="center"/>
              <w:rPr>
                <w:rFonts w:ascii="Arial" w:hAnsi="Arial" w:cs="Arial"/>
                <w:b/>
                <w:sz w:val="20"/>
                <w:szCs w:val="20"/>
              </w:rPr>
            </w:pPr>
            <w:r w:rsidRPr="00290D82">
              <w:rPr>
                <w:rFonts w:ascii="Arial" w:hAnsi="Arial" w:cs="Arial"/>
                <w:b/>
                <w:sz w:val="20"/>
                <w:szCs w:val="20"/>
              </w:rPr>
              <w:t>Ley vigente</w:t>
            </w:r>
          </w:p>
          <w:p w14:paraId="6EE66231" w14:textId="7FC650F2" w:rsidR="001E6450" w:rsidRPr="00290D82" w:rsidRDefault="001E6450" w:rsidP="00290D82">
            <w:pPr>
              <w:jc w:val="center"/>
              <w:rPr>
                <w:rFonts w:ascii="Arial" w:hAnsi="Arial" w:cs="Arial"/>
                <w:bCs/>
                <w:sz w:val="20"/>
                <w:szCs w:val="20"/>
              </w:rPr>
            </w:pPr>
            <w:r w:rsidRPr="00290D82">
              <w:rPr>
                <w:rFonts w:ascii="Arial" w:hAnsi="Arial" w:cs="Arial"/>
                <w:b/>
                <w:sz w:val="20"/>
                <w:szCs w:val="20"/>
              </w:rPr>
              <w:t>Ley de Gobierno de</w:t>
            </w:r>
            <w:r w:rsidR="000C3652" w:rsidRPr="00290D82">
              <w:rPr>
                <w:rFonts w:ascii="Arial" w:hAnsi="Arial" w:cs="Arial"/>
                <w:b/>
                <w:sz w:val="20"/>
                <w:szCs w:val="20"/>
              </w:rPr>
              <w:t xml:space="preserve"> </w:t>
            </w:r>
            <w:r w:rsidRPr="00290D82">
              <w:rPr>
                <w:rFonts w:ascii="Arial" w:hAnsi="Arial" w:cs="Arial"/>
                <w:b/>
                <w:sz w:val="20"/>
                <w:szCs w:val="20"/>
              </w:rPr>
              <w:t>l</w:t>
            </w:r>
            <w:r w:rsidR="000C3652" w:rsidRPr="00290D82">
              <w:rPr>
                <w:rFonts w:ascii="Arial" w:hAnsi="Arial" w:cs="Arial"/>
                <w:b/>
                <w:sz w:val="20"/>
                <w:szCs w:val="20"/>
              </w:rPr>
              <w:t>os</w:t>
            </w:r>
            <w:r w:rsidRPr="00290D82">
              <w:rPr>
                <w:rFonts w:ascii="Arial" w:hAnsi="Arial" w:cs="Arial"/>
                <w:b/>
                <w:sz w:val="20"/>
                <w:szCs w:val="20"/>
              </w:rPr>
              <w:t xml:space="preserve"> </w:t>
            </w:r>
            <w:r w:rsidR="000C3652" w:rsidRPr="00290D82">
              <w:rPr>
                <w:rFonts w:ascii="Arial" w:hAnsi="Arial" w:cs="Arial"/>
                <w:b/>
                <w:sz w:val="20"/>
                <w:szCs w:val="20"/>
              </w:rPr>
              <w:t>Municipios</w:t>
            </w:r>
            <w:r w:rsidRPr="00290D82">
              <w:rPr>
                <w:rFonts w:ascii="Arial" w:hAnsi="Arial" w:cs="Arial"/>
                <w:b/>
                <w:sz w:val="20"/>
                <w:szCs w:val="20"/>
              </w:rPr>
              <w:t xml:space="preserve"> del Estado de Yucatán</w:t>
            </w:r>
          </w:p>
        </w:tc>
        <w:tc>
          <w:tcPr>
            <w:tcW w:w="4408" w:type="dxa"/>
            <w:shd w:val="clear" w:color="auto" w:fill="D0CECE" w:themeFill="background2" w:themeFillShade="E6"/>
          </w:tcPr>
          <w:p w14:paraId="6249D03E" w14:textId="77777777" w:rsidR="00290D82" w:rsidRDefault="00290D82" w:rsidP="00290D82">
            <w:pPr>
              <w:jc w:val="center"/>
              <w:rPr>
                <w:rFonts w:ascii="Arial" w:hAnsi="Arial" w:cs="Arial"/>
                <w:b/>
                <w:sz w:val="20"/>
                <w:szCs w:val="20"/>
              </w:rPr>
            </w:pPr>
          </w:p>
          <w:p w14:paraId="7FC012AE" w14:textId="500EC935" w:rsidR="001E6450" w:rsidRPr="00290D82" w:rsidRDefault="00290D82" w:rsidP="00290D82">
            <w:pPr>
              <w:jc w:val="center"/>
              <w:rPr>
                <w:rFonts w:ascii="Arial" w:hAnsi="Arial" w:cs="Arial"/>
                <w:b/>
                <w:sz w:val="20"/>
                <w:szCs w:val="20"/>
              </w:rPr>
            </w:pPr>
            <w:r>
              <w:rPr>
                <w:rFonts w:ascii="Arial" w:hAnsi="Arial" w:cs="Arial"/>
                <w:b/>
                <w:sz w:val="20"/>
                <w:szCs w:val="20"/>
              </w:rPr>
              <w:t>Propuesta</w:t>
            </w:r>
          </w:p>
        </w:tc>
      </w:tr>
      <w:tr w:rsidR="001E6450" w:rsidRPr="00290D82" w14:paraId="78BCA8B8" w14:textId="0699A223" w:rsidTr="00EF7025">
        <w:tc>
          <w:tcPr>
            <w:tcW w:w="4408" w:type="dxa"/>
          </w:tcPr>
          <w:p w14:paraId="0AF129E3" w14:textId="77777777" w:rsidR="001E6450" w:rsidRPr="00290D82" w:rsidRDefault="001E6450" w:rsidP="00B622F3">
            <w:pPr>
              <w:tabs>
                <w:tab w:val="left" w:pos="8915"/>
              </w:tabs>
              <w:ind w:left="15" w:right="67"/>
              <w:jc w:val="both"/>
              <w:rPr>
                <w:rFonts w:ascii="Arial" w:hAnsi="Arial" w:cs="Arial"/>
                <w:iCs/>
                <w:sz w:val="20"/>
                <w:szCs w:val="20"/>
              </w:rPr>
            </w:pPr>
            <w:r w:rsidRPr="00290D82">
              <w:rPr>
                <w:rFonts w:ascii="Arial" w:hAnsi="Arial" w:cs="Arial"/>
                <w:b/>
                <w:iCs/>
                <w:sz w:val="20"/>
                <w:szCs w:val="20"/>
              </w:rPr>
              <w:t>Artículo 41.-</w:t>
            </w:r>
            <w:r w:rsidRPr="00290D82">
              <w:rPr>
                <w:rFonts w:ascii="Arial" w:hAnsi="Arial" w:cs="Arial"/>
                <w:iCs/>
                <w:sz w:val="20"/>
                <w:szCs w:val="20"/>
              </w:rPr>
              <w:t xml:space="preserve"> El Ayuntamiento tiene las atribuciones siguientes, las cuales serán ejercidas por el Cabildo:</w:t>
            </w:r>
          </w:p>
          <w:p w14:paraId="60E09CF0" w14:textId="77777777" w:rsidR="001E6450" w:rsidRPr="00290D82" w:rsidRDefault="001E6450" w:rsidP="00B622F3">
            <w:pPr>
              <w:tabs>
                <w:tab w:val="left" w:pos="8915"/>
              </w:tabs>
              <w:ind w:left="15" w:right="67"/>
              <w:jc w:val="both"/>
              <w:rPr>
                <w:rFonts w:ascii="Arial" w:hAnsi="Arial" w:cs="Arial"/>
                <w:b/>
                <w:iCs/>
                <w:sz w:val="20"/>
                <w:szCs w:val="20"/>
              </w:rPr>
            </w:pPr>
          </w:p>
          <w:p w14:paraId="23F19B3A" w14:textId="77777777" w:rsidR="001E6450" w:rsidRPr="00290D82" w:rsidRDefault="001E6450" w:rsidP="000D1817">
            <w:pPr>
              <w:numPr>
                <w:ilvl w:val="1"/>
                <w:numId w:val="3"/>
              </w:numPr>
              <w:tabs>
                <w:tab w:val="clear" w:pos="1440"/>
                <w:tab w:val="num" w:pos="720"/>
                <w:tab w:val="left" w:pos="8915"/>
              </w:tabs>
              <w:ind w:left="720" w:right="67"/>
              <w:jc w:val="both"/>
              <w:rPr>
                <w:rFonts w:ascii="Arial" w:hAnsi="Arial" w:cs="Arial"/>
                <w:iCs/>
                <w:sz w:val="20"/>
                <w:szCs w:val="20"/>
              </w:rPr>
            </w:pPr>
            <w:r w:rsidRPr="00290D82">
              <w:rPr>
                <w:rFonts w:ascii="Arial" w:hAnsi="Arial" w:cs="Arial"/>
                <w:b/>
                <w:iCs/>
                <w:sz w:val="20"/>
                <w:szCs w:val="20"/>
              </w:rPr>
              <w:t>De Gobierno:</w:t>
            </w:r>
            <w:r w:rsidRPr="00290D82">
              <w:rPr>
                <w:rFonts w:ascii="Arial" w:hAnsi="Arial" w:cs="Arial"/>
                <w:iCs/>
                <w:sz w:val="20"/>
                <w:szCs w:val="20"/>
              </w:rPr>
              <w:t xml:space="preserve"> </w:t>
            </w:r>
          </w:p>
          <w:p w14:paraId="06DCB31A" w14:textId="77777777" w:rsidR="001E6450" w:rsidRPr="00290D82" w:rsidRDefault="001E6450" w:rsidP="00B622F3">
            <w:pPr>
              <w:tabs>
                <w:tab w:val="left" w:pos="8915"/>
              </w:tabs>
              <w:ind w:right="67"/>
              <w:jc w:val="both"/>
              <w:rPr>
                <w:rFonts w:ascii="Arial" w:hAnsi="Arial" w:cs="Arial"/>
                <w:iCs/>
                <w:sz w:val="20"/>
                <w:szCs w:val="20"/>
              </w:rPr>
            </w:pPr>
          </w:p>
          <w:p w14:paraId="5BCF944E" w14:textId="77777777" w:rsidR="001E6450" w:rsidRPr="00290D82" w:rsidRDefault="001E6450" w:rsidP="000D1817">
            <w:pPr>
              <w:widowControl w:val="0"/>
              <w:numPr>
                <w:ilvl w:val="0"/>
                <w:numId w:val="5"/>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 xml:space="preserve">Participar en el procedimiento de reformas y adiciones a la Constitución Política del Estado de Yucatán, en los términos señalados en la misma; </w:t>
            </w:r>
          </w:p>
          <w:p w14:paraId="45796674" w14:textId="77777777" w:rsidR="001E6450" w:rsidRPr="00290D82"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5D5C3C1E" w14:textId="77777777" w:rsidR="001E6450" w:rsidRPr="00290D82" w:rsidRDefault="001E6450" w:rsidP="000D1817">
            <w:pPr>
              <w:widowControl w:val="0"/>
              <w:numPr>
                <w:ilvl w:val="0"/>
                <w:numId w:val="5"/>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Hacer uso del derecho de iniciar leyes ante el Congreso del Estado, respecto de los asuntos de su competencia;</w:t>
            </w:r>
          </w:p>
          <w:p w14:paraId="367B2BC8" w14:textId="77777777" w:rsidR="001E6450"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3854A83F" w14:textId="77777777" w:rsidR="00B622F3" w:rsidRPr="00290D82" w:rsidRDefault="00B622F3"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2E4B6C2D" w14:textId="77777777" w:rsidR="001E6450" w:rsidRPr="00290D82" w:rsidRDefault="001E6450" w:rsidP="000D1817">
            <w:pPr>
              <w:widowControl w:val="0"/>
              <w:numPr>
                <w:ilvl w:val="0"/>
                <w:numId w:val="5"/>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Expedir y reformar el Bando de Policía y Gobierno, los reglamentos, circulares y demás disposiciones administrativas de observancia general, dentro de su jurisdicción;</w:t>
            </w:r>
          </w:p>
          <w:p w14:paraId="1E81CFFE" w14:textId="77777777" w:rsidR="001E6450"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54C5EF58" w14:textId="77777777" w:rsidR="00B622F3" w:rsidRPr="00290D82" w:rsidRDefault="00B622F3"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75150E59" w14:textId="77777777" w:rsidR="001E6450" w:rsidRPr="00290D82" w:rsidRDefault="001E6450" w:rsidP="000D1817">
            <w:pPr>
              <w:widowControl w:val="0"/>
              <w:numPr>
                <w:ilvl w:val="0"/>
                <w:numId w:val="5"/>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Designar a los integrantes de las comisiones del Ayuntamiento;</w:t>
            </w:r>
          </w:p>
          <w:p w14:paraId="43D46CAF" w14:textId="77777777" w:rsidR="001E6450" w:rsidRPr="00290D82"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475A5542" w14:textId="77777777" w:rsidR="001E6450" w:rsidRPr="00290D82" w:rsidRDefault="001E6450" w:rsidP="000D1817">
            <w:pPr>
              <w:widowControl w:val="0"/>
              <w:numPr>
                <w:ilvl w:val="0"/>
                <w:numId w:val="5"/>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Nombrar comisiones especiales para los asuntos que lo requieran;</w:t>
            </w:r>
          </w:p>
          <w:p w14:paraId="6F859D17" w14:textId="77777777" w:rsidR="001E6450"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536DFBE3" w14:textId="77777777" w:rsidR="00B622F3" w:rsidRPr="00290D82" w:rsidRDefault="00B622F3"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73E86C92" w14:textId="77777777" w:rsidR="001E6450" w:rsidRPr="00290D82" w:rsidRDefault="001E6450" w:rsidP="000D1817">
            <w:pPr>
              <w:widowControl w:val="0"/>
              <w:numPr>
                <w:ilvl w:val="0"/>
                <w:numId w:val="5"/>
              </w:numPr>
              <w:tabs>
                <w:tab w:val="clear" w:pos="1014"/>
                <w:tab w:val="left"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Convocar a elección de Comisarios Municipales y Subcomisarios, así como designar a los integrantes de los Consejos Comunitarios;</w:t>
            </w:r>
          </w:p>
          <w:p w14:paraId="369A0890" w14:textId="77777777" w:rsidR="001E6450" w:rsidRPr="00290D82"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4E4748F7" w14:textId="77777777" w:rsidR="001E6450" w:rsidRPr="00290D82" w:rsidRDefault="001E6450" w:rsidP="000D1817">
            <w:pPr>
              <w:widowControl w:val="0"/>
              <w:numPr>
                <w:ilvl w:val="0"/>
                <w:numId w:val="5"/>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Otorgar licencia por causa debidamente justificada y calificada, al Presidente Municipal, en los términos establecidos en esta Ley;</w:t>
            </w:r>
          </w:p>
          <w:p w14:paraId="1FC6FE9A" w14:textId="77777777" w:rsidR="001E6450" w:rsidRPr="00290D82"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30222FBD" w14:textId="77777777" w:rsidR="001E6450" w:rsidRPr="00290D82" w:rsidRDefault="001E6450" w:rsidP="000D1817">
            <w:pPr>
              <w:widowControl w:val="0"/>
              <w:numPr>
                <w:ilvl w:val="0"/>
                <w:numId w:val="5"/>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Otorgar licencia por causa debidamente justificada y calificada, al Síndico, los Regidores y demás funcionarios públicos municipales, en los términos establecidos en esta ley;</w:t>
            </w:r>
          </w:p>
          <w:p w14:paraId="2A8E3EAD" w14:textId="77777777" w:rsidR="001E6450" w:rsidRPr="00290D82"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2E074499" w14:textId="77777777" w:rsidR="001E6450" w:rsidRPr="00290D82" w:rsidRDefault="001E6450" w:rsidP="000D1817">
            <w:pPr>
              <w:widowControl w:val="0"/>
              <w:numPr>
                <w:ilvl w:val="0"/>
                <w:numId w:val="5"/>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Proveer lo necesario en auxilio de las autoridades competentes, para el cumplimiento de las disposiciones del Servicio Militar Nacional;</w:t>
            </w:r>
          </w:p>
          <w:p w14:paraId="67DF5B93" w14:textId="77777777" w:rsidR="001E6450" w:rsidRPr="00290D82" w:rsidRDefault="001E6450" w:rsidP="00B622F3">
            <w:pPr>
              <w:pStyle w:val="Prrafodelista"/>
              <w:ind w:right="67"/>
              <w:rPr>
                <w:rFonts w:ascii="Arial" w:hAnsi="Arial" w:cs="Arial"/>
                <w:iCs/>
                <w:sz w:val="20"/>
                <w:szCs w:val="20"/>
              </w:rPr>
            </w:pPr>
          </w:p>
          <w:p w14:paraId="7EC906DE" w14:textId="77777777" w:rsidR="001E6450" w:rsidRPr="00290D82" w:rsidRDefault="001E6450" w:rsidP="000D1817">
            <w:pPr>
              <w:widowControl w:val="0"/>
              <w:numPr>
                <w:ilvl w:val="0"/>
                <w:numId w:val="5"/>
              </w:numPr>
              <w:autoSpaceDE w:val="0"/>
              <w:autoSpaceDN w:val="0"/>
              <w:adjustRightInd w:val="0"/>
              <w:ind w:left="0" w:right="67" w:firstLine="540"/>
              <w:jc w:val="both"/>
              <w:rPr>
                <w:rFonts w:ascii="Arial" w:hAnsi="Arial" w:cs="Arial"/>
                <w:iCs/>
                <w:sz w:val="20"/>
                <w:szCs w:val="20"/>
              </w:rPr>
            </w:pPr>
            <w:r w:rsidRPr="00290D82">
              <w:rPr>
                <w:rFonts w:ascii="Arial" w:hAnsi="Arial" w:cs="Arial"/>
                <w:sz w:val="20"/>
                <w:szCs w:val="20"/>
              </w:rPr>
              <w:t xml:space="preserve">En caso de licencia por más de 30 días o ausencia definitiva de algún Regidor, el Cabildo nombrará entre sus integrantes, a quien lo sustituya, en los términos establecidos por este ordenamiento; </w:t>
            </w:r>
          </w:p>
          <w:p w14:paraId="01196525" w14:textId="77777777" w:rsidR="001E6450"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69D02E97" w14:textId="77777777" w:rsidR="00B622F3" w:rsidRPr="00290D82" w:rsidRDefault="00B622F3"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4649DE89" w14:textId="77777777" w:rsidR="001E6450" w:rsidRPr="00290D82" w:rsidRDefault="001E6450" w:rsidP="000D1817">
            <w:pPr>
              <w:widowControl w:val="0"/>
              <w:numPr>
                <w:ilvl w:val="0"/>
                <w:numId w:val="5"/>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Organizar, en su ámbito de competencia, el referéndum, plebiscito o cualquier otro medio de participación ciudadana, conforme a la legislación de la materia;</w:t>
            </w:r>
          </w:p>
          <w:p w14:paraId="1AEAFA0D" w14:textId="77777777" w:rsidR="001E6450" w:rsidRPr="00290D82"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43878037" w14:textId="77777777" w:rsidR="001E6450" w:rsidRPr="00290D82" w:rsidRDefault="001E6450" w:rsidP="000D1817">
            <w:pPr>
              <w:widowControl w:val="0"/>
              <w:numPr>
                <w:ilvl w:val="0"/>
                <w:numId w:val="5"/>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Formular programas de organización y participación social, que permitan una mayor cooperación entre autoridades y habitantes del Municipio;</w:t>
            </w:r>
          </w:p>
          <w:p w14:paraId="404EA05D" w14:textId="77777777" w:rsidR="001E6450" w:rsidRPr="00290D82"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236AD638" w14:textId="77777777" w:rsidR="001E6450" w:rsidRPr="00290D82" w:rsidRDefault="001E6450" w:rsidP="000D1817">
            <w:pPr>
              <w:widowControl w:val="0"/>
              <w:numPr>
                <w:ilvl w:val="0"/>
                <w:numId w:val="5"/>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Ordenar la comparecencia de cualquier servidor público municipal, para que informe asuntos relacionados con sus funciones y desempeño;</w:t>
            </w:r>
          </w:p>
          <w:p w14:paraId="54A8F24B" w14:textId="77777777" w:rsidR="001E6450" w:rsidRPr="00290D82"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7063F9D0" w14:textId="77777777" w:rsidR="001E6450" w:rsidRPr="00290D82" w:rsidRDefault="001E6450" w:rsidP="000D1817">
            <w:pPr>
              <w:widowControl w:val="0"/>
              <w:numPr>
                <w:ilvl w:val="0"/>
                <w:numId w:val="5"/>
              </w:numPr>
              <w:autoSpaceDE w:val="0"/>
              <w:autoSpaceDN w:val="0"/>
              <w:adjustRightInd w:val="0"/>
              <w:ind w:left="0" w:right="67" w:firstLine="540"/>
              <w:jc w:val="both"/>
              <w:rPr>
                <w:rFonts w:ascii="Arial" w:hAnsi="Arial" w:cs="Arial"/>
                <w:iCs/>
                <w:sz w:val="20"/>
                <w:szCs w:val="20"/>
                <w:u w:val="single"/>
              </w:rPr>
            </w:pPr>
            <w:r w:rsidRPr="00290D82">
              <w:rPr>
                <w:rFonts w:ascii="Arial" w:hAnsi="Arial" w:cs="Arial"/>
                <w:iCs/>
                <w:sz w:val="20"/>
                <w:szCs w:val="20"/>
              </w:rPr>
              <w:t>Designar y remover al Secretario Municipal a propuesta del Presidente Municipal;</w:t>
            </w:r>
          </w:p>
          <w:p w14:paraId="4673A735" w14:textId="77777777" w:rsidR="001E6450" w:rsidRPr="00290D82"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5DE285D4" w14:textId="77777777" w:rsidR="001E6450" w:rsidRPr="00290D82" w:rsidRDefault="001E6450" w:rsidP="000D1817">
            <w:pPr>
              <w:widowControl w:val="0"/>
              <w:numPr>
                <w:ilvl w:val="0"/>
                <w:numId w:val="5"/>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 xml:space="preserve">Nombrar y remover a propuesta del Presidente Municipal, por causa justificada, al </w:t>
            </w:r>
            <w:r w:rsidRPr="00290D82">
              <w:rPr>
                <w:rFonts w:ascii="Arial" w:hAnsi="Arial" w:cs="Arial"/>
                <w:iCs/>
                <w:sz w:val="20"/>
                <w:szCs w:val="20"/>
              </w:rPr>
              <w:lastRenderedPageBreak/>
              <w:t>Tesorero, Titulares de las oficinas y dependencias. Tratándose de empleados, éstos serán nombrados y removidos de acuerdo al reglamento;</w:t>
            </w:r>
          </w:p>
          <w:p w14:paraId="5634ED3B" w14:textId="77777777" w:rsidR="001E6450" w:rsidRPr="00290D82" w:rsidRDefault="001E6450" w:rsidP="00B622F3">
            <w:pPr>
              <w:pStyle w:val="Prrafodelista"/>
              <w:ind w:right="67"/>
              <w:rPr>
                <w:rFonts w:ascii="Arial" w:hAnsi="Arial" w:cs="Arial"/>
                <w:iCs/>
                <w:sz w:val="20"/>
                <w:szCs w:val="20"/>
              </w:rPr>
            </w:pPr>
          </w:p>
          <w:p w14:paraId="477DDAC2" w14:textId="77777777" w:rsidR="001E6450" w:rsidRPr="00290D82" w:rsidRDefault="001E6450" w:rsidP="000D1817">
            <w:pPr>
              <w:widowControl w:val="0"/>
              <w:numPr>
                <w:ilvl w:val="0"/>
                <w:numId w:val="5"/>
              </w:numPr>
              <w:autoSpaceDE w:val="0"/>
              <w:autoSpaceDN w:val="0"/>
              <w:adjustRightInd w:val="0"/>
              <w:ind w:left="0" w:right="67" w:firstLine="540"/>
              <w:jc w:val="both"/>
              <w:rPr>
                <w:rFonts w:ascii="Arial" w:hAnsi="Arial" w:cs="Arial"/>
                <w:iCs/>
                <w:sz w:val="20"/>
                <w:szCs w:val="20"/>
              </w:rPr>
            </w:pPr>
            <w:r w:rsidRPr="00290D82">
              <w:rPr>
                <w:rFonts w:ascii="Arial" w:hAnsi="Arial" w:cs="Arial"/>
                <w:sz w:val="20"/>
                <w:szCs w:val="20"/>
              </w:rPr>
              <w:t xml:space="preserve">Garantizar que la comunidad maya que habite en su jurisdicción, participe en la toma de decisiones que incidan en sus intereses legítimos, tradiciones y costumbres; </w:t>
            </w:r>
          </w:p>
          <w:p w14:paraId="423E14A6" w14:textId="77777777" w:rsidR="001E6450" w:rsidRPr="00290D82" w:rsidRDefault="001E6450" w:rsidP="00B622F3">
            <w:pPr>
              <w:pStyle w:val="Prrafodelista"/>
              <w:ind w:right="67"/>
              <w:rPr>
                <w:rFonts w:ascii="Arial" w:hAnsi="Arial" w:cs="Arial"/>
                <w:iCs/>
                <w:sz w:val="20"/>
                <w:szCs w:val="20"/>
              </w:rPr>
            </w:pPr>
          </w:p>
          <w:p w14:paraId="56EFCB93" w14:textId="77777777" w:rsidR="001E6450" w:rsidRPr="00290D82" w:rsidRDefault="001E6450" w:rsidP="000D1817">
            <w:pPr>
              <w:numPr>
                <w:ilvl w:val="0"/>
                <w:numId w:val="5"/>
              </w:numPr>
              <w:tabs>
                <w:tab w:val="clear" w:pos="1014"/>
                <w:tab w:val="num" w:pos="1276"/>
              </w:tabs>
              <w:ind w:left="0" w:right="67" w:firstLine="567"/>
              <w:jc w:val="both"/>
              <w:rPr>
                <w:rFonts w:ascii="Arial" w:hAnsi="Arial" w:cs="Arial"/>
                <w:sz w:val="20"/>
                <w:szCs w:val="20"/>
              </w:rPr>
            </w:pPr>
            <w:r w:rsidRPr="00290D82">
              <w:rPr>
                <w:rFonts w:ascii="Arial" w:hAnsi="Arial" w:cs="Arial"/>
                <w:sz w:val="20"/>
                <w:szCs w:val="20"/>
              </w:rPr>
              <w:t xml:space="preserve"> </w:t>
            </w:r>
            <w:r w:rsidRPr="00290D82">
              <w:rPr>
                <w:rFonts w:ascii="Arial" w:hAnsi="Arial" w:cs="Arial"/>
                <w:iCs/>
                <w:sz w:val="20"/>
                <w:szCs w:val="20"/>
              </w:rPr>
              <w:t>Procurar la atención de personas con discapacidad y de la tercera edad, mediante la creación de programas que integren a las primeras y propicien el bienestar de las segundas;</w:t>
            </w:r>
          </w:p>
          <w:p w14:paraId="4861B106" w14:textId="77777777" w:rsidR="001E6450"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05A2D168" w14:textId="77777777" w:rsidR="00B622F3" w:rsidRDefault="00B622F3"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35903F14" w14:textId="77777777" w:rsidR="00B622F3" w:rsidRPr="00290D82" w:rsidRDefault="00B622F3"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66D11F39" w14:textId="77777777" w:rsidR="001E6450" w:rsidRPr="00290D82" w:rsidRDefault="001E6450" w:rsidP="000D1817">
            <w:pPr>
              <w:widowControl w:val="0"/>
              <w:numPr>
                <w:ilvl w:val="0"/>
                <w:numId w:val="5"/>
              </w:numPr>
              <w:tabs>
                <w:tab w:val="clear" w:pos="1014"/>
                <w:tab w:val="num" w:pos="126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Ejercer las funciones en materia de cultos, conforme al Artículo 130 de la Constitución Federal;</w:t>
            </w:r>
          </w:p>
          <w:p w14:paraId="7FA7CB0F" w14:textId="77777777" w:rsidR="001E6450" w:rsidRDefault="001E6450" w:rsidP="00B622F3">
            <w:pPr>
              <w:pStyle w:val="Prrafodelista"/>
              <w:ind w:right="67"/>
              <w:rPr>
                <w:rFonts w:ascii="Arial" w:hAnsi="Arial" w:cs="Arial"/>
                <w:iCs/>
                <w:sz w:val="20"/>
                <w:szCs w:val="20"/>
              </w:rPr>
            </w:pPr>
          </w:p>
          <w:p w14:paraId="53ED7619" w14:textId="77777777" w:rsidR="00B622F3" w:rsidRPr="00290D82" w:rsidRDefault="00B622F3" w:rsidP="00B622F3">
            <w:pPr>
              <w:pStyle w:val="Prrafodelista"/>
              <w:ind w:right="67"/>
              <w:rPr>
                <w:rFonts w:ascii="Arial" w:hAnsi="Arial" w:cs="Arial"/>
                <w:iCs/>
                <w:sz w:val="20"/>
                <w:szCs w:val="20"/>
              </w:rPr>
            </w:pPr>
          </w:p>
          <w:p w14:paraId="6325FA3B" w14:textId="77777777" w:rsidR="001E6450" w:rsidRPr="00290D82" w:rsidRDefault="001E6450" w:rsidP="000D1817">
            <w:pPr>
              <w:widowControl w:val="0"/>
              <w:numPr>
                <w:ilvl w:val="0"/>
                <w:numId w:val="5"/>
              </w:numPr>
              <w:tabs>
                <w:tab w:val="clear" w:pos="1014"/>
                <w:tab w:val="num" w:pos="851"/>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Regular el funcionamiento de los espectáculos públicos, para proteger los intereses de la colectividad, evitando que lesionen los derechos de terceros;</w:t>
            </w:r>
          </w:p>
          <w:p w14:paraId="42FD85F8" w14:textId="77777777" w:rsidR="001E6450" w:rsidRPr="00290D82" w:rsidRDefault="001E6450" w:rsidP="00B622F3">
            <w:pPr>
              <w:widowControl w:val="0"/>
              <w:tabs>
                <w:tab w:val="num" w:pos="720"/>
                <w:tab w:val="num" w:pos="1260"/>
              </w:tabs>
              <w:autoSpaceDE w:val="0"/>
              <w:autoSpaceDN w:val="0"/>
              <w:adjustRightInd w:val="0"/>
              <w:ind w:right="67" w:firstLine="540"/>
              <w:jc w:val="both"/>
              <w:rPr>
                <w:rFonts w:ascii="Arial" w:hAnsi="Arial" w:cs="Arial"/>
                <w:iCs/>
                <w:sz w:val="20"/>
                <w:szCs w:val="20"/>
              </w:rPr>
            </w:pPr>
          </w:p>
          <w:p w14:paraId="13096173" w14:textId="77777777" w:rsidR="001E6450" w:rsidRPr="00290D82" w:rsidRDefault="001E6450" w:rsidP="000D1817">
            <w:pPr>
              <w:widowControl w:val="0"/>
              <w:numPr>
                <w:ilvl w:val="0"/>
                <w:numId w:val="5"/>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 xml:space="preserve"> Promover en igualdad de condiciones de los beneficiarios, los programas federales y estatales de desarrollo social, conforme a la normatividad aplicable;</w:t>
            </w:r>
          </w:p>
          <w:p w14:paraId="69EC30E5" w14:textId="77777777" w:rsidR="001E6450" w:rsidRDefault="001E6450" w:rsidP="00B622F3">
            <w:pPr>
              <w:pStyle w:val="Prrafodelista"/>
              <w:ind w:right="67"/>
              <w:rPr>
                <w:rFonts w:ascii="Arial" w:hAnsi="Arial" w:cs="Arial"/>
                <w:iCs/>
                <w:sz w:val="20"/>
                <w:szCs w:val="20"/>
              </w:rPr>
            </w:pPr>
          </w:p>
          <w:p w14:paraId="26A1CA0C" w14:textId="77777777" w:rsidR="00B622F3" w:rsidRPr="00290D82" w:rsidRDefault="00B622F3" w:rsidP="00B622F3">
            <w:pPr>
              <w:pStyle w:val="Prrafodelista"/>
              <w:ind w:right="67"/>
              <w:rPr>
                <w:rFonts w:ascii="Arial" w:hAnsi="Arial" w:cs="Arial"/>
                <w:iCs/>
                <w:sz w:val="20"/>
                <w:szCs w:val="20"/>
              </w:rPr>
            </w:pPr>
          </w:p>
          <w:p w14:paraId="251CC345" w14:textId="77777777" w:rsidR="001E6450" w:rsidRPr="00290D82" w:rsidRDefault="001E6450" w:rsidP="000D1817">
            <w:pPr>
              <w:numPr>
                <w:ilvl w:val="0"/>
                <w:numId w:val="5"/>
              </w:numPr>
              <w:tabs>
                <w:tab w:val="clear" w:pos="1014"/>
                <w:tab w:val="num" w:pos="1276"/>
              </w:tabs>
              <w:autoSpaceDE w:val="0"/>
              <w:autoSpaceDN w:val="0"/>
              <w:adjustRightInd w:val="0"/>
              <w:ind w:left="0" w:right="67" w:firstLine="567"/>
              <w:jc w:val="both"/>
              <w:rPr>
                <w:rFonts w:ascii="Arial" w:hAnsi="Arial" w:cs="Arial"/>
                <w:iCs/>
                <w:sz w:val="20"/>
                <w:szCs w:val="20"/>
              </w:rPr>
            </w:pPr>
            <w:r w:rsidRPr="00290D82">
              <w:rPr>
                <w:rFonts w:ascii="Arial" w:hAnsi="Arial" w:cs="Arial"/>
                <w:sz w:val="20"/>
                <w:szCs w:val="20"/>
              </w:rPr>
              <w:t>Acordar y proponer al Congreso la fundación de nuevos centros de población, especificando la categoría política-administrativa y denominación que les corresponde, entre otros, así como, en su caso, su desaparición, conforme a esta ley;</w:t>
            </w:r>
          </w:p>
          <w:p w14:paraId="3C6B4D71" w14:textId="77777777" w:rsidR="001E6450" w:rsidRPr="00290D82" w:rsidRDefault="001E6450" w:rsidP="00B622F3">
            <w:pPr>
              <w:autoSpaceDE w:val="0"/>
              <w:autoSpaceDN w:val="0"/>
              <w:adjustRightInd w:val="0"/>
              <w:ind w:right="67"/>
              <w:jc w:val="right"/>
              <w:rPr>
                <w:rFonts w:ascii="Arial" w:hAnsi="Arial" w:cs="Arial"/>
                <w:iCs/>
                <w:sz w:val="20"/>
                <w:szCs w:val="20"/>
              </w:rPr>
            </w:pPr>
          </w:p>
          <w:p w14:paraId="7B86BFA3" w14:textId="77777777" w:rsidR="001E6450" w:rsidRPr="00290D82" w:rsidRDefault="001E6450" w:rsidP="000D1817">
            <w:pPr>
              <w:numPr>
                <w:ilvl w:val="0"/>
                <w:numId w:val="5"/>
              </w:numPr>
              <w:autoSpaceDE w:val="0"/>
              <w:autoSpaceDN w:val="0"/>
              <w:adjustRightInd w:val="0"/>
              <w:ind w:left="0" w:right="67" w:firstLine="567"/>
              <w:jc w:val="both"/>
              <w:rPr>
                <w:rFonts w:ascii="Arial" w:hAnsi="Arial" w:cs="Arial"/>
                <w:iCs/>
                <w:sz w:val="20"/>
                <w:szCs w:val="20"/>
              </w:rPr>
            </w:pPr>
            <w:r w:rsidRPr="00290D82">
              <w:rPr>
                <w:rFonts w:ascii="Arial" w:hAnsi="Arial" w:cs="Arial"/>
                <w:iCs/>
                <w:sz w:val="20"/>
                <w:szCs w:val="20"/>
              </w:rPr>
              <w:t>Implementar políticas públicas en materia de prevención y combate de actos de corrupción;</w:t>
            </w:r>
          </w:p>
          <w:p w14:paraId="7B72DD60" w14:textId="77777777" w:rsidR="001E6450" w:rsidRPr="00290D82" w:rsidRDefault="001E6450" w:rsidP="00B622F3">
            <w:pPr>
              <w:autoSpaceDE w:val="0"/>
              <w:autoSpaceDN w:val="0"/>
              <w:adjustRightInd w:val="0"/>
              <w:ind w:right="67"/>
              <w:jc w:val="both"/>
              <w:rPr>
                <w:rFonts w:ascii="Arial" w:hAnsi="Arial" w:cs="Arial"/>
                <w:iCs/>
                <w:sz w:val="20"/>
                <w:szCs w:val="20"/>
              </w:rPr>
            </w:pPr>
          </w:p>
          <w:p w14:paraId="00A3B42C" w14:textId="77777777" w:rsidR="001E6450" w:rsidRPr="00290D82" w:rsidRDefault="001E6450" w:rsidP="000D1817">
            <w:pPr>
              <w:numPr>
                <w:ilvl w:val="0"/>
                <w:numId w:val="5"/>
              </w:numPr>
              <w:autoSpaceDE w:val="0"/>
              <w:autoSpaceDN w:val="0"/>
              <w:adjustRightInd w:val="0"/>
              <w:ind w:left="0" w:right="67" w:firstLine="567"/>
              <w:jc w:val="both"/>
              <w:rPr>
                <w:rFonts w:ascii="Arial" w:hAnsi="Arial" w:cs="Arial"/>
                <w:b/>
                <w:iCs/>
                <w:sz w:val="20"/>
                <w:szCs w:val="20"/>
              </w:rPr>
            </w:pPr>
            <w:r w:rsidRPr="00290D82">
              <w:rPr>
                <w:rFonts w:ascii="Arial" w:hAnsi="Arial" w:cs="Arial"/>
                <w:iCs/>
                <w:sz w:val="20"/>
                <w:szCs w:val="20"/>
              </w:rPr>
              <w:t>Crear organismos o dependencias que tengan por objeto coadyuvar en la incorporación de la perspectiva de género en los habitantes del Municipio, y</w:t>
            </w:r>
          </w:p>
          <w:p w14:paraId="2343BF0C" w14:textId="77777777" w:rsidR="001E6450" w:rsidRPr="00290D82" w:rsidRDefault="001E6450" w:rsidP="00B622F3">
            <w:pPr>
              <w:autoSpaceDE w:val="0"/>
              <w:autoSpaceDN w:val="0"/>
              <w:adjustRightInd w:val="0"/>
              <w:ind w:right="67"/>
              <w:jc w:val="both"/>
              <w:rPr>
                <w:rFonts w:ascii="Arial" w:hAnsi="Arial" w:cs="Arial"/>
                <w:b/>
                <w:iCs/>
                <w:sz w:val="20"/>
                <w:szCs w:val="20"/>
              </w:rPr>
            </w:pPr>
          </w:p>
          <w:p w14:paraId="7904F8A3" w14:textId="77777777" w:rsidR="001E6450" w:rsidRPr="00290D82" w:rsidRDefault="001E6450" w:rsidP="000D1817">
            <w:pPr>
              <w:numPr>
                <w:ilvl w:val="0"/>
                <w:numId w:val="5"/>
              </w:numPr>
              <w:autoSpaceDE w:val="0"/>
              <w:autoSpaceDN w:val="0"/>
              <w:adjustRightInd w:val="0"/>
              <w:ind w:left="0" w:right="67" w:firstLine="567"/>
              <w:jc w:val="both"/>
              <w:rPr>
                <w:rFonts w:ascii="Arial" w:hAnsi="Arial" w:cs="Arial"/>
                <w:iCs/>
                <w:sz w:val="20"/>
                <w:szCs w:val="20"/>
              </w:rPr>
            </w:pPr>
            <w:r w:rsidRPr="00290D82">
              <w:rPr>
                <w:rFonts w:ascii="Arial" w:hAnsi="Arial" w:cs="Arial"/>
                <w:iCs/>
                <w:sz w:val="20"/>
                <w:szCs w:val="20"/>
              </w:rPr>
              <w:lastRenderedPageBreak/>
              <w:t xml:space="preserve">Las que señale la presente ley y los ordenamientos legales aplicables. </w:t>
            </w:r>
          </w:p>
          <w:p w14:paraId="4EC38348" w14:textId="77777777" w:rsidR="001E6450" w:rsidRDefault="001E6450" w:rsidP="00B622F3">
            <w:pPr>
              <w:widowControl w:val="0"/>
              <w:autoSpaceDE w:val="0"/>
              <w:autoSpaceDN w:val="0"/>
              <w:adjustRightInd w:val="0"/>
              <w:ind w:right="67"/>
              <w:jc w:val="both"/>
              <w:rPr>
                <w:rFonts w:ascii="Arial" w:hAnsi="Arial" w:cs="Arial"/>
                <w:iCs/>
                <w:sz w:val="20"/>
                <w:szCs w:val="20"/>
              </w:rPr>
            </w:pPr>
          </w:p>
          <w:p w14:paraId="1494137C" w14:textId="77777777" w:rsidR="00B622F3" w:rsidRPr="00290D82" w:rsidRDefault="00B622F3" w:rsidP="00B622F3">
            <w:pPr>
              <w:widowControl w:val="0"/>
              <w:autoSpaceDE w:val="0"/>
              <w:autoSpaceDN w:val="0"/>
              <w:adjustRightInd w:val="0"/>
              <w:ind w:right="67"/>
              <w:jc w:val="both"/>
              <w:rPr>
                <w:rFonts w:ascii="Arial" w:hAnsi="Arial" w:cs="Arial"/>
                <w:iCs/>
                <w:sz w:val="20"/>
                <w:szCs w:val="20"/>
              </w:rPr>
            </w:pPr>
          </w:p>
          <w:p w14:paraId="3D903F57" w14:textId="77777777" w:rsidR="001E6450" w:rsidRPr="00290D82" w:rsidRDefault="001E6450" w:rsidP="00B622F3">
            <w:pPr>
              <w:widowControl w:val="0"/>
              <w:tabs>
                <w:tab w:val="num" w:pos="337"/>
              </w:tabs>
              <w:autoSpaceDE w:val="0"/>
              <w:autoSpaceDN w:val="0"/>
              <w:adjustRightInd w:val="0"/>
              <w:ind w:left="157" w:right="67" w:firstLine="203"/>
              <w:jc w:val="both"/>
              <w:rPr>
                <w:rFonts w:ascii="Arial" w:hAnsi="Arial" w:cs="Arial"/>
                <w:iCs/>
                <w:sz w:val="20"/>
                <w:szCs w:val="20"/>
              </w:rPr>
            </w:pPr>
            <w:r w:rsidRPr="00290D82">
              <w:rPr>
                <w:rFonts w:ascii="Arial" w:hAnsi="Arial" w:cs="Arial"/>
                <w:b/>
                <w:iCs/>
                <w:sz w:val="20"/>
                <w:szCs w:val="20"/>
              </w:rPr>
              <w:t xml:space="preserve">B) De Administración: </w:t>
            </w:r>
            <w:r w:rsidRPr="00290D82">
              <w:rPr>
                <w:rFonts w:ascii="Arial" w:hAnsi="Arial" w:cs="Arial"/>
                <w:b/>
                <w:iCs/>
                <w:sz w:val="20"/>
                <w:szCs w:val="20"/>
              </w:rPr>
              <w:tab/>
            </w:r>
            <w:r w:rsidRPr="00290D82">
              <w:rPr>
                <w:rFonts w:ascii="Arial" w:hAnsi="Arial" w:cs="Arial"/>
                <w:b/>
                <w:iCs/>
                <w:sz w:val="20"/>
                <w:szCs w:val="20"/>
              </w:rPr>
              <w:tab/>
            </w:r>
            <w:r w:rsidRPr="00290D82">
              <w:rPr>
                <w:rFonts w:ascii="Arial" w:hAnsi="Arial" w:cs="Arial"/>
                <w:b/>
                <w:iCs/>
                <w:sz w:val="20"/>
                <w:szCs w:val="20"/>
              </w:rPr>
              <w:tab/>
            </w:r>
          </w:p>
          <w:p w14:paraId="22D61FC0" w14:textId="77777777" w:rsidR="001E6450" w:rsidRPr="00290D82" w:rsidRDefault="001E6450" w:rsidP="000D1817">
            <w:pPr>
              <w:widowControl w:val="0"/>
              <w:numPr>
                <w:ilvl w:val="0"/>
                <w:numId w:val="6"/>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Intervenir en la regularización de la tenencia de la tierra urbana conforme a la ley de la materia;</w:t>
            </w:r>
          </w:p>
          <w:p w14:paraId="0B8CC658" w14:textId="77777777" w:rsidR="001E6450"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40906DE4" w14:textId="77777777" w:rsidR="00B622F3" w:rsidRPr="00290D82" w:rsidRDefault="00B622F3" w:rsidP="00B622F3">
            <w:pPr>
              <w:widowControl w:val="0"/>
              <w:tabs>
                <w:tab w:val="num" w:pos="1260"/>
              </w:tabs>
              <w:autoSpaceDE w:val="0"/>
              <w:autoSpaceDN w:val="0"/>
              <w:adjustRightInd w:val="0"/>
              <w:ind w:right="67" w:firstLine="540"/>
              <w:jc w:val="both"/>
              <w:rPr>
                <w:rFonts w:ascii="Arial" w:hAnsi="Arial" w:cs="Arial"/>
                <w:iCs/>
                <w:sz w:val="20"/>
                <w:szCs w:val="20"/>
              </w:rPr>
            </w:pPr>
          </w:p>
          <w:p w14:paraId="32A1DD49" w14:textId="77777777" w:rsidR="001E6450" w:rsidRPr="00290D82" w:rsidRDefault="001E6450" w:rsidP="000D1817">
            <w:pPr>
              <w:widowControl w:val="0"/>
              <w:numPr>
                <w:ilvl w:val="0"/>
                <w:numId w:val="6"/>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 xml:space="preserve">Participar en la creación y administración de sus reservas territoriales, así como aprobar los programas relativos; </w:t>
            </w:r>
          </w:p>
          <w:p w14:paraId="06B2FFA8" w14:textId="77777777" w:rsidR="001E6450" w:rsidRPr="00290D82"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1C06841C" w14:textId="77777777" w:rsidR="001E6450" w:rsidRPr="00290D82" w:rsidRDefault="001E6450" w:rsidP="000D1817">
            <w:pPr>
              <w:widowControl w:val="0"/>
              <w:numPr>
                <w:ilvl w:val="0"/>
                <w:numId w:val="6"/>
              </w:numPr>
              <w:tabs>
                <w:tab w:val="clear" w:pos="1014"/>
                <w:tab w:val="num" w:pos="900"/>
              </w:tabs>
              <w:autoSpaceDE w:val="0"/>
              <w:autoSpaceDN w:val="0"/>
              <w:adjustRightInd w:val="0"/>
              <w:ind w:left="0" w:right="67" w:firstLine="539"/>
              <w:jc w:val="both"/>
              <w:rPr>
                <w:rFonts w:ascii="Arial" w:hAnsi="Arial" w:cs="Arial"/>
                <w:iCs/>
                <w:sz w:val="20"/>
                <w:szCs w:val="20"/>
              </w:rPr>
            </w:pPr>
            <w:r w:rsidRPr="00290D82">
              <w:rPr>
                <w:rFonts w:ascii="Arial" w:hAnsi="Arial" w:cs="Arial"/>
                <w:iCs/>
                <w:sz w:val="20"/>
                <w:szCs w:val="20"/>
              </w:rPr>
              <w:t xml:space="preserve"> Aprobar, ejecutar, supervisar y evaluar, en su caso, los programas de desarrollo agropecuario y forestal, del Plan Estratégico y del Plan Municipal de Desarrollo, en su caso;</w:t>
            </w:r>
          </w:p>
          <w:p w14:paraId="4106E2DD" w14:textId="77777777" w:rsidR="001E6450" w:rsidRPr="00290D82" w:rsidRDefault="001E6450" w:rsidP="00B622F3">
            <w:pPr>
              <w:widowControl w:val="0"/>
              <w:tabs>
                <w:tab w:val="num" w:pos="1260"/>
              </w:tabs>
              <w:autoSpaceDE w:val="0"/>
              <w:autoSpaceDN w:val="0"/>
              <w:adjustRightInd w:val="0"/>
              <w:ind w:right="67" w:firstLine="539"/>
              <w:jc w:val="both"/>
              <w:rPr>
                <w:rFonts w:ascii="Arial" w:hAnsi="Arial" w:cs="Arial"/>
                <w:sz w:val="20"/>
                <w:szCs w:val="20"/>
              </w:rPr>
            </w:pPr>
          </w:p>
          <w:p w14:paraId="403A1712" w14:textId="77777777" w:rsidR="001E6450" w:rsidRPr="00290D82" w:rsidRDefault="001E6450" w:rsidP="00B622F3">
            <w:pPr>
              <w:widowControl w:val="0"/>
              <w:tabs>
                <w:tab w:val="num" w:pos="1260"/>
              </w:tabs>
              <w:autoSpaceDE w:val="0"/>
              <w:autoSpaceDN w:val="0"/>
              <w:adjustRightInd w:val="0"/>
              <w:ind w:right="67" w:firstLine="539"/>
              <w:jc w:val="both"/>
              <w:rPr>
                <w:rFonts w:ascii="Arial" w:hAnsi="Arial" w:cs="Arial"/>
                <w:iCs/>
                <w:sz w:val="20"/>
                <w:szCs w:val="20"/>
              </w:rPr>
            </w:pPr>
            <w:r w:rsidRPr="00290D82">
              <w:rPr>
                <w:rFonts w:ascii="Arial" w:hAnsi="Arial" w:cs="Arial"/>
                <w:b/>
                <w:sz w:val="20"/>
                <w:szCs w:val="20"/>
              </w:rPr>
              <w:t>III Bis.-</w:t>
            </w:r>
            <w:r w:rsidRPr="00290D82">
              <w:rPr>
                <w:rFonts w:ascii="Arial" w:hAnsi="Arial" w:cs="Arial"/>
                <w:sz w:val="20"/>
                <w:szCs w:val="20"/>
              </w:rPr>
              <w:t xml:space="preserve"> Prestar los servicios catastrales, de manera concurrente, en el ámbito municipal en términos de lo previsto en la legislación de la materia;</w:t>
            </w:r>
          </w:p>
          <w:p w14:paraId="36D5B4C9" w14:textId="77777777" w:rsidR="001E6450" w:rsidRPr="00290D82"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3F85439C" w14:textId="77777777" w:rsidR="001E6450" w:rsidRPr="00290D82" w:rsidRDefault="001E6450" w:rsidP="000D1817">
            <w:pPr>
              <w:widowControl w:val="0"/>
              <w:numPr>
                <w:ilvl w:val="0"/>
                <w:numId w:val="6"/>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 xml:space="preserve">Celebrar los convenios con la Federación para la administración y custodia de las zonas federales; </w:t>
            </w:r>
          </w:p>
          <w:p w14:paraId="767F812C" w14:textId="77777777" w:rsidR="001E6450" w:rsidRPr="00290D82"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148B7C75" w14:textId="77777777" w:rsidR="001E6450" w:rsidRPr="00290D82" w:rsidRDefault="001E6450" w:rsidP="000D1817">
            <w:pPr>
              <w:widowControl w:val="0"/>
              <w:numPr>
                <w:ilvl w:val="0"/>
                <w:numId w:val="6"/>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Dividir la demarcación territorial municipal para efectos administrativos;</w:t>
            </w:r>
          </w:p>
          <w:p w14:paraId="46325791" w14:textId="77777777" w:rsidR="001E6450" w:rsidRPr="00290D82"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14561EF5" w14:textId="77777777" w:rsidR="001E6450" w:rsidRPr="00290D82" w:rsidRDefault="001E6450" w:rsidP="000D1817">
            <w:pPr>
              <w:widowControl w:val="0"/>
              <w:numPr>
                <w:ilvl w:val="0"/>
                <w:numId w:val="6"/>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 xml:space="preserve">Regular la utilización del suelo, formular y aprobar su fraccionamiento de conformidad con los planes municipales; </w:t>
            </w:r>
          </w:p>
          <w:p w14:paraId="46EE6935" w14:textId="77777777" w:rsidR="001E6450" w:rsidRPr="00290D82"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4346E5AE" w14:textId="77777777" w:rsidR="001E6450" w:rsidRPr="00290D82" w:rsidRDefault="001E6450" w:rsidP="000D1817">
            <w:pPr>
              <w:widowControl w:val="0"/>
              <w:numPr>
                <w:ilvl w:val="0"/>
                <w:numId w:val="6"/>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Autorizar, controlar y vigilar la utilización del suelo, en el ámbito de su competencia, conforme a las leyes federales y estatales relativas;</w:t>
            </w:r>
          </w:p>
          <w:p w14:paraId="11E60C5F" w14:textId="77777777" w:rsidR="001E6450" w:rsidRPr="00290D82"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417548EA" w14:textId="77777777" w:rsidR="001E6450" w:rsidRPr="00290D82" w:rsidRDefault="001E6450" w:rsidP="000D1817">
            <w:pPr>
              <w:widowControl w:val="0"/>
              <w:numPr>
                <w:ilvl w:val="0"/>
                <w:numId w:val="6"/>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Crear las unidades administrativas necesarias para el adecuado funcionamiento de la administración pública municipal, y la eficaz prestación de los servicios públicos;</w:t>
            </w:r>
          </w:p>
          <w:p w14:paraId="4B7B1FE2" w14:textId="77777777" w:rsidR="001E6450"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1969C98A" w14:textId="77777777" w:rsidR="00B622F3" w:rsidRPr="00290D82" w:rsidRDefault="00B622F3" w:rsidP="00B622F3">
            <w:pPr>
              <w:widowControl w:val="0"/>
              <w:tabs>
                <w:tab w:val="num" w:pos="1260"/>
              </w:tabs>
              <w:autoSpaceDE w:val="0"/>
              <w:autoSpaceDN w:val="0"/>
              <w:adjustRightInd w:val="0"/>
              <w:ind w:right="67" w:firstLine="540"/>
              <w:jc w:val="both"/>
              <w:rPr>
                <w:rFonts w:ascii="Arial" w:hAnsi="Arial" w:cs="Arial"/>
                <w:iCs/>
                <w:sz w:val="20"/>
                <w:szCs w:val="20"/>
              </w:rPr>
            </w:pPr>
          </w:p>
          <w:p w14:paraId="4D830A00" w14:textId="77777777" w:rsidR="001E6450" w:rsidRPr="00290D82" w:rsidRDefault="001E6450" w:rsidP="000D1817">
            <w:pPr>
              <w:widowControl w:val="0"/>
              <w:numPr>
                <w:ilvl w:val="0"/>
                <w:numId w:val="6"/>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Aprobar por las dos terceras partes de sus integrantes, la desincorporación o desafectación de un bien del dominio público;</w:t>
            </w:r>
          </w:p>
          <w:p w14:paraId="3723873B" w14:textId="77777777" w:rsidR="001E6450"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707730D2" w14:textId="77777777" w:rsidR="00B622F3" w:rsidRPr="00290D82" w:rsidRDefault="00B622F3" w:rsidP="00B622F3">
            <w:pPr>
              <w:widowControl w:val="0"/>
              <w:tabs>
                <w:tab w:val="num" w:pos="1260"/>
              </w:tabs>
              <w:autoSpaceDE w:val="0"/>
              <w:autoSpaceDN w:val="0"/>
              <w:adjustRightInd w:val="0"/>
              <w:ind w:right="67" w:firstLine="540"/>
              <w:jc w:val="both"/>
              <w:rPr>
                <w:rFonts w:ascii="Arial" w:hAnsi="Arial" w:cs="Arial"/>
                <w:iCs/>
                <w:sz w:val="20"/>
                <w:szCs w:val="20"/>
              </w:rPr>
            </w:pPr>
          </w:p>
          <w:p w14:paraId="6907A51E" w14:textId="77777777" w:rsidR="001E6450" w:rsidRPr="00290D82" w:rsidRDefault="001E6450" w:rsidP="000D1817">
            <w:pPr>
              <w:widowControl w:val="0"/>
              <w:numPr>
                <w:ilvl w:val="0"/>
                <w:numId w:val="6"/>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Intervenir, ante toda clase de autoridades, cuando por disposición de tipo administrativo se afecten intereses municipales;</w:t>
            </w:r>
          </w:p>
          <w:p w14:paraId="65566310" w14:textId="77777777" w:rsidR="001E6450" w:rsidRPr="00290D82"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3E233D9F" w14:textId="77777777" w:rsidR="001E6450" w:rsidRPr="00290D82" w:rsidRDefault="001E6450" w:rsidP="000D1817">
            <w:pPr>
              <w:widowControl w:val="0"/>
              <w:numPr>
                <w:ilvl w:val="0"/>
                <w:numId w:val="6"/>
              </w:numPr>
              <w:tabs>
                <w:tab w:val="clear" w:pos="1014"/>
                <w:tab w:val="num" w:pos="900"/>
              </w:tabs>
              <w:autoSpaceDE w:val="0"/>
              <w:autoSpaceDN w:val="0"/>
              <w:adjustRightInd w:val="0"/>
              <w:ind w:left="0" w:right="67" w:firstLine="540"/>
              <w:jc w:val="both"/>
              <w:rPr>
                <w:rFonts w:ascii="Arial" w:hAnsi="Arial" w:cs="Arial"/>
                <w:sz w:val="20"/>
                <w:szCs w:val="20"/>
              </w:rPr>
            </w:pPr>
            <w:r w:rsidRPr="00290D82">
              <w:rPr>
                <w:rFonts w:ascii="Arial" w:hAnsi="Arial" w:cs="Arial"/>
                <w:iCs/>
                <w:sz w:val="20"/>
                <w:szCs w:val="20"/>
              </w:rPr>
              <w:t>Enajenar y dar en arrendamiento, usufructo, comodato u otro medio legal que afecte el dominio sobre los bienes del Municipio, con la aprobación de las dos terceras partes de sus integrantes;</w:t>
            </w:r>
          </w:p>
          <w:p w14:paraId="68FFCA4F" w14:textId="77777777" w:rsidR="001E6450" w:rsidRPr="00290D82" w:rsidRDefault="001E6450" w:rsidP="00B622F3">
            <w:pPr>
              <w:widowControl w:val="0"/>
              <w:tabs>
                <w:tab w:val="num" w:pos="1260"/>
              </w:tabs>
              <w:autoSpaceDE w:val="0"/>
              <w:autoSpaceDN w:val="0"/>
              <w:adjustRightInd w:val="0"/>
              <w:ind w:right="67" w:firstLine="540"/>
              <w:jc w:val="both"/>
              <w:rPr>
                <w:rFonts w:ascii="Arial" w:hAnsi="Arial" w:cs="Arial"/>
                <w:sz w:val="20"/>
                <w:szCs w:val="20"/>
              </w:rPr>
            </w:pPr>
          </w:p>
          <w:p w14:paraId="380138D4" w14:textId="77777777" w:rsidR="001E6450" w:rsidRPr="00290D82" w:rsidRDefault="001E6450" w:rsidP="000D1817">
            <w:pPr>
              <w:widowControl w:val="0"/>
              <w:numPr>
                <w:ilvl w:val="0"/>
                <w:numId w:val="6"/>
              </w:numPr>
              <w:autoSpaceDE w:val="0"/>
              <w:autoSpaceDN w:val="0"/>
              <w:adjustRightInd w:val="0"/>
              <w:ind w:left="0" w:right="67" w:firstLine="540"/>
              <w:jc w:val="both"/>
              <w:rPr>
                <w:rFonts w:ascii="Arial" w:hAnsi="Arial" w:cs="Arial"/>
                <w:sz w:val="20"/>
                <w:szCs w:val="20"/>
              </w:rPr>
            </w:pPr>
            <w:r w:rsidRPr="00290D82">
              <w:rPr>
                <w:rFonts w:ascii="Arial" w:hAnsi="Arial" w:cs="Arial"/>
                <w:sz w:val="20"/>
                <w:szCs w:val="20"/>
              </w:rPr>
              <w:t>Aprobar las tarifas para la prestación de los servicios públicos, a cargo de los organismos descentralizados, a propuesta del Presidente Municipal, previo estudio técnico;</w:t>
            </w:r>
          </w:p>
          <w:p w14:paraId="21EDE7B9" w14:textId="77777777" w:rsidR="001E6450" w:rsidRPr="00290D82"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3EDF5B5B" w14:textId="77777777" w:rsidR="001E6450" w:rsidRPr="00290D82" w:rsidRDefault="001E6450" w:rsidP="000D1817">
            <w:pPr>
              <w:widowControl w:val="0"/>
              <w:numPr>
                <w:ilvl w:val="0"/>
                <w:numId w:val="6"/>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Cuidar que los terrenos del fundo legal se empleen exclusivamente para los usos a que están destinados por las leyes respectivas, adjudicando lotes del mismo, a quienes pretendan establecerse;</w:t>
            </w:r>
          </w:p>
          <w:p w14:paraId="19C07FE9" w14:textId="77777777" w:rsidR="001E6450" w:rsidRPr="00290D82"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08F7DCEC" w14:textId="77777777" w:rsidR="001E6450" w:rsidRPr="00290D82" w:rsidRDefault="001E6450" w:rsidP="000D1817">
            <w:pPr>
              <w:widowControl w:val="0"/>
              <w:numPr>
                <w:ilvl w:val="0"/>
                <w:numId w:val="6"/>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Ejercer actos de dominio sobre los bienes del Municipio, en los términos de esta Ley;</w:t>
            </w:r>
          </w:p>
          <w:p w14:paraId="27E303F5" w14:textId="77777777" w:rsidR="001E6450" w:rsidRPr="00290D82"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4B1B86A6" w14:textId="77777777" w:rsidR="001E6450" w:rsidRPr="00290D82" w:rsidRDefault="001E6450" w:rsidP="000D1817">
            <w:pPr>
              <w:widowControl w:val="0"/>
              <w:numPr>
                <w:ilvl w:val="0"/>
                <w:numId w:val="6"/>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Acordar el destino o uso de los bienes inmuebles municipales;</w:t>
            </w:r>
          </w:p>
          <w:p w14:paraId="7A09746E" w14:textId="77777777" w:rsidR="001E6450" w:rsidRPr="00290D82" w:rsidRDefault="001E6450" w:rsidP="00B622F3">
            <w:pPr>
              <w:widowControl w:val="0"/>
              <w:tabs>
                <w:tab w:val="num" w:pos="1260"/>
              </w:tabs>
              <w:autoSpaceDE w:val="0"/>
              <w:autoSpaceDN w:val="0"/>
              <w:adjustRightInd w:val="0"/>
              <w:ind w:right="67" w:firstLine="540"/>
              <w:jc w:val="both"/>
              <w:rPr>
                <w:rFonts w:ascii="Arial" w:hAnsi="Arial" w:cs="Arial"/>
                <w:iCs/>
                <w:sz w:val="20"/>
                <w:szCs w:val="20"/>
              </w:rPr>
            </w:pPr>
          </w:p>
          <w:p w14:paraId="57C48FE7" w14:textId="77777777" w:rsidR="001E6450" w:rsidRPr="00290D82" w:rsidRDefault="001E6450" w:rsidP="000D1817">
            <w:pPr>
              <w:numPr>
                <w:ilvl w:val="0"/>
                <w:numId w:val="6"/>
              </w:numPr>
              <w:tabs>
                <w:tab w:val="left" w:pos="642"/>
              </w:tabs>
              <w:ind w:left="0" w:right="67" w:firstLine="540"/>
              <w:jc w:val="both"/>
              <w:rPr>
                <w:rFonts w:ascii="Arial" w:hAnsi="Arial" w:cs="Arial"/>
                <w:iCs/>
                <w:sz w:val="20"/>
                <w:szCs w:val="20"/>
              </w:rPr>
            </w:pPr>
            <w:r w:rsidRPr="00290D82">
              <w:rPr>
                <w:rFonts w:ascii="Arial" w:hAnsi="Arial" w:cs="Arial"/>
                <w:iCs/>
                <w:sz w:val="20"/>
                <w:szCs w:val="20"/>
              </w:rPr>
              <w:t xml:space="preserve">Expedir permisos y licencias en el ámbito exclusivo de su competencia; </w:t>
            </w:r>
          </w:p>
          <w:p w14:paraId="2AD17925" w14:textId="77777777" w:rsidR="001E6450" w:rsidRPr="00290D82" w:rsidRDefault="001E6450" w:rsidP="00B622F3">
            <w:pPr>
              <w:tabs>
                <w:tab w:val="left" w:pos="642"/>
                <w:tab w:val="num" w:pos="1260"/>
              </w:tabs>
              <w:ind w:right="67" w:firstLine="540"/>
              <w:jc w:val="both"/>
              <w:rPr>
                <w:rFonts w:ascii="Arial" w:hAnsi="Arial" w:cs="Arial"/>
                <w:sz w:val="20"/>
                <w:szCs w:val="20"/>
              </w:rPr>
            </w:pPr>
          </w:p>
          <w:p w14:paraId="41214D51" w14:textId="77777777" w:rsidR="001E6450" w:rsidRPr="00290D82" w:rsidRDefault="001E6450" w:rsidP="00B622F3">
            <w:pPr>
              <w:ind w:right="67" w:firstLine="567"/>
              <w:jc w:val="both"/>
              <w:rPr>
                <w:rFonts w:ascii="Arial" w:hAnsi="Arial" w:cs="Arial"/>
                <w:sz w:val="20"/>
                <w:szCs w:val="20"/>
              </w:rPr>
            </w:pPr>
            <w:r w:rsidRPr="00290D82">
              <w:rPr>
                <w:rFonts w:ascii="Arial" w:hAnsi="Arial" w:cs="Arial"/>
                <w:b/>
                <w:sz w:val="20"/>
                <w:szCs w:val="20"/>
              </w:rPr>
              <w:t xml:space="preserve">XVII.- </w:t>
            </w:r>
            <w:r w:rsidRPr="00290D82">
              <w:rPr>
                <w:rFonts w:ascii="Arial" w:hAnsi="Arial" w:cs="Arial"/>
                <w:sz w:val="20"/>
                <w:szCs w:val="20"/>
              </w:rPr>
              <w:t>Promover las estrategias necesarias para establecer políticas públicas a través del uso de la tecnología;</w:t>
            </w:r>
          </w:p>
          <w:p w14:paraId="35A00434" w14:textId="77777777" w:rsidR="001E6450" w:rsidRPr="00290D82" w:rsidRDefault="001E6450" w:rsidP="00B622F3">
            <w:pPr>
              <w:ind w:right="67" w:firstLine="567"/>
              <w:jc w:val="both"/>
              <w:rPr>
                <w:rFonts w:ascii="Arial" w:hAnsi="Arial" w:cs="Arial"/>
                <w:b/>
                <w:sz w:val="20"/>
                <w:szCs w:val="20"/>
              </w:rPr>
            </w:pPr>
          </w:p>
          <w:p w14:paraId="56CE0852" w14:textId="77777777" w:rsidR="001E6450" w:rsidRPr="00290D82" w:rsidRDefault="001E6450" w:rsidP="00B622F3">
            <w:pPr>
              <w:ind w:right="67" w:firstLine="567"/>
              <w:jc w:val="both"/>
              <w:rPr>
                <w:rFonts w:ascii="Arial" w:hAnsi="Arial" w:cs="Arial"/>
                <w:sz w:val="20"/>
                <w:szCs w:val="20"/>
              </w:rPr>
            </w:pPr>
            <w:r w:rsidRPr="00290D82">
              <w:rPr>
                <w:rFonts w:ascii="Arial" w:hAnsi="Arial" w:cs="Arial"/>
                <w:b/>
                <w:sz w:val="20"/>
                <w:szCs w:val="20"/>
              </w:rPr>
              <w:t xml:space="preserve">XVIII.- </w:t>
            </w:r>
            <w:r w:rsidRPr="00290D82">
              <w:rPr>
                <w:rFonts w:ascii="Arial" w:hAnsi="Arial" w:cs="Arial"/>
                <w:sz w:val="20"/>
                <w:szCs w:val="20"/>
              </w:rPr>
              <w:t>Celebrar convenios de asociación y coordinación para la prestación de servicios públicos, con otros ayuntamientos o con el Poder Ejecutivo del Estado, para que estos los presten en forma total o parcial;</w:t>
            </w:r>
          </w:p>
          <w:p w14:paraId="39220BEE" w14:textId="77777777" w:rsidR="001E6450" w:rsidRPr="00290D82" w:rsidRDefault="001E6450" w:rsidP="00B622F3">
            <w:pPr>
              <w:ind w:right="67" w:firstLine="567"/>
              <w:jc w:val="both"/>
              <w:rPr>
                <w:rFonts w:ascii="Arial" w:hAnsi="Arial" w:cs="Arial"/>
                <w:b/>
                <w:sz w:val="20"/>
                <w:szCs w:val="20"/>
              </w:rPr>
            </w:pPr>
          </w:p>
          <w:p w14:paraId="6A3070A4" w14:textId="77777777" w:rsidR="001E6450" w:rsidRPr="00290D82" w:rsidRDefault="001E6450" w:rsidP="00B622F3">
            <w:pPr>
              <w:ind w:right="67" w:firstLine="567"/>
              <w:jc w:val="both"/>
              <w:rPr>
                <w:rFonts w:ascii="Arial" w:hAnsi="Arial" w:cs="Arial"/>
                <w:sz w:val="20"/>
                <w:szCs w:val="20"/>
              </w:rPr>
            </w:pPr>
            <w:r w:rsidRPr="00290D82">
              <w:rPr>
                <w:rFonts w:ascii="Arial" w:hAnsi="Arial" w:cs="Arial"/>
                <w:b/>
                <w:sz w:val="20"/>
                <w:szCs w:val="20"/>
              </w:rPr>
              <w:t xml:space="preserve">XIX.- </w:t>
            </w:r>
            <w:r w:rsidRPr="00290D82">
              <w:rPr>
                <w:rFonts w:ascii="Arial" w:hAnsi="Arial" w:cs="Arial"/>
                <w:sz w:val="20"/>
                <w:szCs w:val="20"/>
              </w:rPr>
              <w:t>Colaborar con los poderes del Estado y demás municipios, en la promoción y formulación de medidas que comprendan la participación en programas y proyectos destinados a combatir la corrupción;</w:t>
            </w:r>
          </w:p>
          <w:p w14:paraId="5F5E32D8" w14:textId="77777777" w:rsidR="001E6450" w:rsidRPr="00290D82" w:rsidRDefault="001E6450" w:rsidP="00B622F3">
            <w:pPr>
              <w:ind w:right="67" w:firstLine="567"/>
              <w:jc w:val="both"/>
              <w:rPr>
                <w:rFonts w:ascii="Arial" w:hAnsi="Arial" w:cs="Arial"/>
                <w:sz w:val="20"/>
                <w:szCs w:val="20"/>
              </w:rPr>
            </w:pPr>
          </w:p>
          <w:p w14:paraId="3BD17E8E" w14:textId="77777777" w:rsidR="001E6450" w:rsidRPr="00290D82" w:rsidRDefault="001E6450" w:rsidP="00B622F3">
            <w:pPr>
              <w:ind w:right="67" w:firstLine="708"/>
              <w:jc w:val="both"/>
              <w:rPr>
                <w:rFonts w:ascii="Arial" w:hAnsi="Arial" w:cs="Arial"/>
                <w:sz w:val="20"/>
                <w:szCs w:val="20"/>
              </w:rPr>
            </w:pPr>
            <w:r w:rsidRPr="00290D82">
              <w:rPr>
                <w:rFonts w:ascii="Arial" w:hAnsi="Arial" w:cs="Arial"/>
                <w:b/>
                <w:sz w:val="20"/>
                <w:szCs w:val="20"/>
              </w:rPr>
              <w:lastRenderedPageBreak/>
              <w:t xml:space="preserve">XX.- </w:t>
            </w:r>
            <w:r w:rsidRPr="00290D82">
              <w:rPr>
                <w:rFonts w:ascii="Arial" w:hAnsi="Arial" w:cs="Arial"/>
                <w:sz w:val="20"/>
                <w:szCs w:val="20"/>
              </w:rPr>
              <w:t>Autorizar el uso de suelo para los establecimientos o giros comerciales que expendan bebidas alcohólicas, debiendo observar las restricciones que al efecto establece la ley en materia de Salud del Estado y la reglamentación respectiva; a excepción de los establecimientos comerciales especificados en el apartado e) de la fracción II del artículo 253-A de la Ley de Salud del Estado de Yucatán, para los cuales bastará la expedición de autorización del uso del suelo por la autoridad administrativa municipal correspondiente.</w:t>
            </w:r>
          </w:p>
          <w:p w14:paraId="6EF0F19D" w14:textId="77777777" w:rsidR="001E6450" w:rsidRPr="00290D82" w:rsidRDefault="001E6450" w:rsidP="00B622F3">
            <w:pPr>
              <w:ind w:right="67" w:firstLine="567"/>
              <w:jc w:val="both"/>
              <w:rPr>
                <w:rFonts w:ascii="Arial" w:hAnsi="Arial" w:cs="Arial"/>
                <w:b/>
                <w:sz w:val="20"/>
                <w:szCs w:val="20"/>
              </w:rPr>
            </w:pPr>
          </w:p>
          <w:p w14:paraId="2C7200AF" w14:textId="77777777" w:rsidR="001E6450" w:rsidRPr="00290D82" w:rsidRDefault="001E6450" w:rsidP="00B622F3">
            <w:pPr>
              <w:ind w:right="67" w:firstLine="567"/>
              <w:jc w:val="both"/>
              <w:rPr>
                <w:rFonts w:ascii="Arial" w:hAnsi="Arial" w:cs="Arial"/>
                <w:sz w:val="20"/>
                <w:szCs w:val="20"/>
              </w:rPr>
            </w:pPr>
            <w:r w:rsidRPr="00290D82">
              <w:rPr>
                <w:rFonts w:ascii="Arial" w:hAnsi="Arial" w:cs="Arial"/>
                <w:b/>
                <w:sz w:val="20"/>
                <w:szCs w:val="20"/>
              </w:rPr>
              <w:t xml:space="preserve">XXI.- </w:t>
            </w:r>
            <w:r w:rsidRPr="00290D82">
              <w:rPr>
                <w:rFonts w:ascii="Arial" w:hAnsi="Arial" w:cs="Arial"/>
                <w:sz w:val="20"/>
                <w:szCs w:val="20"/>
              </w:rPr>
              <w:t>Autorizar el uso de suelo con el voto de las dos terceras partes de sus integrantes, para los expendios de cerveza en envase cerrado, debiendo observar las restricciones que al efecto establece la ley en materia de Salud del Estado y la reglamentación respectiva, y</w:t>
            </w:r>
          </w:p>
          <w:p w14:paraId="2C90FBBD" w14:textId="77777777" w:rsidR="001E6450" w:rsidRPr="00290D82" w:rsidRDefault="001E6450" w:rsidP="00B622F3">
            <w:pPr>
              <w:ind w:right="67" w:firstLine="567"/>
              <w:jc w:val="both"/>
              <w:rPr>
                <w:rFonts w:ascii="Arial" w:hAnsi="Arial" w:cs="Arial"/>
                <w:sz w:val="20"/>
                <w:szCs w:val="20"/>
              </w:rPr>
            </w:pPr>
          </w:p>
          <w:p w14:paraId="5116440C" w14:textId="77777777" w:rsidR="001E6450" w:rsidRPr="00290D82" w:rsidRDefault="001E6450" w:rsidP="00B622F3">
            <w:pPr>
              <w:ind w:right="67" w:firstLine="567"/>
              <w:jc w:val="both"/>
              <w:rPr>
                <w:rFonts w:ascii="Arial" w:hAnsi="Arial" w:cs="Arial"/>
                <w:sz w:val="20"/>
                <w:szCs w:val="20"/>
              </w:rPr>
            </w:pPr>
            <w:r w:rsidRPr="00290D82">
              <w:rPr>
                <w:rFonts w:ascii="Arial" w:hAnsi="Arial" w:cs="Arial"/>
                <w:b/>
                <w:sz w:val="20"/>
                <w:szCs w:val="20"/>
              </w:rPr>
              <w:t xml:space="preserve">XXII.- </w:t>
            </w:r>
            <w:r w:rsidRPr="00290D82">
              <w:rPr>
                <w:rFonts w:ascii="Arial" w:hAnsi="Arial" w:cs="Arial"/>
                <w:sz w:val="20"/>
                <w:szCs w:val="20"/>
              </w:rPr>
              <w:t>Las demás que le asignen las leyes.</w:t>
            </w:r>
          </w:p>
          <w:p w14:paraId="5E3D57A6" w14:textId="77777777" w:rsidR="001E6450" w:rsidRPr="00290D82" w:rsidRDefault="001E6450" w:rsidP="00B622F3">
            <w:pPr>
              <w:widowControl w:val="0"/>
              <w:tabs>
                <w:tab w:val="num" w:pos="337"/>
              </w:tabs>
              <w:autoSpaceDE w:val="0"/>
              <w:autoSpaceDN w:val="0"/>
              <w:adjustRightInd w:val="0"/>
              <w:ind w:left="157" w:right="67" w:firstLine="203"/>
              <w:jc w:val="both"/>
              <w:rPr>
                <w:rFonts w:ascii="Arial" w:hAnsi="Arial" w:cs="Arial"/>
                <w:iCs/>
                <w:sz w:val="20"/>
                <w:szCs w:val="20"/>
              </w:rPr>
            </w:pPr>
          </w:p>
          <w:p w14:paraId="72586C98" w14:textId="77777777" w:rsidR="001E6450" w:rsidRPr="00290D82" w:rsidRDefault="001E6450" w:rsidP="000D1817">
            <w:pPr>
              <w:widowControl w:val="0"/>
              <w:numPr>
                <w:ilvl w:val="1"/>
                <w:numId w:val="4"/>
              </w:numPr>
              <w:tabs>
                <w:tab w:val="clear" w:pos="1440"/>
                <w:tab w:val="num" w:pos="720"/>
              </w:tabs>
              <w:autoSpaceDE w:val="0"/>
              <w:autoSpaceDN w:val="0"/>
              <w:adjustRightInd w:val="0"/>
              <w:ind w:right="67" w:hanging="1080"/>
              <w:jc w:val="both"/>
              <w:rPr>
                <w:rFonts w:ascii="Arial" w:hAnsi="Arial" w:cs="Arial"/>
                <w:b/>
                <w:iCs/>
                <w:sz w:val="20"/>
                <w:szCs w:val="20"/>
              </w:rPr>
            </w:pPr>
            <w:r w:rsidRPr="00290D82">
              <w:rPr>
                <w:rFonts w:ascii="Arial" w:hAnsi="Arial" w:cs="Arial"/>
                <w:b/>
                <w:iCs/>
                <w:sz w:val="20"/>
                <w:szCs w:val="20"/>
              </w:rPr>
              <w:t xml:space="preserve">De Hacienda: </w:t>
            </w:r>
          </w:p>
          <w:p w14:paraId="454AF5A2" w14:textId="77777777" w:rsidR="001E6450" w:rsidRPr="00290D82" w:rsidRDefault="001E6450" w:rsidP="00B622F3">
            <w:pPr>
              <w:widowControl w:val="0"/>
              <w:autoSpaceDE w:val="0"/>
              <w:autoSpaceDN w:val="0"/>
              <w:adjustRightInd w:val="0"/>
              <w:ind w:left="1080" w:right="67"/>
              <w:jc w:val="both"/>
              <w:rPr>
                <w:rFonts w:ascii="Arial" w:hAnsi="Arial" w:cs="Arial"/>
                <w:b/>
                <w:iCs/>
                <w:sz w:val="20"/>
                <w:szCs w:val="20"/>
              </w:rPr>
            </w:pPr>
            <w:r w:rsidRPr="00290D82">
              <w:rPr>
                <w:rFonts w:ascii="Arial" w:hAnsi="Arial" w:cs="Arial"/>
                <w:b/>
                <w:iCs/>
                <w:sz w:val="20"/>
                <w:szCs w:val="20"/>
              </w:rPr>
              <w:tab/>
            </w:r>
            <w:r w:rsidRPr="00290D82">
              <w:rPr>
                <w:rFonts w:ascii="Arial" w:hAnsi="Arial" w:cs="Arial"/>
                <w:b/>
                <w:iCs/>
                <w:sz w:val="20"/>
                <w:szCs w:val="20"/>
              </w:rPr>
              <w:tab/>
            </w:r>
          </w:p>
          <w:p w14:paraId="67BE2FC6" w14:textId="77777777" w:rsidR="001E6450" w:rsidRPr="00290D82" w:rsidRDefault="001E6450" w:rsidP="000D1817">
            <w:pPr>
              <w:widowControl w:val="0"/>
              <w:numPr>
                <w:ilvl w:val="0"/>
                <w:numId w:val="7"/>
              </w:numPr>
              <w:tabs>
                <w:tab w:val="clear" w:pos="1014"/>
                <w:tab w:val="num" w:pos="72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Administrar libremente su patrimonio y hacienda;</w:t>
            </w:r>
          </w:p>
          <w:p w14:paraId="063BBCAA" w14:textId="77777777" w:rsidR="001E6450" w:rsidRPr="00290D82" w:rsidRDefault="001E6450" w:rsidP="00B622F3">
            <w:pPr>
              <w:widowControl w:val="0"/>
              <w:autoSpaceDE w:val="0"/>
              <w:autoSpaceDN w:val="0"/>
              <w:adjustRightInd w:val="0"/>
              <w:ind w:left="540" w:right="67"/>
              <w:jc w:val="both"/>
              <w:rPr>
                <w:rFonts w:ascii="Arial" w:hAnsi="Arial" w:cs="Arial"/>
                <w:iCs/>
                <w:sz w:val="20"/>
                <w:szCs w:val="20"/>
              </w:rPr>
            </w:pPr>
          </w:p>
          <w:p w14:paraId="3CC1714B" w14:textId="77777777" w:rsidR="001E6450" w:rsidRPr="00290D82" w:rsidRDefault="001E6450" w:rsidP="000D1817">
            <w:pPr>
              <w:widowControl w:val="0"/>
              <w:numPr>
                <w:ilvl w:val="0"/>
                <w:numId w:val="7"/>
              </w:numPr>
              <w:tabs>
                <w:tab w:val="clear" w:pos="1014"/>
                <w:tab w:val="num" w:pos="720"/>
              </w:tabs>
              <w:autoSpaceDE w:val="0"/>
              <w:autoSpaceDN w:val="0"/>
              <w:adjustRightInd w:val="0"/>
              <w:ind w:left="0" w:right="67" w:firstLine="540"/>
              <w:jc w:val="both"/>
              <w:rPr>
                <w:rFonts w:ascii="Arial" w:hAnsi="Arial" w:cs="Arial"/>
                <w:iCs/>
                <w:sz w:val="20"/>
                <w:szCs w:val="20"/>
              </w:rPr>
            </w:pPr>
            <w:r w:rsidRPr="00290D82">
              <w:rPr>
                <w:rFonts w:ascii="Arial" w:hAnsi="Arial" w:cs="Arial"/>
                <w:sz w:val="20"/>
                <w:szCs w:val="20"/>
              </w:rPr>
              <w:t>Aprobar a más tardar, el quince de diciembre, el presupuesto de egresos, con base en los ingresos disponibles y de conformidad al Plan Municipal de Desarrollo, y a los requerimientos establecidos en la Ley del Presupuesto y Contabilidad Gubernamental del Estado de Yucatán, la Ley General de Contabilidad Gubernamental, la Ley de Disciplina Financiera de las Entidades Federativas y los Municipios y demás legislación y normativa aplicable;</w:t>
            </w:r>
          </w:p>
          <w:p w14:paraId="6424122D" w14:textId="77777777" w:rsidR="001E6450" w:rsidRDefault="001E6450"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464DAC35" w14:textId="77777777" w:rsidR="00B622F3" w:rsidRPr="00290D82" w:rsidRDefault="00B622F3"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56DA3092" w14:textId="77777777" w:rsidR="001E6450" w:rsidRPr="00290D82" w:rsidRDefault="001E6450" w:rsidP="000D1817">
            <w:pPr>
              <w:widowControl w:val="0"/>
              <w:numPr>
                <w:ilvl w:val="0"/>
                <w:numId w:val="7"/>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sz w:val="20"/>
                <w:szCs w:val="20"/>
              </w:rPr>
              <w:t xml:space="preserve">Ordenar a la Tesorería en el mes de enero de cada año, realizar el inventario general y la estimación del valor de los bienes; </w:t>
            </w:r>
          </w:p>
          <w:p w14:paraId="0B864448" w14:textId="77777777" w:rsidR="001E6450" w:rsidRDefault="001E6450"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672B3037" w14:textId="77777777" w:rsidR="00B622F3" w:rsidRPr="00290D82" w:rsidRDefault="00B622F3"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38F63F92" w14:textId="77777777" w:rsidR="001E6450" w:rsidRPr="00290D82" w:rsidRDefault="001E6450" w:rsidP="000D1817">
            <w:pPr>
              <w:widowControl w:val="0"/>
              <w:numPr>
                <w:ilvl w:val="0"/>
                <w:numId w:val="7"/>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 xml:space="preserve">Aprobar la contratación de financiamientos; tratándose de los que excedan su período Constitucional, se </w:t>
            </w:r>
            <w:r w:rsidRPr="00290D82">
              <w:rPr>
                <w:rFonts w:ascii="Arial" w:hAnsi="Arial" w:cs="Arial"/>
                <w:iCs/>
                <w:sz w:val="20"/>
                <w:szCs w:val="20"/>
              </w:rPr>
              <w:lastRenderedPageBreak/>
              <w:t>requerirá de mayoría calificada;</w:t>
            </w:r>
          </w:p>
          <w:p w14:paraId="59F18D78" w14:textId="77777777" w:rsidR="001E6450" w:rsidRPr="00290D82" w:rsidRDefault="001E6450"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22CD0EBC" w14:textId="77777777" w:rsidR="001E6450" w:rsidRPr="00290D82" w:rsidRDefault="001E6450" w:rsidP="000D1817">
            <w:pPr>
              <w:widowControl w:val="0"/>
              <w:numPr>
                <w:ilvl w:val="0"/>
                <w:numId w:val="7"/>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Vigilar la aplicación del Presupuesto de Egresos;</w:t>
            </w:r>
          </w:p>
          <w:p w14:paraId="2FBB097B" w14:textId="77777777" w:rsidR="001E6450" w:rsidRPr="00290D82" w:rsidRDefault="001E6450"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35677C97" w14:textId="77777777" w:rsidR="001E6450" w:rsidRPr="00290D82" w:rsidRDefault="001E6450" w:rsidP="000D1817">
            <w:pPr>
              <w:widowControl w:val="0"/>
              <w:numPr>
                <w:ilvl w:val="0"/>
                <w:numId w:val="7"/>
              </w:numPr>
              <w:tabs>
                <w:tab w:val="clear" w:pos="1014"/>
                <w:tab w:val="num"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Determinar la forma en la que el Tesorero y demás funcionarios que tengan a su cargo caudales públicos, otorguen caución en cantidad suficiente;</w:t>
            </w:r>
          </w:p>
          <w:p w14:paraId="5E237C94" w14:textId="77777777" w:rsidR="001E6450" w:rsidRPr="00290D82" w:rsidRDefault="001E6450"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126F1DCC" w14:textId="77777777" w:rsidR="001E6450" w:rsidRPr="00290D82" w:rsidRDefault="001E6450" w:rsidP="000D1817">
            <w:pPr>
              <w:widowControl w:val="0"/>
              <w:numPr>
                <w:ilvl w:val="0"/>
                <w:numId w:val="7"/>
              </w:numPr>
              <w:tabs>
                <w:tab w:val="clear" w:pos="1014"/>
                <w:tab w:val="num" w:pos="108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Recaudar y administrar los ingresos municipales, por conducto de su Tesorería; así como conocer y aprobar, los informes contables y financieros, que mensualmente presente;</w:t>
            </w:r>
          </w:p>
          <w:p w14:paraId="4BD6E164" w14:textId="77777777" w:rsidR="001E6450" w:rsidRPr="00290D82" w:rsidRDefault="001E6450"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0D91A1B5" w14:textId="77777777" w:rsidR="001E6450" w:rsidRPr="00290D82" w:rsidRDefault="001E6450" w:rsidP="000D1817">
            <w:pPr>
              <w:widowControl w:val="0"/>
              <w:numPr>
                <w:ilvl w:val="0"/>
                <w:numId w:val="7"/>
              </w:numPr>
              <w:tabs>
                <w:tab w:val="clear" w:pos="1014"/>
                <w:tab w:val="left" w:pos="720"/>
                <w:tab w:val="left" w:pos="108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Vigilar que sean contabilizados sin excepción, todos los ingresos y egresos, y someter sus cuentas al órgano técnico de fiscalización del Congreso del Estado, para su revisión y glosa, dentro de los primeros quince días naturales del mes siguiente al de su aplicación y ejercicio;</w:t>
            </w:r>
          </w:p>
          <w:p w14:paraId="26F55135" w14:textId="77777777" w:rsidR="001E6450" w:rsidRPr="00290D82" w:rsidRDefault="001E6450"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2C39176D" w14:textId="77777777" w:rsidR="001E6450" w:rsidRPr="00290D82" w:rsidRDefault="001E6450" w:rsidP="000D1817">
            <w:pPr>
              <w:widowControl w:val="0"/>
              <w:numPr>
                <w:ilvl w:val="0"/>
                <w:numId w:val="7"/>
              </w:numPr>
              <w:tabs>
                <w:tab w:val="clear" w:pos="1014"/>
                <w:tab w:val="num" w:pos="720"/>
                <w:tab w:val="left"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Difundir en la Gaceta Municipal o en el medio de comunicación idóneo, el balance mensual de la Tesorería dentro de los primeros quince días naturales del mes siguiente al que corresponda, para conocimiento de los habitantes, detallando los ingresos y egresos; de igual forma se procederá con la Cuenta Pública Anual;</w:t>
            </w:r>
          </w:p>
          <w:p w14:paraId="25447AC7" w14:textId="77777777" w:rsidR="001E6450" w:rsidRPr="00290D82" w:rsidRDefault="001E6450"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4F26F763" w14:textId="77777777" w:rsidR="001E6450" w:rsidRPr="00290D82" w:rsidRDefault="001E6450" w:rsidP="000D1817">
            <w:pPr>
              <w:widowControl w:val="0"/>
              <w:numPr>
                <w:ilvl w:val="0"/>
                <w:numId w:val="7"/>
              </w:numPr>
              <w:tabs>
                <w:tab w:val="clear" w:pos="1014"/>
                <w:tab w:val="num" w:pos="720"/>
                <w:tab w:val="left"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Expedir las tarifas a que deba sujetarse el transporte colectivo de pasajeros y demás servicios que lo requieran;</w:t>
            </w:r>
          </w:p>
          <w:p w14:paraId="24ED7BAA" w14:textId="77777777" w:rsidR="001E6450" w:rsidRDefault="001E6450"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4A91E72E" w14:textId="77777777" w:rsidR="00B622F3" w:rsidRPr="00290D82" w:rsidRDefault="00B622F3"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45ADF569" w14:textId="77777777" w:rsidR="001E6450" w:rsidRPr="00290D82" w:rsidRDefault="001E6450" w:rsidP="000D1817">
            <w:pPr>
              <w:widowControl w:val="0"/>
              <w:numPr>
                <w:ilvl w:val="0"/>
                <w:numId w:val="7"/>
              </w:numPr>
              <w:tabs>
                <w:tab w:val="clear" w:pos="1014"/>
                <w:tab w:val="num" w:pos="720"/>
                <w:tab w:val="left" w:pos="90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Aprobar las iniciativas de Ley de Ingresos y Ley de Hacienda, remitiéndolas al Congreso del Estado para su aprobación. La primera contendrá la estimación de obligaciones o financiamientos destinados a inversiones públicas productivas, entre otros rubros;</w:t>
            </w:r>
          </w:p>
          <w:p w14:paraId="3DAC9004" w14:textId="77777777" w:rsidR="001E6450" w:rsidRDefault="001E6450"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7C61DA7A" w14:textId="77777777" w:rsidR="00B622F3" w:rsidRPr="00290D82" w:rsidRDefault="00B622F3"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201DBF40" w14:textId="77777777" w:rsidR="001E6450" w:rsidRPr="00290D82" w:rsidRDefault="001E6450" w:rsidP="000D1817">
            <w:pPr>
              <w:widowControl w:val="0"/>
              <w:numPr>
                <w:ilvl w:val="0"/>
                <w:numId w:val="7"/>
              </w:numPr>
              <w:tabs>
                <w:tab w:val="clear" w:pos="1014"/>
                <w:tab w:val="left" w:pos="720"/>
                <w:tab w:val="left" w:pos="108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Aceptar herencias, legados, donaciones, y</w:t>
            </w:r>
          </w:p>
          <w:p w14:paraId="303EACE7" w14:textId="77777777" w:rsidR="001E6450" w:rsidRPr="00290D82" w:rsidRDefault="001E6450" w:rsidP="00B622F3">
            <w:pPr>
              <w:widowControl w:val="0"/>
              <w:tabs>
                <w:tab w:val="num" w:pos="720"/>
                <w:tab w:val="num" w:pos="900"/>
                <w:tab w:val="num" w:pos="1080"/>
              </w:tabs>
              <w:autoSpaceDE w:val="0"/>
              <w:autoSpaceDN w:val="0"/>
              <w:adjustRightInd w:val="0"/>
              <w:ind w:right="67" w:firstLine="540"/>
              <w:jc w:val="both"/>
              <w:rPr>
                <w:rFonts w:ascii="Arial" w:hAnsi="Arial" w:cs="Arial"/>
                <w:iCs/>
                <w:sz w:val="20"/>
                <w:szCs w:val="20"/>
              </w:rPr>
            </w:pPr>
          </w:p>
          <w:p w14:paraId="6F7BEBAA" w14:textId="77777777" w:rsidR="001E6450" w:rsidRPr="00290D82" w:rsidRDefault="001E6450" w:rsidP="000D1817">
            <w:pPr>
              <w:widowControl w:val="0"/>
              <w:numPr>
                <w:ilvl w:val="0"/>
                <w:numId w:val="7"/>
              </w:numPr>
              <w:tabs>
                <w:tab w:val="clear" w:pos="1014"/>
                <w:tab w:val="num" w:pos="720"/>
                <w:tab w:val="left" w:pos="1080"/>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 xml:space="preserve">Las demás que les asignen otras </w:t>
            </w:r>
            <w:r w:rsidRPr="00290D82">
              <w:rPr>
                <w:rFonts w:ascii="Arial" w:hAnsi="Arial" w:cs="Arial"/>
                <w:iCs/>
                <w:sz w:val="20"/>
                <w:szCs w:val="20"/>
              </w:rPr>
              <w:lastRenderedPageBreak/>
              <w:t>leyes.</w:t>
            </w:r>
          </w:p>
          <w:p w14:paraId="000CB91F" w14:textId="77777777" w:rsidR="001E6450" w:rsidRPr="00290D82" w:rsidRDefault="001E6450" w:rsidP="00B622F3">
            <w:pPr>
              <w:widowControl w:val="0"/>
              <w:tabs>
                <w:tab w:val="num" w:pos="1080"/>
              </w:tabs>
              <w:autoSpaceDE w:val="0"/>
              <w:autoSpaceDN w:val="0"/>
              <w:adjustRightInd w:val="0"/>
              <w:ind w:left="1080" w:right="67" w:hanging="540"/>
              <w:jc w:val="both"/>
              <w:rPr>
                <w:rFonts w:ascii="Arial" w:hAnsi="Arial" w:cs="Arial"/>
                <w:iCs/>
                <w:sz w:val="20"/>
                <w:szCs w:val="20"/>
              </w:rPr>
            </w:pPr>
          </w:p>
          <w:p w14:paraId="03267E28" w14:textId="77777777" w:rsidR="001E6450" w:rsidRPr="00290D82" w:rsidRDefault="001E6450" w:rsidP="00B622F3">
            <w:pPr>
              <w:widowControl w:val="0"/>
              <w:tabs>
                <w:tab w:val="num" w:pos="337"/>
              </w:tabs>
              <w:autoSpaceDE w:val="0"/>
              <w:autoSpaceDN w:val="0"/>
              <w:adjustRightInd w:val="0"/>
              <w:ind w:left="157" w:right="67" w:firstLine="203"/>
              <w:jc w:val="both"/>
              <w:rPr>
                <w:rFonts w:ascii="Arial" w:hAnsi="Arial" w:cs="Arial"/>
                <w:b/>
                <w:iCs/>
                <w:sz w:val="20"/>
                <w:szCs w:val="20"/>
              </w:rPr>
            </w:pPr>
            <w:r w:rsidRPr="00290D82">
              <w:rPr>
                <w:rFonts w:ascii="Arial" w:hAnsi="Arial" w:cs="Arial"/>
                <w:b/>
                <w:iCs/>
                <w:sz w:val="20"/>
                <w:szCs w:val="20"/>
              </w:rPr>
              <w:t xml:space="preserve">D) De Planeación: </w:t>
            </w:r>
          </w:p>
          <w:p w14:paraId="76C2783B" w14:textId="77777777" w:rsidR="001E6450" w:rsidRPr="00290D82" w:rsidRDefault="001E6450" w:rsidP="00B622F3">
            <w:pPr>
              <w:widowControl w:val="0"/>
              <w:tabs>
                <w:tab w:val="num" w:pos="337"/>
              </w:tabs>
              <w:autoSpaceDE w:val="0"/>
              <w:autoSpaceDN w:val="0"/>
              <w:adjustRightInd w:val="0"/>
              <w:ind w:right="67"/>
              <w:jc w:val="both"/>
              <w:rPr>
                <w:rFonts w:ascii="Arial" w:hAnsi="Arial" w:cs="Arial"/>
                <w:b/>
                <w:iCs/>
                <w:sz w:val="20"/>
                <w:szCs w:val="20"/>
              </w:rPr>
            </w:pPr>
          </w:p>
          <w:p w14:paraId="1D8B63AB" w14:textId="77777777" w:rsidR="001E6450" w:rsidRPr="00290D82" w:rsidRDefault="001E6450" w:rsidP="000D1817">
            <w:pPr>
              <w:widowControl w:val="0"/>
              <w:numPr>
                <w:ilvl w:val="0"/>
                <w:numId w:val="8"/>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 xml:space="preserve"> Formular, aprobar y administrar la zonificación y planes de desarrollo urbano municipal;</w:t>
            </w:r>
          </w:p>
          <w:p w14:paraId="077B5EAE" w14:textId="77777777" w:rsidR="001E6450" w:rsidRDefault="001E6450" w:rsidP="00B622F3">
            <w:pPr>
              <w:widowControl w:val="0"/>
              <w:autoSpaceDE w:val="0"/>
              <w:autoSpaceDN w:val="0"/>
              <w:adjustRightInd w:val="0"/>
              <w:ind w:right="67"/>
              <w:jc w:val="both"/>
              <w:rPr>
                <w:rFonts w:ascii="Arial" w:hAnsi="Arial" w:cs="Arial"/>
                <w:iCs/>
                <w:sz w:val="20"/>
                <w:szCs w:val="20"/>
              </w:rPr>
            </w:pPr>
          </w:p>
          <w:p w14:paraId="27BD6F60" w14:textId="77777777" w:rsidR="00B622F3" w:rsidRPr="00290D82" w:rsidRDefault="00B622F3" w:rsidP="00B622F3">
            <w:pPr>
              <w:widowControl w:val="0"/>
              <w:autoSpaceDE w:val="0"/>
              <w:autoSpaceDN w:val="0"/>
              <w:adjustRightInd w:val="0"/>
              <w:ind w:right="67"/>
              <w:jc w:val="both"/>
              <w:rPr>
                <w:rFonts w:ascii="Arial" w:hAnsi="Arial" w:cs="Arial"/>
                <w:iCs/>
                <w:sz w:val="20"/>
                <w:szCs w:val="20"/>
              </w:rPr>
            </w:pPr>
          </w:p>
          <w:p w14:paraId="22EBFE99" w14:textId="77777777" w:rsidR="001E6450" w:rsidRPr="00290D82" w:rsidRDefault="001E6450" w:rsidP="000D1817">
            <w:pPr>
              <w:numPr>
                <w:ilvl w:val="0"/>
                <w:numId w:val="8"/>
              </w:numPr>
              <w:autoSpaceDE w:val="0"/>
              <w:autoSpaceDN w:val="0"/>
              <w:adjustRightInd w:val="0"/>
              <w:ind w:left="0" w:right="67" w:firstLine="567"/>
              <w:jc w:val="both"/>
              <w:rPr>
                <w:rFonts w:ascii="Arial" w:hAnsi="Arial" w:cs="Arial"/>
                <w:iCs/>
                <w:sz w:val="20"/>
                <w:szCs w:val="20"/>
              </w:rPr>
            </w:pPr>
            <w:r w:rsidRPr="00290D82">
              <w:rPr>
                <w:rFonts w:ascii="Arial" w:hAnsi="Arial" w:cs="Arial"/>
                <w:iCs/>
                <w:sz w:val="20"/>
                <w:szCs w:val="20"/>
              </w:rPr>
              <w:t>Aprobar el Plan Estratégico y el Plan Municipal de Desarrollo que deberá incluir todas las poblaciones existentes del Municipio;</w:t>
            </w:r>
          </w:p>
          <w:p w14:paraId="5292EEB3" w14:textId="77777777" w:rsidR="001E6450" w:rsidRPr="00290D82" w:rsidRDefault="001E6450" w:rsidP="00B622F3">
            <w:pPr>
              <w:widowControl w:val="0"/>
              <w:tabs>
                <w:tab w:val="num" w:pos="900"/>
              </w:tabs>
              <w:autoSpaceDE w:val="0"/>
              <w:autoSpaceDN w:val="0"/>
              <w:adjustRightInd w:val="0"/>
              <w:ind w:right="67" w:firstLine="540"/>
              <w:jc w:val="both"/>
              <w:rPr>
                <w:rFonts w:ascii="Arial" w:hAnsi="Arial" w:cs="Arial"/>
                <w:iCs/>
                <w:sz w:val="20"/>
                <w:szCs w:val="20"/>
              </w:rPr>
            </w:pPr>
          </w:p>
          <w:p w14:paraId="69DC2EED" w14:textId="77777777" w:rsidR="001E6450" w:rsidRPr="00290D82" w:rsidRDefault="001E6450" w:rsidP="000D1817">
            <w:pPr>
              <w:widowControl w:val="0"/>
              <w:numPr>
                <w:ilvl w:val="0"/>
                <w:numId w:val="8"/>
              </w:numPr>
              <w:tabs>
                <w:tab w:val="clear" w:pos="1014"/>
                <w:tab w:val="num" w:pos="1134"/>
              </w:tabs>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Participar en la elaboración de los planes estatal y regional de desarrollo, según lo dispuesto en las leyes;</w:t>
            </w:r>
          </w:p>
          <w:p w14:paraId="3F013B80" w14:textId="77777777" w:rsidR="001E6450" w:rsidRPr="00290D82" w:rsidRDefault="001E6450" w:rsidP="00B622F3">
            <w:pPr>
              <w:widowControl w:val="0"/>
              <w:tabs>
                <w:tab w:val="num" w:pos="900"/>
              </w:tabs>
              <w:autoSpaceDE w:val="0"/>
              <w:autoSpaceDN w:val="0"/>
              <w:adjustRightInd w:val="0"/>
              <w:ind w:right="67" w:firstLine="540"/>
              <w:jc w:val="both"/>
              <w:rPr>
                <w:rFonts w:ascii="Arial" w:hAnsi="Arial" w:cs="Arial"/>
                <w:iCs/>
                <w:sz w:val="20"/>
                <w:szCs w:val="20"/>
              </w:rPr>
            </w:pPr>
          </w:p>
          <w:p w14:paraId="2D546B94" w14:textId="77777777" w:rsidR="001E6450" w:rsidRPr="00290D82" w:rsidRDefault="001E6450" w:rsidP="000D1817">
            <w:pPr>
              <w:widowControl w:val="0"/>
              <w:numPr>
                <w:ilvl w:val="0"/>
                <w:numId w:val="8"/>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 xml:space="preserve"> Vigilar la ejecución de los planes y programas, y</w:t>
            </w:r>
          </w:p>
          <w:p w14:paraId="1AAFCA96" w14:textId="77777777" w:rsidR="001E6450" w:rsidRPr="00290D82" w:rsidRDefault="001E6450" w:rsidP="00B622F3">
            <w:pPr>
              <w:widowControl w:val="0"/>
              <w:tabs>
                <w:tab w:val="num" w:pos="900"/>
              </w:tabs>
              <w:autoSpaceDE w:val="0"/>
              <w:autoSpaceDN w:val="0"/>
              <w:adjustRightInd w:val="0"/>
              <w:ind w:right="67" w:firstLine="540"/>
              <w:jc w:val="both"/>
              <w:rPr>
                <w:rFonts w:ascii="Arial" w:hAnsi="Arial" w:cs="Arial"/>
                <w:iCs/>
                <w:sz w:val="20"/>
                <w:szCs w:val="20"/>
              </w:rPr>
            </w:pPr>
          </w:p>
          <w:p w14:paraId="64FB8A59" w14:textId="77777777" w:rsidR="001E6450" w:rsidRPr="00290D82" w:rsidRDefault="001E6450" w:rsidP="000D1817">
            <w:pPr>
              <w:widowControl w:val="0"/>
              <w:numPr>
                <w:ilvl w:val="0"/>
                <w:numId w:val="8"/>
              </w:numPr>
              <w:autoSpaceDE w:val="0"/>
              <w:autoSpaceDN w:val="0"/>
              <w:adjustRightInd w:val="0"/>
              <w:ind w:left="0" w:right="67" w:firstLine="540"/>
              <w:jc w:val="both"/>
              <w:rPr>
                <w:rFonts w:ascii="Arial" w:hAnsi="Arial" w:cs="Arial"/>
                <w:iCs/>
                <w:sz w:val="20"/>
                <w:szCs w:val="20"/>
              </w:rPr>
            </w:pPr>
            <w:r w:rsidRPr="00290D82">
              <w:rPr>
                <w:rFonts w:ascii="Arial" w:hAnsi="Arial" w:cs="Arial"/>
                <w:iCs/>
                <w:sz w:val="20"/>
                <w:szCs w:val="20"/>
              </w:rPr>
              <w:t xml:space="preserve"> Regular de manera conjunta y coordinada con el Estado, y con otros Municipios, las zonas de conurbación.</w:t>
            </w:r>
          </w:p>
          <w:p w14:paraId="20F75878" w14:textId="77777777" w:rsidR="001E6450" w:rsidRPr="00290D82" w:rsidRDefault="001E6450" w:rsidP="00B622F3">
            <w:pPr>
              <w:pStyle w:val="Prrafodelista"/>
              <w:ind w:right="67"/>
              <w:rPr>
                <w:rFonts w:ascii="Arial" w:hAnsi="Arial" w:cs="Arial"/>
                <w:iCs/>
                <w:sz w:val="20"/>
                <w:szCs w:val="20"/>
              </w:rPr>
            </w:pPr>
          </w:p>
          <w:p w14:paraId="4C09A8CB" w14:textId="77777777" w:rsidR="001E6450" w:rsidRPr="00290D82" w:rsidRDefault="001E6450" w:rsidP="00B622F3">
            <w:pPr>
              <w:ind w:right="67" w:firstLine="709"/>
              <w:jc w:val="both"/>
              <w:rPr>
                <w:rFonts w:ascii="Arial" w:hAnsi="Arial" w:cs="Arial"/>
                <w:b/>
                <w:sz w:val="20"/>
                <w:szCs w:val="20"/>
                <w:lang w:val="es-MX"/>
              </w:rPr>
            </w:pPr>
            <w:r w:rsidRPr="00290D82">
              <w:rPr>
                <w:rFonts w:ascii="Arial" w:hAnsi="Arial" w:cs="Arial"/>
                <w:b/>
                <w:sz w:val="20"/>
                <w:szCs w:val="20"/>
                <w:lang w:val="es-MX"/>
              </w:rPr>
              <w:t xml:space="preserve">E) De igualdad entre mujeres y hombres y acceso de las mujeres a una vida libre de violencia: </w:t>
            </w:r>
          </w:p>
          <w:p w14:paraId="299D4C3D" w14:textId="77777777" w:rsidR="001E6450" w:rsidRPr="00290D82" w:rsidRDefault="001E6450" w:rsidP="00B622F3">
            <w:pPr>
              <w:ind w:right="67" w:firstLine="709"/>
              <w:rPr>
                <w:rFonts w:ascii="Arial" w:hAnsi="Arial" w:cs="Arial"/>
                <w:sz w:val="20"/>
                <w:szCs w:val="20"/>
                <w:lang w:val="es-MX"/>
              </w:rPr>
            </w:pPr>
          </w:p>
          <w:p w14:paraId="1282877F" w14:textId="77777777" w:rsidR="001E6450" w:rsidRPr="00290D82" w:rsidRDefault="001E6450" w:rsidP="00B622F3">
            <w:pPr>
              <w:ind w:right="67" w:firstLine="709"/>
              <w:jc w:val="both"/>
              <w:rPr>
                <w:rFonts w:ascii="Arial" w:hAnsi="Arial" w:cs="Arial"/>
                <w:sz w:val="20"/>
                <w:szCs w:val="20"/>
                <w:lang w:val="es-MX"/>
              </w:rPr>
            </w:pPr>
            <w:r w:rsidRPr="00290D82">
              <w:rPr>
                <w:rFonts w:ascii="Arial" w:hAnsi="Arial" w:cs="Arial"/>
                <w:sz w:val="20"/>
                <w:szCs w:val="20"/>
                <w:lang w:val="es-MX"/>
              </w:rPr>
              <w:t xml:space="preserve">Cumplir con las atribuciones establecidas en la Ley para la Igualdad entre Mujeres  y Hombres del Estado de Yucatán, la Ley de Acceso de las Mujeres a una Vida Libre de Violencia del Estado de Yucatán, la Ley que regula a las Instancias Municipales de las Mujeres en el Estado de Yucatán, y demás disposiciones legales aplicables. </w:t>
            </w:r>
          </w:p>
          <w:p w14:paraId="4A214BE1" w14:textId="77777777" w:rsidR="001E6450" w:rsidRPr="00290D82" w:rsidRDefault="001E6450" w:rsidP="00B622F3">
            <w:pPr>
              <w:ind w:right="67"/>
              <w:jc w:val="right"/>
              <w:rPr>
                <w:rFonts w:ascii="Arial" w:eastAsia="MS Mincho" w:hAnsi="Arial" w:cs="Arial"/>
                <w:i/>
                <w:iCs/>
                <w:sz w:val="20"/>
                <w:szCs w:val="20"/>
              </w:rPr>
            </w:pPr>
          </w:p>
          <w:p w14:paraId="7A68DB83" w14:textId="77777777" w:rsidR="001E6450" w:rsidRPr="00290D82" w:rsidRDefault="001E6450" w:rsidP="00B622F3">
            <w:pPr>
              <w:ind w:right="67" w:firstLine="709"/>
              <w:jc w:val="both"/>
              <w:rPr>
                <w:rFonts w:ascii="Arial" w:hAnsi="Arial" w:cs="Arial"/>
                <w:sz w:val="20"/>
                <w:szCs w:val="20"/>
                <w:lang w:val="es-MX"/>
              </w:rPr>
            </w:pPr>
            <w:r w:rsidRPr="00290D82">
              <w:rPr>
                <w:rFonts w:ascii="Arial" w:hAnsi="Arial" w:cs="Arial"/>
                <w:sz w:val="20"/>
                <w:szCs w:val="20"/>
              </w:rPr>
              <w:t>Procurar adoptar el uso del lenguaje incluyente así como del lenguaje no sexista en toda la administración pública municipal, y en los servicios públicos que se brindan a la ciudadanía. Lo anterior, conforme a los reglamentos, manuales, guías y protocolos que emitan las autoridades competentes al respecto.</w:t>
            </w:r>
          </w:p>
          <w:p w14:paraId="636BD106" w14:textId="77777777" w:rsidR="001E6450" w:rsidRPr="00290D82" w:rsidRDefault="001E6450" w:rsidP="00B622F3">
            <w:pPr>
              <w:ind w:right="67"/>
              <w:jc w:val="both"/>
              <w:rPr>
                <w:rFonts w:ascii="Arial" w:hAnsi="Arial" w:cs="Arial"/>
                <w:bCs/>
                <w:sz w:val="20"/>
                <w:szCs w:val="20"/>
              </w:rPr>
            </w:pPr>
          </w:p>
          <w:p w14:paraId="3E880111" w14:textId="64C9B879" w:rsidR="008D5B2C" w:rsidRPr="00290D82" w:rsidRDefault="008D5B2C" w:rsidP="00B622F3">
            <w:pPr>
              <w:ind w:right="67"/>
              <w:jc w:val="both"/>
              <w:rPr>
                <w:rFonts w:ascii="Arial" w:hAnsi="Arial" w:cs="Arial"/>
                <w:bCs/>
                <w:sz w:val="20"/>
                <w:szCs w:val="20"/>
              </w:rPr>
            </w:pPr>
            <w:r w:rsidRPr="00290D82">
              <w:rPr>
                <w:rFonts w:ascii="Arial" w:hAnsi="Arial" w:cs="Arial"/>
                <w:b/>
                <w:iCs/>
                <w:sz w:val="20"/>
                <w:szCs w:val="20"/>
              </w:rPr>
              <w:t>Sin correlativo</w:t>
            </w:r>
            <w:r w:rsidRPr="00290D82">
              <w:rPr>
                <w:rFonts w:ascii="Arial" w:hAnsi="Arial" w:cs="Arial"/>
                <w:bCs/>
                <w:sz w:val="20"/>
                <w:szCs w:val="20"/>
              </w:rPr>
              <w:t xml:space="preserve"> </w:t>
            </w:r>
          </w:p>
        </w:tc>
        <w:tc>
          <w:tcPr>
            <w:tcW w:w="4408" w:type="dxa"/>
          </w:tcPr>
          <w:p w14:paraId="564E1B32" w14:textId="77777777" w:rsidR="001E6450" w:rsidRPr="00290D82" w:rsidRDefault="001E6450" w:rsidP="00B622F3">
            <w:pPr>
              <w:tabs>
                <w:tab w:val="left" w:pos="3823"/>
                <w:tab w:val="left" w:pos="8915"/>
              </w:tabs>
              <w:ind w:left="15" w:right="379"/>
              <w:jc w:val="both"/>
              <w:rPr>
                <w:rFonts w:ascii="Arial" w:hAnsi="Arial" w:cs="Arial"/>
                <w:iCs/>
                <w:sz w:val="20"/>
                <w:szCs w:val="20"/>
              </w:rPr>
            </w:pPr>
            <w:r w:rsidRPr="00290D82">
              <w:rPr>
                <w:rFonts w:ascii="Arial" w:hAnsi="Arial" w:cs="Arial"/>
                <w:b/>
                <w:iCs/>
                <w:sz w:val="20"/>
                <w:szCs w:val="20"/>
              </w:rPr>
              <w:lastRenderedPageBreak/>
              <w:t>Artículo 41.-</w:t>
            </w:r>
            <w:r w:rsidRPr="00290D82">
              <w:rPr>
                <w:rFonts w:ascii="Arial" w:hAnsi="Arial" w:cs="Arial"/>
                <w:iCs/>
                <w:sz w:val="20"/>
                <w:szCs w:val="20"/>
              </w:rPr>
              <w:t xml:space="preserve"> El Ayuntamiento tiene las atribuciones siguientes, las cuales serán ejercidas por el Cabildo:</w:t>
            </w:r>
          </w:p>
          <w:p w14:paraId="0D763EFC" w14:textId="77777777" w:rsidR="001E6450" w:rsidRPr="00290D82" w:rsidRDefault="001E6450" w:rsidP="00B622F3">
            <w:pPr>
              <w:tabs>
                <w:tab w:val="left" w:pos="3823"/>
                <w:tab w:val="left" w:pos="8915"/>
              </w:tabs>
              <w:ind w:left="15" w:right="379"/>
              <w:jc w:val="both"/>
              <w:rPr>
                <w:rFonts w:ascii="Arial" w:hAnsi="Arial" w:cs="Arial"/>
                <w:b/>
                <w:iCs/>
                <w:sz w:val="20"/>
                <w:szCs w:val="20"/>
              </w:rPr>
            </w:pPr>
          </w:p>
          <w:p w14:paraId="0C5AF9A8" w14:textId="77777777" w:rsidR="001E6450" w:rsidRPr="00290D82" w:rsidRDefault="001E6450" w:rsidP="000D1817">
            <w:pPr>
              <w:numPr>
                <w:ilvl w:val="0"/>
                <w:numId w:val="24"/>
              </w:numPr>
              <w:tabs>
                <w:tab w:val="clear" w:pos="1440"/>
                <w:tab w:val="left" w:pos="3823"/>
                <w:tab w:val="left" w:pos="8915"/>
              </w:tabs>
              <w:ind w:right="379"/>
              <w:jc w:val="both"/>
              <w:rPr>
                <w:rFonts w:ascii="Arial" w:hAnsi="Arial" w:cs="Arial"/>
                <w:iCs/>
                <w:sz w:val="20"/>
                <w:szCs w:val="20"/>
              </w:rPr>
            </w:pPr>
            <w:r w:rsidRPr="00290D82">
              <w:rPr>
                <w:rFonts w:ascii="Arial" w:hAnsi="Arial" w:cs="Arial"/>
                <w:b/>
                <w:iCs/>
                <w:sz w:val="20"/>
                <w:szCs w:val="20"/>
              </w:rPr>
              <w:t>De Gobierno:</w:t>
            </w:r>
            <w:r w:rsidRPr="00290D82">
              <w:rPr>
                <w:rFonts w:ascii="Arial" w:hAnsi="Arial" w:cs="Arial"/>
                <w:iCs/>
                <w:sz w:val="20"/>
                <w:szCs w:val="20"/>
              </w:rPr>
              <w:t xml:space="preserve"> </w:t>
            </w:r>
          </w:p>
          <w:p w14:paraId="192846AD" w14:textId="77777777" w:rsidR="001E6450" w:rsidRPr="00290D82" w:rsidRDefault="001E6450" w:rsidP="00B622F3">
            <w:pPr>
              <w:tabs>
                <w:tab w:val="left" w:pos="3823"/>
                <w:tab w:val="left" w:pos="8915"/>
              </w:tabs>
              <w:ind w:right="379"/>
              <w:jc w:val="both"/>
              <w:rPr>
                <w:rFonts w:ascii="Arial" w:hAnsi="Arial" w:cs="Arial"/>
                <w:iCs/>
                <w:sz w:val="20"/>
                <w:szCs w:val="20"/>
              </w:rPr>
            </w:pPr>
          </w:p>
          <w:p w14:paraId="392C0781" w14:textId="77777777" w:rsidR="001E6450" w:rsidRPr="00290D82" w:rsidRDefault="001E6450" w:rsidP="000D1817">
            <w:pPr>
              <w:widowControl w:val="0"/>
              <w:numPr>
                <w:ilvl w:val="0"/>
                <w:numId w:val="9"/>
              </w:numPr>
              <w:tabs>
                <w:tab w:val="left" w:pos="3823"/>
              </w:tabs>
              <w:autoSpaceDE w:val="0"/>
              <w:autoSpaceDN w:val="0"/>
              <w:adjustRightInd w:val="0"/>
              <w:ind w:left="7" w:right="379" w:firstLine="567"/>
              <w:jc w:val="both"/>
              <w:rPr>
                <w:rFonts w:ascii="Arial" w:hAnsi="Arial" w:cs="Arial"/>
                <w:iCs/>
                <w:sz w:val="20"/>
                <w:szCs w:val="20"/>
              </w:rPr>
            </w:pPr>
            <w:r w:rsidRPr="00290D82">
              <w:rPr>
                <w:rFonts w:ascii="Arial" w:hAnsi="Arial" w:cs="Arial"/>
                <w:iCs/>
                <w:sz w:val="20"/>
                <w:szCs w:val="20"/>
              </w:rPr>
              <w:t xml:space="preserve">Participar en el procedimiento de reformas y adiciones a la Constitución Política del Estado de Yucatán, en los términos señalados en la misma; </w:t>
            </w:r>
          </w:p>
          <w:p w14:paraId="6928C397" w14:textId="77777777" w:rsidR="001E6450" w:rsidRPr="00290D82" w:rsidRDefault="001E6450" w:rsidP="00B622F3">
            <w:pPr>
              <w:widowControl w:val="0"/>
              <w:tabs>
                <w:tab w:val="num" w:pos="720"/>
                <w:tab w:val="num" w:pos="1260"/>
                <w:tab w:val="left" w:pos="3823"/>
              </w:tabs>
              <w:autoSpaceDE w:val="0"/>
              <w:autoSpaceDN w:val="0"/>
              <w:adjustRightInd w:val="0"/>
              <w:ind w:right="379" w:firstLine="540"/>
              <w:jc w:val="both"/>
              <w:rPr>
                <w:rFonts w:ascii="Arial" w:hAnsi="Arial" w:cs="Arial"/>
                <w:iCs/>
                <w:sz w:val="20"/>
                <w:szCs w:val="20"/>
              </w:rPr>
            </w:pPr>
          </w:p>
          <w:p w14:paraId="5BE46EFD"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Hacer uso del derecho de iniciar leyes ante el Congreso del Estado, respecto de los asuntos de su competencia;</w:t>
            </w:r>
          </w:p>
          <w:p w14:paraId="6582D8C4" w14:textId="77777777" w:rsidR="001E6450" w:rsidRPr="00290D82" w:rsidRDefault="001E6450" w:rsidP="00B622F3">
            <w:pPr>
              <w:widowControl w:val="0"/>
              <w:tabs>
                <w:tab w:val="num" w:pos="720"/>
                <w:tab w:val="num" w:pos="1260"/>
                <w:tab w:val="left" w:pos="3823"/>
              </w:tabs>
              <w:autoSpaceDE w:val="0"/>
              <w:autoSpaceDN w:val="0"/>
              <w:adjustRightInd w:val="0"/>
              <w:ind w:right="379" w:firstLine="540"/>
              <w:jc w:val="both"/>
              <w:rPr>
                <w:rFonts w:ascii="Arial" w:hAnsi="Arial" w:cs="Arial"/>
                <w:iCs/>
                <w:sz w:val="20"/>
                <w:szCs w:val="20"/>
              </w:rPr>
            </w:pPr>
          </w:p>
          <w:p w14:paraId="67C2D6E1"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Expedir y reformar el Bando de Policía y Gobierno, los reglamentos, circulares y demás disposiciones administrativas de observancia general, dentro de su jurisdicción;</w:t>
            </w:r>
          </w:p>
          <w:p w14:paraId="38BA635C" w14:textId="77777777" w:rsidR="001E6450" w:rsidRPr="00290D82" w:rsidRDefault="001E6450" w:rsidP="00B622F3">
            <w:pPr>
              <w:widowControl w:val="0"/>
              <w:tabs>
                <w:tab w:val="num" w:pos="720"/>
                <w:tab w:val="num" w:pos="1260"/>
                <w:tab w:val="left" w:pos="3823"/>
              </w:tabs>
              <w:autoSpaceDE w:val="0"/>
              <w:autoSpaceDN w:val="0"/>
              <w:adjustRightInd w:val="0"/>
              <w:ind w:right="379" w:firstLine="540"/>
              <w:jc w:val="both"/>
              <w:rPr>
                <w:rFonts w:ascii="Arial" w:hAnsi="Arial" w:cs="Arial"/>
                <w:iCs/>
                <w:sz w:val="20"/>
                <w:szCs w:val="20"/>
              </w:rPr>
            </w:pPr>
          </w:p>
          <w:p w14:paraId="6182904B"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Designar a los integrantes de las comisiones del Ayuntamiento;</w:t>
            </w:r>
          </w:p>
          <w:p w14:paraId="68E67F36" w14:textId="77777777" w:rsidR="001E6450" w:rsidRPr="00290D82" w:rsidRDefault="001E6450" w:rsidP="00B622F3">
            <w:pPr>
              <w:widowControl w:val="0"/>
              <w:tabs>
                <w:tab w:val="num" w:pos="720"/>
                <w:tab w:val="num" w:pos="1260"/>
                <w:tab w:val="left" w:pos="3823"/>
              </w:tabs>
              <w:autoSpaceDE w:val="0"/>
              <w:autoSpaceDN w:val="0"/>
              <w:adjustRightInd w:val="0"/>
              <w:ind w:right="379" w:firstLine="540"/>
              <w:jc w:val="both"/>
              <w:rPr>
                <w:rFonts w:ascii="Arial" w:hAnsi="Arial" w:cs="Arial"/>
                <w:iCs/>
                <w:sz w:val="20"/>
                <w:szCs w:val="20"/>
              </w:rPr>
            </w:pPr>
          </w:p>
          <w:p w14:paraId="6DAB1F05"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Nombrar comisiones especiales para los asuntos que lo requieran;</w:t>
            </w:r>
          </w:p>
          <w:p w14:paraId="58D1EBF1" w14:textId="77777777" w:rsidR="001E6450" w:rsidRPr="00290D82" w:rsidRDefault="001E6450" w:rsidP="00B622F3">
            <w:pPr>
              <w:widowControl w:val="0"/>
              <w:tabs>
                <w:tab w:val="num" w:pos="720"/>
                <w:tab w:val="num" w:pos="1260"/>
                <w:tab w:val="left" w:pos="3823"/>
              </w:tabs>
              <w:autoSpaceDE w:val="0"/>
              <w:autoSpaceDN w:val="0"/>
              <w:adjustRightInd w:val="0"/>
              <w:ind w:right="379" w:firstLine="540"/>
              <w:jc w:val="both"/>
              <w:rPr>
                <w:rFonts w:ascii="Arial" w:hAnsi="Arial" w:cs="Arial"/>
                <w:iCs/>
                <w:sz w:val="20"/>
                <w:szCs w:val="20"/>
              </w:rPr>
            </w:pPr>
          </w:p>
          <w:p w14:paraId="08555066" w14:textId="77777777" w:rsidR="001E6450" w:rsidRPr="00290D82" w:rsidRDefault="001E6450" w:rsidP="000D1817">
            <w:pPr>
              <w:widowControl w:val="0"/>
              <w:numPr>
                <w:ilvl w:val="0"/>
                <w:numId w:val="9"/>
              </w:numPr>
              <w:tabs>
                <w:tab w:val="left" w:pos="900"/>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Convocar a elección de Comisarios Municipales y Subcomisarios, así como designar a los integrantes de los Consejos Comunitarios;</w:t>
            </w:r>
          </w:p>
          <w:p w14:paraId="4BFA1658" w14:textId="77777777" w:rsidR="001E6450" w:rsidRPr="00290D82" w:rsidRDefault="001E6450" w:rsidP="00B622F3">
            <w:pPr>
              <w:widowControl w:val="0"/>
              <w:tabs>
                <w:tab w:val="num" w:pos="720"/>
                <w:tab w:val="num" w:pos="1260"/>
                <w:tab w:val="left" w:pos="3823"/>
              </w:tabs>
              <w:autoSpaceDE w:val="0"/>
              <w:autoSpaceDN w:val="0"/>
              <w:adjustRightInd w:val="0"/>
              <w:ind w:right="379" w:firstLine="540"/>
              <w:jc w:val="both"/>
              <w:rPr>
                <w:rFonts w:ascii="Arial" w:hAnsi="Arial" w:cs="Arial"/>
                <w:iCs/>
                <w:sz w:val="20"/>
                <w:szCs w:val="20"/>
              </w:rPr>
            </w:pPr>
          </w:p>
          <w:p w14:paraId="54381E23" w14:textId="1ABFF01D"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Otorgar licencia por causa debidamente justificada y calificada, al Presidente Municipal, en los términos establecidos en esta Ley;</w:t>
            </w:r>
          </w:p>
          <w:p w14:paraId="3E2C0247" w14:textId="77777777" w:rsidR="001E6450" w:rsidRPr="00290D82" w:rsidRDefault="001E6450" w:rsidP="00B622F3">
            <w:pPr>
              <w:pStyle w:val="Prrafodelista"/>
              <w:tabs>
                <w:tab w:val="left" w:pos="3823"/>
              </w:tabs>
              <w:rPr>
                <w:rFonts w:ascii="Arial" w:hAnsi="Arial" w:cs="Arial"/>
                <w:iCs/>
                <w:sz w:val="20"/>
                <w:szCs w:val="20"/>
              </w:rPr>
            </w:pPr>
          </w:p>
          <w:p w14:paraId="0FFEC4D2"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Otorgar licencia por causa debidamente justificada y calificada, al Síndico, los Regidores y demás funcionarios públicos municipales, en los términos establecidos en esta ley;</w:t>
            </w:r>
          </w:p>
          <w:p w14:paraId="3BD17711" w14:textId="77777777" w:rsidR="001E6450" w:rsidRPr="00290D82" w:rsidRDefault="001E6450" w:rsidP="00B622F3">
            <w:pPr>
              <w:widowControl w:val="0"/>
              <w:tabs>
                <w:tab w:val="num" w:pos="720"/>
                <w:tab w:val="num" w:pos="1260"/>
                <w:tab w:val="left" w:pos="3823"/>
              </w:tabs>
              <w:autoSpaceDE w:val="0"/>
              <w:autoSpaceDN w:val="0"/>
              <w:adjustRightInd w:val="0"/>
              <w:ind w:right="379" w:firstLine="540"/>
              <w:jc w:val="both"/>
              <w:rPr>
                <w:rFonts w:ascii="Arial" w:hAnsi="Arial" w:cs="Arial"/>
                <w:iCs/>
                <w:sz w:val="20"/>
                <w:szCs w:val="20"/>
              </w:rPr>
            </w:pPr>
          </w:p>
          <w:p w14:paraId="6DD1ABA7"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Proveer lo necesario en auxilio de las autoridades competentes, para el cumplimiento de las disposiciones del Servicio Militar Nacional;</w:t>
            </w:r>
          </w:p>
          <w:p w14:paraId="1FB315C3" w14:textId="77777777" w:rsidR="001E6450" w:rsidRPr="00290D82" w:rsidRDefault="001E6450" w:rsidP="00B622F3">
            <w:pPr>
              <w:pStyle w:val="Prrafodelista"/>
              <w:tabs>
                <w:tab w:val="left" w:pos="3823"/>
              </w:tabs>
              <w:rPr>
                <w:rFonts w:ascii="Arial" w:hAnsi="Arial" w:cs="Arial"/>
                <w:iCs/>
                <w:sz w:val="20"/>
                <w:szCs w:val="20"/>
              </w:rPr>
            </w:pPr>
          </w:p>
          <w:p w14:paraId="3456A97D"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sz w:val="20"/>
                <w:szCs w:val="20"/>
              </w:rPr>
              <w:t xml:space="preserve">En caso de licencia por más de 30 días o ausencia definitiva de algún Regidor, el Cabildo nombrará entre sus integrantes, a quien lo sustituya, en los términos establecidos por este ordenamiento; </w:t>
            </w:r>
          </w:p>
          <w:p w14:paraId="7BB0FD78" w14:textId="77777777" w:rsidR="001E6450" w:rsidRPr="00290D82" w:rsidRDefault="001E6450" w:rsidP="00B622F3">
            <w:pPr>
              <w:widowControl w:val="0"/>
              <w:tabs>
                <w:tab w:val="num" w:pos="720"/>
                <w:tab w:val="num" w:pos="1260"/>
                <w:tab w:val="left" w:pos="3823"/>
              </w:tabs>
              <w:autoSpaceDE w:val="0"/>
              <w:autoSpaceDN w:val="0"/>
              <w:adjustRightInd w:val="0"/>
              <w:ind w:right="379" w:firstLine="540"/>
              <w:jc w:val="both"/>
              <w:rPr>
                <w:rFonts w:ascii="Arial" w:hAnsi="Arial" w:cs="Arial"/>
                <w:iCs/>
                <w:sz w:val="20"/>
                <w:szCs w:val="20"/>
              </w:rPr>
            </w:pPr>
          </w:p>
          <w:p w14:paraId="4FF8D55C" w14:textId="5F8D84C2"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Organizar, en su ámbito de competencia, el referéndum, plebiscito o cualquier otro medio de participación ciudadana, conforme a la legislación de la materia;</w:t>
            </w:r>
          </w:p>
          <w:p w14:paraId="32CC087B" w14:textId="77777777" w:rsidR="0055689B" w:rsidRPr="00290D82" w:rsidRDefault="0055689B" w:rsidP="00B622F3">
            <w:pPr>
              <w:pStyle w:val="Prrafodelista"/>
              <w:tabs>
                <w:tab w:val="left" w:pos="3823"/>
              </w:tabs>
              <w:rPr>
                <w:rFonts w:ascii="Arial" w:hAnsi="Arial" w:cs="Arial"/>
                <w:iCs/>
                <w:sz w:val="20"/>
                <w:szCs w:val="20"/>
              </w:rPr>
            </w:pPr>
          </w:p>
          <w:p w14:paraId="54B87770"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Formular programas de organización y participación social, que permitan una mayor cooperación entre autoridades y habitantes del Municipio;</w:t>
            </w:r>
          </w:p>
          <w:p w14:paraId="43CAF3B5" w14:textId="77777777" w:rsidR="001E6450" w:rsidRPr="00290D82" w:rsidRDefault="001E6450" w:rsidP="00B622F3">
            <w:pPr>
              <w:widowControl w:val="0"/>
              <w:tabs>
                <w:tab w:val="num" w:pos="720"/>
                <w:tab w:val="num" w:pos="1260"/>
                <w:tab w:val="left" w:pos="3823"/>
              </w:tabs>
              <w:autoSpaceDE w:val="0"/>
              <w:autoSpaceDN w:val="0"/>
              <w:adjustRightInd w:val="0"/>
              <w:ind w:right="379" w:firstLine="540"/>
              <w:jc w:val="both"/>
              <w:rPr>
                <w:rFonts w:ascii="Arial" w:hAnsi="Arial" w:cs="Arial"/>
                <w:iCs/>
                <w:sz w:val="20"/>
                <w:szCs w:val="20"/>
              </w:rPr>
            </w:pPr>
          </w:p>
          <w:p w14:paraId="5BF42F6F"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Ordenar la comparecencia de cualquier servidor público municipal, para que informe asuntos relacionados con sus funciones y desempeño;</w:t>
            </w:r>
          </w:p>
          <w:p w14:paraId="41CC9682" w14:textId="77777777" w:rsidR="001E6450" w:rsidRPr="00290D82" w:rsidRDefault="001E6450" w:rsidP="00B622F3">
            <w:pPr>
              <w:widowControl w:val="0"/>
              <w:tabs>
                <w:tab w:val="num" w:pos="720"/>
                <w:tab w:val="num" w:pos="1260"/>
                <w:tab w:val="left" w:pos="3823"/>
              </w:tabs>
              <w:autoSpaceDE w:val="0"/>
              <w:autoSpaceDN w:val="0"/>
              <w:adjustRightInd w:val="0"/>
              <w:ind w:right="379" w:firstLine="540"/>
              <w:jc w:val="both"/>
              <w:rPr>
                <w:rFonts w:ascii="Arial" w:hAnsi="Arial" w:cs="Arial"/>
                <w:iCs/>
                <w:sz w:val="20"/>
                <w:szCs w:val="20"/>
              </w:rPr>
            </w:pPr>
          </w:p>
          <w:p w14:paraId="60B6C341"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u w:val="single"/>
              </w:rPr>
            </w:pPr>
            <w:r w:rsidRPr="00290D82">
              <w:rPr>
                <w:rFonts w:ascii="Arial" w:hAnsi="Arial" w:cs="Arial"/>
                <w:iCs/>
                <w:sz w:val="20"/>
                <w:szCs w:val="20"/>
              </w:rPr>
              <w:t>Designar y remover al Secretario Municipal a propuesta del Presidente Municipal;</w:t>
            </w:r>
          </w:p>
          <w:p w14:paraId="5E6D8022" w14:textId="77777777" w:rsidR="001E6450" w:rsidRPr="00290D82" w:rsidRDefault="001E6450" w:rsidP="00B622F3">
            <w:pPr>
              <w:widowControl w:val="0"/>
              <w:tabs>
                <w:tab w:val="num" w:pos="720"/>
                <w:tab w:val="num" w:pos="1260"/>
                <w:tab w:val="left" w:pos="3823"/>
              </w:tabs>
              <w:autoSpaceDE w:val="0"/>
              <w:autoSpaceDN w:val="0"/>
              <w:adjustRightInd w:val="0"/>
              <w:ind w:right="379" w:firstLine="540"/>
              <w:jc w:val="both"/>
              <w:rPr>
                <w:rFonts w:ascii="Arial" w:hAnsi="Arial" w:cs="Arial"/>
                <w:iCs/>
                <w:sz w:val="20"/>
                <w:szCs w:val="20"/>
              </w:rPr>
            </w:pPr>
          </w:p>
          <w:p w14:paraId="29D98B4B"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 xml:space="preserve">Nombrar y remover a propuesta del Presidente Municipal, por causa </w:t>
            </w:r>
            <w:r w:rsidRPr="00290D82">
              <w:rPr>
                <w:rFonts w:ascii="Arial" w:hAnsi="Arial" w:cs="Arial"/>
                <w:iCs/>
                <w:sz w:val="20"/>
                <w:szCs w:val="20"/>
              </w:rPr>
              <w:lastRenderedPageBreak/>
              <w:t>justificada, al Tesorero, Titulares de las oficinas y dependencias. Tratándose de empleados, éstos serán nombrados y removidos de acuerdo al reglamento;</w:t>
            </w:r>
          </w:p>
          <w:p w14:paraId="19C18827" w14:textId="77777777" w:rsidR="001E6450" w:rsidRPr="00290D82" w:rsidRDefault="001E6450" w:rsidP="00B622F3">
            <w:pPr>
              <w:pStyle w:val="Prrafodelista"/>
              <w:tabs>
                <w:tab w:val="left" w:pos="3823"/>
              </w:tabs>
              <w:rPr>
                <w:rFonts w:ascii="Arial" w:hAnsi="Arial" w:cs="Arial"/>
                <w:iCs/>
                <w:sz w:val="20"/>
                <w:szCs w:val="20"/>
              </w:rPr>
            </w:pPr>
          </w:p>
          <w:p w14:paraId="3090F3B8"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sz w:val="20"/>
                <w:szCs w:val="20"/>
              </w:rPr>
              <w:t xml:space="preserve">Garantizar que la comunidad maya que habite en su jurisdicción, participe en la toma de decisiones que incidan en sus intereses legítimos, tradiciones y costumbres; </w:t>
            </w:r>
          </w:p>
          <w:p w14:paraId="6AE61450" w14:textId="77777777" w:rsidR="001E6450" w:rsidRPr="00290D82" w:rsidRDefault="001E6450" w:rsidP="00B622F3">
            <w:pPr>
              <w:pStyle w:val="Prrafodelista"/>
              <w:tabs>
                <w:tab w:val="left" w:pos="3823"/>
              </w:tabs>
              <w:rPr>
                <w:rFonts w:ascii="Arial" w:hAnsi="Arial" w:cs="Arial"/>
                <w:sz w:val="20"/>
                <w:szCs w:val="20"/>
              </w:rPr>
            </w:pPr>
          </w:p>
          <w:p w14:paraId="17A63607" w14:textId="77777777" w:rsidR="001E6450" w:rsidRPr="00290D82" w:rsidRDefault="001E6450" w:rsidP="000D1817">
            <w:pPr>
              <w:numPr>
                <w:ilvl w:val="0"/>
                <w:numId w:val="9"/>
              </w:numPr>
              <w:tabs>
                <w:tab w:val="left" w:pos="3823"/>
              </w:tabs>
              <w:ind w:left="0" w:firstLine="567"/>
              <w:jc w:val="both"/>
              <w:rPr>
                <w:rFonts w:ascii="Arial" w:hAnsi="Arial" w:cs="Arial"/>
                <w:sz w:val="20"/>
                <w:szCs w:val="20"/>
              </w:rPr>
            </w:pPr>
            <w:r w:rsidRPr="00290D82">
              <w:rPr>
                <w:rFonts w:ascii="Arial" w:hAnsi="Arial" w:cs="Arial"/>
                <w:sz w:val="20"/>
                <w:szCs w:val="20"/>
              </w:rPr>
              <w:t xml:space="preserve"> </w:t>
            </w:r>
            <w:r w:rsidRPr="00290D82">
              <w:rPr>
                <w:rFonts w:ascii="Arial" w:hAnsi="Arial" w:cs="Arial"/>
                <w:iCs/>
                <w:sz w:val="20"/>
                <w:szCs w:val="20"/>
              </w:rPr>
              <w:t>Procurar la atención de personas con discapacidad y de la tercera edad, mediante la creación de programas que integren a las primeras y propicien el bienestar de las segundas;</w:t>
            </w:r>
          </w:p>
          <w:p w14:paraId="5E7372D9" w14:textId="77777777" w:rsidR="001E6450" w:rsidRPr="00290D82" w:rsidRDefault="001E6450" w:rsidP="00B622F3">
            <w:pPr>
              <w:widowControl w:val="0"/>
              <w:tabs>
                <w:tab w:val="num" w:pos="720"/>
                <w:tab w:val="num" w:pos="1260"/>
                <w:tab w:val="left" w:pos="3823"/>
              </w:tabs>
              <w:autoSpaceDE w:val="0"/>
              <w:autoSpaceDN w:val="0"/>
              <w:adjustRightInd w:val="0"/>
              <w:ind w:right="379" w:firstLine="540"/>
              <w:jc w:val="both"/>
              <w:rPr>
                <w:rFonts w:ascii="Arial" w:hAnsi="Arial" w:cs="Arial"/>
                <w:iCs/>
                <w:sz w:val="20"/>
                <w:szCs w:val="20"/>
              </w:rPr>
            </w:pPr>
          </w:p>
          <w:p w14:paraId="0E09D38A"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Ejercer las funciones en materia de cultos, conforme al Artículo 130 de la Constitución Federal;</w:t>
            </w:r>
          </w:p>
          <w:p w14:paraId="2A050D68" w14:textId="77777777" w:rsidR="001E6450" w:rsidRPr="00290D82" w:rsidRDefault="001E6450" w:rsidP="00B622F3">
            <w:pPr>
              <w:pStyle w:val="Prrafodelista"/>
              <w:tabs>
                <w:tab w:val="left" w:pos="3823"/>
              </w:tabs>
              <w:rPr>
                <w:rFonts w:ascii="Arial" w:hAnsi="Arial" w:cs="Arial"/>
                <w:iCs/>
                <w:sz w:val="20"/>
                <w:szCs w:val="20"/>
              </w:rPr>
            </w:pPr>
          </w:p>
          <w:p w14:paraId="1EE01212"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Regular el funcionamiento de los espectáculos públicos, para proteger los intereses de la colectividad, evitando que lesionen los derechos de terceros;</w:t>
            </w:r>
          </w:p>
          <w:p w14:paraId="1521F45D" w14:textId="77777777" w:rsidR="001E6450" w:rsidRPr="00290D82" w:rsidRDefault="001E6450" w:rsidP="00B622F3">
            <w:pPr>
              <w:widowControl w:val="0"/>
              <w:tabs>
                <w:tab w:val="num" w:pos="720"/>
                <w:tab w:val="num" w:pos="1260"/>
                <w:tab w:val="left" w:pos="3823"/>
              </w:tabs>
              <w:autoSpaceDE w:val="0"/>
              <w:autoSpaceDN w:val="0"/>
              <w:adjustRightInd w:val="0"/>
              <w:ind w:right="379" w:firstLine="540"/>
              <w:jc w:val="both"/>
              <w:rPr>
                <w:rFonts w:ascii="Arial" w:hAnsi="Arial" w:cs="Arial"/>
                <w:iCs/>
                <w:sz w:val="20"/>
                <w:szCs w:val="20"/>
              </w:rPr>
            </w:pPr>
          </w:p>
          <w:p w14:paraId="52A853A0" w14:textId="77777777" w:rsidR="001E6450" w:rsidRPr="00290D82" w:rsidRDefault="001E6450" w:rsidP="000D1817">
            <w:pPr>
              <w:widowControl w:val="0"/>
              <w:numPr>
                <w:ilvl w:val="0"/>
                <w:numId w:val="9"/>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 xml:space="preserve"> Promover en igualdad de condiciones de los beneficiarios, los programas federales y estatales de desarrollo social, conforme a la normatividad aplicable;</w:t>
            </w:r>
          </w:p>
          <w:p w14:paraId="1E9CF1AD" w14:textId="77777777" w:rsidR="001E6450" w:rsidRPr="00290D82" w:rsidRDefault="001E6450" w:rsidP="00B622F3">
            <w:pPr>
              <w:pStyle w:val="Prrafodelista"/>
              <w:tabs>
                <w:tab w:val="left" w:pos="3823"/>
              </w:tabs>
              <w:rPr>
                <w:rFonts w:ascii="Arial" w:hAnsi="Arial" w:cs="Arial"/>
                <w:iCs/>
                <w:sz w:val="20"/>
                <w:szCs w:val="20"/>
              </w:rPr>
            </w:pPr>
          </w:p>
          <w:p w14:paraId="05F03771" w14:textId="77777777" w:rsidR="001E6450" w:rsidRPr="00290D82" w:rsidRDefault="001E6450" w:rsidP="000D1817">
            <w:pPr>
              <w:numPr>
                <w:ilvl w:val="0"/>
                <w:numId w:val="9"/>
              </w:numPr>
              <w:tabs>
                <w:tab w:val="left" w:pos="3823"/>
              </w:tabs>
              <w:autoSpaceDE w:val="0"/>
              <w:autoSpaceDN w:val="0"/>
              <w:adjustRightInd w:val="0"/>
              <w:ind w:left="0" w:firstLine="567"/>
              <w:jc w:val="both"/>
              <w:rPr>
                <w:rFonts w:ascii="Arial" w:hAnsi="Arial" w:cs="Arial"/>
                <w:iCs/>
                <w:sz w:val="20"/>
                <w:szCs w:val="20"/>
              </w:rPr>
            </w:pPr>
            <w:r w:rsidRPr="00290D82">
              <w:rPr>
                <w:rFonts w:ascii="Arial" w:hAnsi="Arial" w:cs="Arial"/>
                <w:sz w:val="20"/>
                <w:szCs w:val="20"/>
              </w:rPr>
              <w:t>Acordar y proponer al Congreso la fundación de nuevos centros de población, especificando la categoría política-administrativa y denominación que les corresponde, entre otros, así como, en su caso, su desaparición, conforme a esta ley;</w:t>
            </w:r>
          </w:p>
          <w:p w14:paraId="67ED4147" w14:textId="77777777" w:rsidR="001E6450" w:rsidRPr="00290D82" w:rsidRDefault="001E6450" w:rsidP="00B622F3">
            <w:pPr>
              <w:tabs>
                <w:tab w:val="left" w:pos="3823"/>
              </w:tabs>
              <w:autoSpaceDE w:val="0"/>
              <w:autoSpaceDN w:val="0"/>
              <w:adjustRightInd w:val="0"/>
              <w:jc w:val="right"/>
              <w:rPr>
                <w:rFonts w:ascii="Arial" w:hAnsi="Arial" w:cs="Arial"/>
                <w:iCs/>
                <w:sz w:val="20"/>
                <w:szCs w:val="20"/>
              </w:rPr>
            </w:pPr>
          </w:p>
          <w:p w14:paraId="13EE4199" w14:textId="77777777" w:rsidR="001E6450" w:rsidRPr="00290D82" w:rsidRDefault="001E6450" w:rsidP="000D1817">
            <w:pPr>
              <w:numPr>
                <w:ilvl w:val="0"/>
                <w:numId w:val="9"/>
              </w:numPr>
              <w:tabs>
                <w:tab w:val="left" w:pos="3823"/>
              </w:tabs>
              <w:autoSpaceDE w:val="0"/>
              <w:autoSpaceDN w:val="0"/>
              <w:adjustRightInd w:val="0"/>
              <w:ind w:left="0" w:firstLine="567"/>
              <w:jc w:val="both"/>
              <w:rPr>
                <w:rFonts w:ascii="Arial" w:hAnsi="Arial" w:cs="Arial"/>
                <w:iCs/>
                <w:sz w:val="20"/>
                <w:szCs w:val="20"/>
              </w:rPr>
            </w:pPr>
            <w:r w:rsidRPr="00290D82">
              <w:rPr>
                <w:rFonts w:ascii="Arial" w:hAnsi="Arial" w:cs="Arial"/>
                <w:iCs/>
                <w:sz w:val="20"/>
                <w:szCs w:val="20"/>
              </w:rPr>
              <w:t>Implementar políticas públicas en materia de prevención y combate de actos de corrupción;</w:t>
            </w:r>
          </w:p>
          <w:p w14:paraId="36574746" w14:textId="77777777" w:rsidR="001E6450" w:rsidRPr="00290D82" w:rsidRDefault="001E6450" w:rsidP="00B622F3">
            <w:pPr>
              <w:tabs>
                <w:tab w:val="left" w:pos="3823"/>
              </w:tabs>
              <w:autoSpaceDE w:val="0"/>
              <w:autoSpaceDN w:val="0"/>
              <w:adjustRightInd w:val="0"/>
              <w:jc w:val="both"/>
              <w:rPr>
                <w:rFonts w:ascii="Arial" w:hAnsi="Arial" w:cs="Arial"/>
                <w:iCs/>
                <w:sz w:val="20"/>
                <w:szCs w:val="20"/>
              </w:rPr>
            </w:pPr>
          </w:p>
          <w:p w14:paraId="4D562737" w14:textId="77777777" w:rsidR="001E6450" w:rsidRPr="00290D82" w:rsidRDefault="001E6450" w:rsidP="000D1817">
            <w:pPr>
              <w:numPr>
                <w:ilvl w:val="0"/>
                <w:numId w:val="9"/>
              </w:numPr>
              <w:tabs>
                <w:tab w:val="left" w:pos="3823"/>
              </w:tabs>
              <w:autoSpaceDE w:val="0"/>
              <w:autoSpaceDN w:val="0"/>
              <w:adjustRightInd w:val="0"/>
              <w:ind w:left="0" w:firstLine="567"/>
              <w:jc w:val="both"/>
              <w:rPr>
                <w:rFonts w:ascii="Arial" w:hAnsi="Arial" w:cs="Arial"/>
                <w:b/>
                <w:iCs/>
                <w:sz w:val="20"/>
                <w:szCs w:val="20"/>
              </w:rPr>
            </w:pPr>
            <w:r w:rsidRPr="00290D82">
              <w:rPr>
                <w:rFonts w:ascii="Arial" w:hAnsi="Arial" w:cs="Arial"/>
                <w:iCs/>
                <w:sz w:val="20"/>
                <w:szCs w:val="20"/>
              </w:rPr>
              <w:t>Crear organismos o dependencias que tengan por objeto coadyuvar en la incorporación de la perspectiva de género en los habitantes del Municipio, y</w:t>
            </w:r>
          </w:p>
          <w:p w14:paraId="7D2B3A33" w14:textId="77777777" w:rsidR="001E6450" w:rsidRPr="00290D82" w:rsidRDefault="001E6450" w:rsidP="00B622F3">
            <w:pPr>
              <w:tabs>
                <w:tab w:val="left" w:pos="3823"/>
              </w:tabs>
              <w:autoSpaceDE w:val="0"/>
              <w:autoSpaceDN w:val="0"/>
              <w:adjustRightInd w:val="0"/>
              <w:jc w:val="both"/>
              <w:rPr>
                <w:rFonts w:ascii="Arial" w:hAnsi="Arial" w:cs="Arial"/>
                <w:b/>
                <w:iCs/>
                <w:sz w:val="20"/>
                <w:szCs w:val="20"/>
              </w:rPr>
            </w:pPr>
          </w:p>
          <w:p w14:paraId="7E64B2D4" w14:textId="77777777" w:rsidR="001E6450" w:rsidRPr="00290D82" w:rsidRDefault="001E6450" w:rsidP="000D1817">
            <w:pPr>
              <w:numPr>
                <w:ilvl w:val="0"/>
                <w:numId w:val="9"/>
              </w:numPr>
              <w:tabs>
                <w:tab w:val="left" w:pos="3823"/>
              </w:tabs>
              <w:autoSpaceDE w:val="0"/>
              <w:autoSpaceDN w:val="0"/>
              <w:adjustRightInd w:val="0"/>
              <w:ind w:left="0" w:firstLine="567"/>
              <w:jc w:val="both"/>
              <w:rPr>
                <w:rFonts w:ascii="Arial" w:hAnsi="Arial" w:cs="Arial"/>
                <w:iCs/>
                <w:sz w:val="20"/>
                <w:szCs w:val="20"/>
              </w:rPr>
            </w:pPr>
            <w:r w:rsidRPr="00290D82">
              <w:rPr>
                <w:rFonts w:ascii="Arial" w:hAnsi="Arial" w:cs="Arial"/>
                <w:iCs/>
                <w:sz w:val="20"/>
                <w:szCs w:val="20"/>
              </w:rPr>
              <w:lastRenderedPageBreak/>
              <w:t xml:space="preserve">Las que señale la presente ley y los ordenamientos legales aplicables. </w:t>
            </w:r>
          </w:p>
          <w:p w14:paraId="782D7C67" w14:textId="77777777" w:rsidR="001E6450" w:rsidRPr="00290D82" w:rsidRDefault="001E6450" w:rsidP="00B622F3">
            <w:pPr>
              <w:widowControl w:val="0"/>
              <w:tabs>
                <w:tab w:val="left" w:pos="3823"/>
              </w:tabs>
              <w:autoSpaceDE w:val="0"/>
              <w:autoSpaceDN w:val="0"/>
              <w:adjustRightInd w:val="0"/>
              <w:ind w:right="379"/>
              <w:jc w:val="both"/>
              <w:rPr>
                <w:rFonts w:ascii="Arial" w:hAnsi="Arial" w:cs="Arial"/>
                <w:iCs/>
                <w:sz w:val="20"/>
                <w:szCs w:val="20"/>
              </w:rPr>
            </w:pPr>
          </w:p>
          <w:p w14:paraId="040A7255" w14:textId="77777777" w:rsidR="001E6450" w:rsidRPr="00290D82" w:rsidRDefault="001E6450" w:rsidP="00B622F3">
            <w:pPr>
              <w:widowControl w:val="0"/>
              <w:tabs>
                <w:tab w:val="num" w:pos="337"/>
                <w:tab w:val="left" w:pos="3823"/>
              </w:tabs>
              <w:autoSpaceDE w:val="0"/>
              <w:autoSpaceDN w:val="0"/>
              <w:adjustRightInd w:val="0"/>
              <w:ind w:left="157" w:right="379" w:hanging="8"/>
              <w:jc w:val="both"/>
              <w:rPr>
                <w:rFonts w:ascii="Arial" w:hAnsi="Arial" w:cs="Arial"/>
                <w:iCs/>
                <w:sz w:val="20"/>
                <w:szCs w:val="20"/>
              </w:rPr>
            </w:pPr>
            <w:r w:rsidRPr="00290D82">
              <w:rPr>
                <w:rFonts w:ascii="Arial" w:hAnsi="Arial" w:cs="Arial"/>
                <w:b/>
                <w:iCs/>
                <w:sz w:val="20"/>
                <w:szCs w:val="20"/>
              </w:rPr>
              <w:t xml:space="preserve">B) De Administración: </w:t>
            </w:r>
            <w:r w:rsidRPr="00290D82">
              <w:rPr>
                <w:rFonts w:ascii="Arial" w:hAnsi="Arial" w:cs="Arial"/>
                <w:b/>
                <w:iCs/>
                <w:sz w:val="20"/>
                <w:szCs w:val="20"/>
              </w:rPr>
              <w:tab/>
            </w:r>
            <w:r w:rsidRPr="00290D82">
              <w:rPr>
                <w:rFonts w:ascii="Arial" w:hAnsi="Arial" w:cs="Arial"/>
                <w:b/>
                <w:iCs/>
                <w:sz w:val="20"/>
                <w:szCs w:val="20"/>
              </w:rPr>
              <w:tab/>
            </w:r>
            <w:r w:rsidRPr="00290D82">
              <w:rPr>
                <w:rFonts w:ascii="Arial" w:hAnsi="Arial" w:cs="Arial"/>
                <w:b/>
                <w:iCs/>
                <w:sz w:val="20"/>
                <w:szCs w:val="20"/>
              </w:rPr>
              <w:tab/>
            </w:r>
          </w:p>
          <w:p w14:paraId="2BDC9525"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74"/>
              <w:jc w:val="both"/>
              <w:rPr>
                <w:rFonts w:ascii="Arial" w:hAnsi="Arial" w:cs="Arial"/>
                <w:iCs/>
                <w:sz w:val="20"/>
                <w:szCs w:val="20"/>
              </w:rPr>
            </w:pPr>
            <w:r w:rsidRPr="00290D82">
              <w:rPr>
                <w:rFonts w:ascii="Arial" w:hAnsi="Arial" w:cs="Arial"/>
                <w:iCs/>
                <w:sz w:val="20"/>
                <w:szCs w:val="20"/>
              </w:rPr>
              <w:t>Intervenir en la regularización de la tenencia de la tierra urbana conforme a la ley de la materia;</w:t>
            </w:r>
          </w:p>
          <w:p w14:paraId="48526E74"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1D6432F5"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 xml:space="preserve">Participar en la creación y administración de sus reservas territoriales, así como aprobar los programas relativos; </w:t>
            </w:r>
          </w:p>
          <w:p w14:paraId="28039A2D"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2D3E7A87" w14:textId="77777777" w:rsidR="001E6450" w:rsidRPr="00290D82" w:rsidRDefault="001E6450" w:rsidP="000D1817">
            <w:pPr>
              <w:widowControl w:val="0"/>
              <w:numPr>
                <w:ilvl w:val="0"/>
                <w:numId w:val="10"/>
              </w:numPr>
              <w:tabs>
                <w:tab w:val="left" w:pos="3823"/>
              </w:tabs>
              <w:autoSpaceDE w:val="0"/>
              <w:autoSpaceDN w:val="0"/>
              <w:adjustRightInd w:val="0"/>
              <w:ind w:left="0" w:right="380" w:firstLine="539"/>
              <w:jc w:val="both"/>
              <w:rPr>
                <w:rFonts w:ascii="Arial" w:hAnsi="Arial" w:cs="Arial"/>
                <w:iCs/>
                <w:sz w:val="20"/>
                <w:szCs w:val="20"/>
              </w:rPr>
            </w:pPr>
            <w:r w:rsidRPr="00290D82">
              <w:rPr>
                <w:rFonts w:ascii="Arial" w:hAnsi="Arial" w:cs="Arial"/>
                <w:iCs/>
                <w:sz w:val="20"/>
                <w:szCs w:val="20"/>
              </w:rPr>
              <w:t xml:space="preserve"> Aprobar, ejecutar, supervisar y evaluar, en su caso, los programas de desarrollo agropecuario y forestal, del Plan Estratégico y del Plan Municipal de Desarrollo, en su caso;</w:t>
            </w:r>
          </w:p>
          <w:p w14:paraId="50EF6023" w14:textId="77777777" w:rsidR="001E6450" w:rsidRPr="00290D82" w:rsidRDefault="001E6450" w:rsidP="00B622F3">
            <w:pPr>
              <w:widowControl w:val="0"/>
              <w:tabs>
                <w:tab w:val="num" w:pos="1260"/>
                <w:tab w:val="left" w:pos="3823"/>
              </w:tabs>
              <w:autoSpaceDE w:val="0"/>
              <w:autoSpaceDN w:val="0"/>
              <w:adjustRightInd w:val="0"/>
              <w:ind w:right="380" w:firstLine="539"/>
              <w:jc w:val="both"/>
              <w:rPr>
                <w:rFonts w:ascii="Arial" w:hAnsi="Arial" w:cs="Arial"/>
                <w:sz w:val="20"/>
                <w:szCs w:val="20"/>
              </w:rPr>
            </w:pPr>
          </w:p>
          <w:p w14:paraId="0A48096B" w14:textId="77777777" w:rsidR="001E6450" w:rsidRPr="00290D82" w:rsidRDefault="001E6450" w:rsidP="00B622F3">
            <w:pPr>
              <w:widowControl w:val="0"/>
              <w:tabs>
                <w:tab w:val="num" w:pos="1260"/>
                <w:tab w:val="left" w:pos="3823"/>
              </w:tabs>
              <w:autoSpaceDE w:val="0"/>
              <w:autoSpaceDN w:val="0"/>
              <w:adjustRightInd w:val="0"/>
              <w:ind w:right="380" w:firstLine="539"/>
              <w:jc w:val="both"/>
              <w:rPr>
                <w:rFonts w:ascii="Arial" w:hAnsi="Arial" w:cs="Arial"/>
                <w:iCs/>
                <w:sz w:val="20"/>
                <w:szCs w:val="20"/>
              </w:rPr>
            </w:pPr>
            <w:r w:rsidRPr="00290D82">
              <w:rPr>
                <w:rFonts w:ascii="Arial" w:hAnsi="Arial" w:cs="Arial"/>
                <w:b/>
                <w:sz w:val="20"/>
                <w:szCs w:val="20"/>
              </w:rPr>
              <w:t>III Bis.-</w:t>
            </w:r>
            <w:r w:rsidRPr="00290D82">
              <w:rPr>
                <w:rFonts w:ascii="Arial" w:hAnsi="Arial" w:cs="Arial"/>
                <w:sz w:val="20"/>
                <w:szCs w:val="20"/>
              </w:rPr>
              <w:t xml:space="preserve"> Prestar los servicios catastrales, de manera concurrente, en el ámbito municipal en términos de lo previsto en la legislación de la materia;</w:t>
            </w:r>
          </w:p>
          <w:p w14:paraId="2EAC9BC4"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2EE083FF"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 xml:space="preserve">Celebrar los convenios con la Federación para la administración y custodia de las zonas federales; </w:t>
            </w:r>
          </w:p>
          <w:p w14:paraId="7634A6A6"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5CEA266A"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Dividir la demarcación territorial municipal para efectos administrativos;</w:t>
            </w:r>
          </w:p>
          <w:p w14:paraId="1DD090F1"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65553E9F"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 xml:space="preserve">Regular la utilización del suelo, formular y aprobar su fraccionamiento de conformidad con los planes municipales; </w:t>
            </w:r>
          </w:p>
          <w:p w14:paraId="12504822"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2CEC092F"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Autorizar, controlar y vigilar la utilización del suelo, en el ámbito de su competencia, conforme a las leyes federales y estatales relativas;</w:t>
            </w:r>
          </w:p>
          <w:p w14:paraId="762918D4"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21AA652B"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Crear las unidades administrativas necesarias para el adecuado funcionamiento de la administración pública municipal, y la eficaz prestación de los servicios públicos;</w:t>
            </w:r>
          </w:p>
          <w:p w14:paraId="20F7E8AE"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61A62EAE"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 xml:space="preserve">Aprobar por las dos terceras partes de sus integrantes, la desincorporación o desafectación de un </w:t>
            </w:r>
            <w:r w:rsidRPr="00290D82">
              <w:rPr>
                <w:rFonts w:ascii="Arial" w:hAnsi="Arial" w:cs="Arial"/>
                <w:iCs/>
                <w:sz w:val="20"/>
                <w:szCs w:val="20"/>
              </w:rPr>
              <w:lastRenderedPageBreak/>
              <w:t>bien del dominio público;</w:t>
            </w:r>
          </w:p>
          <w:p w14:paraId="3F59B063"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6ED0A45F"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Intervenir, ante toda clase de autoridades, cuando por disposición de tipo administrativo se afecten intereses municipales;</w:t>
            </w:r>
          </w:p>
          <w:p w14:paraId="553ECB9E"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65165705"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40"/>
              <w:jc w:val="both"/>
              <w:rPr>
                <w:rFonts w:ascii="Arial" w:hAnsi="Arial" w:cs="Arial"/>
                <w:sz w:val="20"/>
                <w:szCs w:val="20"/>
              </w:rPr>
            </w:pPr>
            <w:r w:rsidRPr="00290D82">
              <w:rPr>
                <w:rFonts w:ascii="Arial" w:hAnsi="Arial" w:cs="Arial"/>
                <w:iCs/>
                <w:sz w:val="20"/>
                <w:szCs w:val="20"/>
              </w:rPr>
              <w:t>Enajenar y dar en arrendamiento, usufructo, comodato u otro medio legal que afecte el dominio sobre los bienes del Municipio, con la aprobación de las dos terceras partes de sus integrantes;</w:t>
            </w:r>
          </w:p>
          <w:p w14:paraId="251546DD"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sz w:val="20"/>
                <w:szCs w:val="20"/>
              </w:rPr>
            </w:pPr>
          </w:p>
          <w:p w14:paraId="3C4C6347"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40"/>
              <w:jc w:val="both"/>
              <w:rPr>
                <w:rFonts w:ascii="Arial" w:hAnsi="Arial" w:cs="Arial"/>
                <w:sz w:val="20"/>
                <w:szCs w:val="20"/>
              </w:rPr>
            </w:pPr>
            <w:r w:rsidRPr="00290D82">
              <w:rPr>
                <w:rFonts w:ascii="Arial" w:hAnsi="Arial" w:cs="Arial"/>
                <w:sz w:val="20"/>
                <w:szCs w:val="20"/>
              </w:rPr>
              <w:t>Aprobar las tarifas para la prestación de los servicios públicos, a cargo de los organismos descentralizados, a propuesta del Presidente Municipal, previo estudio técnico;</w:t>
            </w:r>
          </w:p>
          <w:p w14:paraId="59897036"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08A2A428"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Cuidar que los terrenos del fundo legal se empleen exclusivamente para los usos a que están destinados por las leyes respectivas, adjudicando lotes del mismo, a quienes pretendan establecerse;</w:t>
            </w:r>
          </w:p>
          <w:p w14:paraId="62805285"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6FEA96CC"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Ejercer actos de dominio sobre los bienes del Municipio, en los términos de esta Ley;</w:t>
            </w:r>
          </w:p>
          <w:p w14:paraId="15A81230"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6BCE7B80" w14:textId="77777777" w:rsidR="001E6450" w:rsidRPr="00290D82" w:rsidRDefault="001E6450" w:rsidP="000D1817">
            <w:pPr>
              <w:widowControl w:val="0"/>
              <w:numPr>
                <w:ilvl w:val="0"/>
                <w:numId w:val="10"/>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Acordar el destino o uso de los bienes inmuebles municipales;</w:t>
            </w:r>
          </w:p>
          <w:p w14:paraId="6B64C2F3" w14:textId="77777777" w:rsidR="001E6450" w:rsidRPr="00290D82" w:rsidRDefault="001E6450" w:rsidP="00B622F3">
            <w:pPr>
              <w:widowControl w:val="0"/>
              <w:tabs>
                <w:tab w:val="num" w:pos="1260"/>
                <w:tab w:val="left" w:pos="3823"/>
              </w:tabs>
              <w:autoSpaceDE w:val="0"/>
              <w:autoSpaceDN w:val="0"/>
              <w:adjustRightInd w:val="0"/>
              <w:ind w:right="379" w:firstLine="540"/>
              <w:jc w:val="both"/>
              <w:rPr>
                <w:rFonts w:ascii="Arial" w:hAnsi="Arial" w:cs="Arial"/>
                <w:iCs/>
                <w:sz w:val="20"/>
                <w:szCs w:val="20"/>
              </w:rPr>
            </w:pPr>
          </w:p>
          <w:p w14:paraId="1397E262" w14:textId="77777777" w:rsidR="001E6450" w:rsidRPr="00290D82" w:rsidRDefault="001E6450" w:rsidP="000D1817">
            <w:pPr>
              <w:numPr>
                <w:ilvl w:val="0"/>
                <w:numId w:val="10"/>
              </w:numPr>
              <w:tabs>
                <w:tab w:val="left" w:pos="642"/>
                <w:tab w:val="left" w:pos="3823"/>
              </w:tabs>
              <w:ind w:left="0" w:right="379" w:firstLine="540"/>
              <w:jc w:val="both"/>
              <w:rPr>
                <w:rFonts w:ascii="Arial" w:hAnsi="Arial" w:cs="Arial"/>
                <w:iCs/>
                <w:sz w:val="20"/>
                <w:szCs w:val="20"/>
              </w:rPr>
            </w:pPr>
            <w:r w:rsidRPr="00290D82">
              <w:rPr>
                <w:rFonts w:ascii="Arial" w:hAnsi="Arial" w:cs="Arial"/>
                <w:iCs/>
                <w:sz w:val="20"/>
                <w:szCs w:val="20"/>
              </w:rPr>
              <w:t xml:space="preserve">Expedir permisos y licencias en el ámbito exclusivo de su competencia; </w:t>
            </w:r>
          </w:p>
          <w:p w14:paraId="44D4980D" w14:textId="77777777" w:rsidR="001E6450" w:rsidRPr="00290D82" w:rsidRDefault="001E6450" w:rsidP="00B622F3">
            <w:pPr>
              <w:tabs>
                <w:tab w:val="left" w:pos="642"/>
                <w:tab w:val="num" w:pos="1260"/>
                <w:tab w:val="left" w:pos="3823"/>
              </w:tabs>
              <w:ind w:right="379" w:firstLine="540"/>
              <w:jc w:val="both"/>
              <w:rPr>
                <w:rFonts w:ascii="Arial" w:hAnsi="Arial" w:cs="Arial"/>
                <w:sz w:val="20"/>
                <w:szCs w:val="20"/>
              </w:rPr>
            </w:pPr>
          </w:p>
          <w:p w14:paraId="2ADA0B62" w14:textId="77777777" w:rsidR="001E6450" w:rsidRPr="00290D82" w:rsidRDefault="001E6450" w:rsidP="00B622F3">
            <w:pPr>
              <w:tabs>
                <w:tab w:val="left" w:pos="3823"/>
              </w:tabs>
              <w:ind w:firstLine="567"/>
              <w:jc w:val="both"/>
              <w:rPr>
                <w:rFonts w:ascii="Arial" w:hAnsi="Arial" w:cs="Arial"/>
                <w:sz w:val="20"/>
                <w:szCs w:val="20"/>
              </w:rPr>
            </w:pPr>
            <w:r w:rsidRPr="00290D82">
              <w:rPr>
                <w:rFonts w:ascii="Arial" w:hAnsi="Arial" w:cs="Arial"/>
                <w:b/>
                <w:sz w:val="20"/>
                <w:szCs w:val="20"/>
              </w:rPr>
              <w:t xml:space="preserve">XVII.- </w:t>
            </w:r>
            <w:r w:rsidRPr="00290D82">
              <w:rPr>
                <w:rFonts w:ascii="Arial" w:hAnsi="Arial" w:cs="Arial"/>
                <w:sz w:val="20"/>
                <w:szCs w:val="20"/>
              </w:rPr>
              <w:t>Promover las estrategias necesarias para establecer políticas públicas a través del uso de la tecnología;</w:t>
            </w:r>
          </w:p>
          <w:p w14:paraId="09F36E38" w14:textId="77777777" w:rsidR="001E6450" w:rsidRPr="00290D82" w:rsidRDefault="001E6450" w:rsidP="00B622F3">
            <w:pPr>
              <w:tabs>
                <w:tab w:val="left" w:pos="3823"/>
              </w:tabs>
              <w:ind w:firstLine="567"/>
              <w:jc w:val="both"/>
              <w:rPr>
                <w:rFonts w:ascii="Arial" w:hAnsi="Arial" w:cs="Arial"/>
                <w:b/>
                <w:sz w:val="20"/>
                <w:szCs w:val="20"/>
              </w:rPr>
            </w:pPr>
          </w:p>
          <w:p w14:paraId="5AD815FC" w14:textId="77777777" w:rsidR="001E6450" w:rsidRPr="00290D82" w:rsidRDefault="001E6450" w:rsidP="00B622F3">
            <w:pPr>
              <w:tabs>
                <w:tab w:val="left" w:pos="3823"/>
              </w:tabs>
              <w:ind w:firstLine="567"/>
              <w:jc w:val="both"/>
              <w:rPr>
                <w:rFonts w:ascii="Arial" w:hAnsi="Arial" w:cs="Arial"/>
                <w:sz w:val="20"/>
                <w:szCs w:val="20"/>
              </w:rPr>
            </w:pPr>
            <w:r w:rsidRPr="00290D82">
              <w:rPr>
                <w:rFonts w:ascii="Arial" w:hAnsi="Arial" w:cs="Arial"/>
                <w:b/>
                <w:sz w:val="20"/>
                <w:szCs w:val="20"/>
              </w:rPr>
              <w:t xml:space="preserve">XVIII.- </w:t>
            </w:r>
            <w:r w:rsidRPr="00290D82">
              <w:rPr>
                <w:rFonts w:ascii="Arial" w:hAnsi="Arial" w:cs="Arial"/>
                <w:sz w:val="20"/>
                <w:szCs w:val="20"/>
              </w:rPr>
              <w:t>Celebrar convenios de asociación y coordinación para la prestación de servicios públicos, con otros ayuntamientos o con el Poder Ejecutivo del Estado, para que estos los presten en forma total o parcial;</w:t>
            </w:r>
          </w:p>
          <w:p w14:paraId="2ED054DE" w14:textId="77777777" w:rsidR="001E6450" w:rsidRPr="00290D82" w:rsidRDefault="001E6450" w:rsidP="00B622F3">
            <w:pPr>
              <w:tabs>
                <w:tab w:val="left" w:pos="3823"/>
              </w:tabs>
              <w:ind w:firstLine="567"/>
              <w:jc w:val="both"/>
              <w:rPr>
                <w:rFonts w:ascii="Arial" w:hAnsi="Arial" w:cs="Arial"/>
                <w:b/>
                <w:sz w:val="20"/>
                <w:szCs w:val="20"/>
              </w:rPr>
            </w:pPr>
          </w:p>
          <w:p w14:paraId="095486D8" w14:textId="77777777" w:rsidR="001E6450" w:rsidRPr="00290D82" w:rsidRDefault="001E6450" w:rsidP="00B622F3">
            <w:pPr>
              <w:tabs>
                <w:tab w:val="left" w:pos="3823"/>
              </w:tabs>
              <w:ind w:firstLine="567"/>
              <w:jc w:val="both"/>
              <w:rPr>
                <w:rFonts w:ascii="Arial" w:hAnsi="Arial" w:cs="Arial"/>
                <w:sz w:val="20"/>
                <w:szCs w:val="20"/>
              </w:rPr>
            </w:pPr>
            <w:r w:rsidRPr="00290D82">
              <w:rPr>
                <w:rFonts w:ascii="Arial" w:hAnsi="Arial" w:cs="Arial"/>
                <w:b/>
                <w:sz w:val="20"/>
                <w:szCs w:val="20"/>
              </w:rPr>
              <w:t xml:space="preserve">XIX.- </w:t>
            </w:r>
            <w:r w:rsidRPr="00290D82">
              <w:rPr>
                <w:rFonts w:ascii="Arial" w:hAnsi="Arial" w:cs="Arial"/>
                <w:sz w:val="20"/>
                <w:szCs w:val="20"/>
              </w:rPr>
              <w:t>Colaborar con los poderes del Estado y demás municipios, en la promoción y formulación de medidas que comprendan la participación en programas y proyectos destinados a combatir la corrupción;</w:t>
            </w:r>
          </w:p>
          <w:p w14:paraId="0AC5B6CF" w14:textId="77777777" w:rsidR="001E6450" w:rsidRPr="00290D82" w:rsidRDefault="001E6450" w:rsidP="00B622F3">
            <w:pPr>
              <w:tabs>
                <w:tab w:val="left" w:pos="3823"/>
              </w:tabs>
              <w:ind w:firstLine="567"/>
              <w:jc w:val="both"/>
              <w:rPr>
                <w:rFonts w:ascii="Arial" w:hAnsi="Arial" w:cs="Arial"/>
                <w:sz w:val="20"/>
                <w:szCs w:val="20"/>
              </w:rPr>
            </w:pPr>
          </w:p>
          <w:p w14:paraId="5E02C85D" w14:textId="77777777" w:rsidR="001E6450" w:rsidRPr="00290D82" w:rsidRDefault="001E6450" w:rsidP="00B622F3">
            <w:pPr>
              <w:tabs>
                <w:tab w:val="left" w:pos="3823"/>
              </w:tabs>
              <w:ind w:firstLine="708"/>
              <w:jc w:val="both"/>
              <w:rPr>
                <w:rFonts w:ascii="Arial" w:hAnsi="Arial" w:cs="Arial"/>
                <w:sz w:val="20"/>
                <w:szCs w:val="20"/>
              </w:rPr>
            </w:pPr>
            <w:r w:rsidRPr="00290D82">
              <w:rPr>
                <w:rFonts w:ascii="Arial" w:hAnsi="Arial" w:cs="Arial"/>
                <w:b/>
                <w:sz w:val="20"/>
                <w:szCs w:val="20"/>
              </w:rPr>
              <w:lastRenderedPageBreak/>
              <w:t xml:space="preserve">XX.- </w:t>
            </w:r>
            <w:r w:rsidRPr="00290D82">
              <w:rPr>
                <w:rFonts w:ascii="Arial" w:hAnsi="Arial" w:cs="Arial"/>
                <w:sz w:val="20"/>
                <w:szCs w:val="20"/>
              </w:rPr>
              <w:t>Autorizar el uso de suelo para los establecimientos o giros comerciales que expendan bebidas alcohólicas, debiendo observar las restricciones que al efecto establece la ley en materia de Salud del Estado y la reglamentación respectiva; a excepción de los establecimientos comerciales especificados en el apartado e) de la fracción II del artículo 253-A de la Ley de Salud del Estado de Yucatán, para los cuales bastará la expedición de autorización del uso del suelo por la autoridad administrativa municipal correspondiente.</w:t>
            </w:r>
          </w:p>
          <w:p w14:paraId="2BCD7539" w14:textId="77777777" w:rsidR="001E6450" w:rsidRPr="00290D82" w:rsidRDefault="001E6450" w:rsidP="00B622F3">
            <w:pPr>
              <w:tabs>
                <w:tab w:val="left" w:pos="3823"/>
              </w:tabs>
              <w:ind w:firstLine="567"/>
              <w:jc w:val="both"/>
              <w:rPr>
                <w:rFonts w:ascii="Arial" w:hAnsi="Arial" w:cs="Arial"/>
                <w:b/>
                <w:sz w:val="20"/>
                <w:szCs w:val="20"/>
              </w:rPr>
            </w:pPr>
          </w:p>
          <w:p w14:paraId="0416D298" w14:textId="2AFD8AB2" w:rsidR="001E6450" w:rsidRPr="00290D82" w:rsidRDefault="001E6450" w:rsidP="00B622F3">
            <w:pPr>
              <w:tabs>
                <w:tab w:val="left" w:pos="3823"/>
              </w:tabs>
              <w:ind w:firstLine="567"/>
              <w:jc w:val="both"/>
              <w:rPr>
                <w:rFonts w:ascii="Arial" w:hAnsi="Arial" w:cs="Arial"/>
                <w:sz w:val="20"/>
                <w:szCs w:val="20"/>
              </w:rPr>
            </w:pPr>
            <w:r w:rsidRPr="00290D82">
              <w:rPr>
                <w:rFonts w:ascii="Arial" w:hAnsi="Arial" w:cs="Arial"/>
                <w:b/>
                <w:sz w:val="20"/>
                <w:szCs w:val="20"/>
              </w:rPr>
              <w:t xml:space="preserve">XXI.- </w:t>
            </w:r>
            <w:r w:rsidRPr="00290D82">
              <w:rPr>
                <w:rFonts w:ascii="Arial" w:hAnsi="Arial" w:cs="Arial"/>
                <w:sz w:val="20"/>
                <w:szCs w:val="20"/>
              </w:rPr>
              <w:t>Autorizar el uso de suelo con el voto de las dos terceras partes de sus integrantes, para los expendios de cerveza en envase cerrado, debiendo observar las restricciones que al efecto establece la ley en materia de Salud del Estado y la reglamentación respectiva, y</w:t>
            </w:r>
          </w:p>
          <w:p w14:paraId="7A99BE3F" w14:textId="77777777" w:rsidR="001E6450" w:rsidRPr="00290D82" w:rsidRDefault="001E6450" w:rsidP="00B622F3">
            <w:pPr>
              <w:tabs>
                <w:tab w:val="left" w:pos="3823"/>
              </w:tabs>
              <w:ind w:firstLine="567"/>
              <w:jc w:val="both"/>
              <w:rPr>
                <w:rFonts w:ascii="Arial" w:hAnsi="Arial" w:cs="Arial"/>
                <w:sz w:val="20"/>
                <w:szCs w:val="20"/>
              </w:rPr>
            </w:pPr>
          </w:p>
          <w:p w14:paraId="77247D74" w14:textId="77777777" w:rsidR="001E6450" w:rsidRPr="00290D82" w:rsidRDefault="001E6450" w:rsidP="00B622F3">
            <w:pPr>
              <w:tabs>
                <w:tab w:val="left" w:pos="3823"/>
              </w:tabs>
              <w:ind w:firstLine="567"/>
              <w:jc w:val="both"/>
              <w:rPr>
                <w:rFonts w:ascii="Arial" w:hAnsi="Arial" w:cs="Arial"/>
                <w:sz w:val="20"/>
                <w:szCs w:val="20"/>
              </w:rPr>
            </w:pPr>
            <w:r w:rsidRPr="00290D82">
              <w:rPr>
                <w:rFonts w:ascii="Arial" w:hAnsi="Arial" w:cs="Arial"/>
                <w:b/>
                <w:sz w:val="20"/>
                <w:szCs w:val="20"/>
              </w:rPr>
              <w:t xml:space="preserve">XXII.- </w:t>
            </w:r>
            <w:r w:rsidRPr="00290D82">
              <w:rPr>
                <w:rFonts w:ascii="Arial" w:hAnsi="Arial" w:cs="Arial"/>
                <w:sz w:val="20"/>
                <w:szCs w:val="20"/>
              </w:rPr>
              <w:t>Las demás que le asignen las leyes.</w:t>
            </w:r>
          </w:p>
          <w:p w14:paraId="4DEDD409" w14:textId="77777777" w:rsidR="001E6450" w:rsidRPr="00290D82" w:rsidRDefault="001E6450" w:rsidP="00B622F3">
            <w:pPr>
              <w:widowControl w:val="0"/>
              <w:tabs>
                <w:tab w:val="num" w:pos="337"/>
                <w:tab w:val="left" w:pos="3823"/>
              </w:tabs>
              <w:autoSpaceDE w:val="0"/>
              <w:autoSpaceDN w:val="0"/>
              <w:adjustRightInd w:val="0"/>
              <w:ind w:left="157" w:right="379" w:firstLine="203"/>
              <w:jc w:val="both"/>
              <w:rPr>
                <w:rFonts w:ascii="Arial" w:hAnsi="Arial" w:cs="Arial"/>
                <w:iCs/>
                <w:sz w:val="20"/>
                <w:szCs w:val="20"/>
              </w:rPr>
            </w:pPr>
          </w:p>
          <w:p w14:paraId="37EC31B7" w14:textId="77777777" w:rsidR="001E6450" w:rsidRPr="00290D82" w:rsidRDefault="001E6450" w:rsidP="000D1817">
            <w:pPr>
              <w:widowControl w:val="0"/>
              <w:numPr>
                <w:ilvl w:val="0"/>
                <w:numId w:val="25"/>
              </w:numPr>
              <w:tabs>
                <w:tab w:val="left" w:pos="3823"/>
              </w:tabs>
              <w:autoSpaceDE w:val="0"/>
              <w:autoSpaceDN w:val="0"/>
              <w:adjustRightInd w:val="0"/>
              <w:ind w:right="379"/>
              <w:jc w:val="both"/>
              <w:rPr>
                <w:rFonts w:ascii="Arial" w:hAnsi="Arial" w:cs="Arial"/>
                <w:b/>
                <w:iCs/>
                <w:sz w:val="20"/>
                <w:szCs w:val="20"/>
              </w:rPr>
            </w:pPr>
            <w:r w:rsidRPr="00290D82">
              <w:rPr>
                <w:rFonts w:ascii="Arial" w:hAnsi="Arial" w:cs="Arial"/>
                <w:b/>
                <w:iCs/>
                <w:sz w:val="20"/>
                <w:szCs w:val="20"/>
              </w:rPr>
              <w:t xml:space="preserve">De Hacienda: </w:t>
            </w:r>
          </w:p>
          <w:p w14:paraId="7B3C0827" w14:textId="2798EC3D" w:rsidR="001E6450" w:rsidRPr="00290D82" w:rsidRDefault="001E6450" w:rsidP="00B622F3">
            <w:pPr>
              <w:widowControl w:val="0"/>
              <w:tabs>
                <w:tab w:val="left" w:pos="3823"/>
              </w:tabs>
              <w:autoSpaceDE w:val="0"/>
              <w:autoSpaceDN w:val="0"/>
              <w:adjustRightInd w:val="0"/>
              <w:ind w:left="1080" w:right="379"/>
              <w:jc w:val="both"/>
              <w:rPr>
                <w:rFonts w:ascii="Arial" w:hAnsi="Arial" w:cs="Arial"/>
                <w:b/>
                <w:iCs/>
                <w:sz w:val="20"/>
                <w:szCs w:val="20"/>
              </w:rPr>
            </w:pPr>
            <w:r w:rsidRPr="00290D82">
              <w:rPr>
                <w:rFonts w:ascii="Arial" w:hAnsi="Arial" w:cs="Arial"/>
                <w:b/>
                <w:iCs/>
                <w:sz w:val="20"/>
                <w:szCs w:val="20"/>
              </w:rPr>
              <w:tab/>
            </w:r>
          </w:p>
          <w:p w14:paraId="4911B5BB" w14:textId="77777777" w:rsidR="001E6450" w:rsidRPr="00290D82" w:rsidRDefault="001E6450" w:rsidP="000D1817">
            <w:pPr>
              <w:widowControl w:val="0"/>
              <w:numPr>
                <w:ilvl w:val="0"/>
                <w:numId w:val="11"/>
              </w:numPr>
              <w:tabs>
                <w:tab w:val="left" w:pos="3823"/>
              </w:tabs>
              <w:autoSpaceDE w:val="0"/>
              <w:autoSpaceDN w:val="0"/>
              <w:adjustRightInd w:val="0"/>
              <w:ind w:left="142" w:right="379"/>
              <w:jc w:val="both"/>
              <w:rPr>
                <w:rFonts w:ascii="Arial" w:hAnsi="Arial" w:cs="Arial"/>
                <w:iCs/>
                <w:sz w:val="20"/>
                <w:szCs w:val="20"/>
              </w:rPr>
            </w:pPr>
            <w:r w:rsidRPr="00290D82">
              <w:rPr>
                <w:rFonts w:ascii="Arial" w:hAnsi="Arial" w:cs="Arial"/>
                <w:iCs/>
                <w:sz w:val="20"/>
                <w:szCs w:val="20"/>
              </w:rPr>
              <w:t>Administrar libremente su patrimonio y hacienda;</w:t>
            </w:r>
          </w:p>
          <w:p w14:paraId="4775A09F" w14:textId="77777777" w:rsidR="001E6450" w:rsidRPr="00290D82" w:rsidRDefault="001E6450" w:rsidP="00B622F3">
            <w:pPr>
              <w:widowControl w:val="0"/>
              <w:tabs>
                <w:tab w:val="left" w:pos="3823"/>
              </w:tabs>
              <w:autoSpaceDE w:val="0"/>
              <w:autoSpaceDN w:val="0"/>
              <w:adjustRightInd w:val="0"/>
              <w:ind w:left="540" w:right="379"/>
              <w:jc w:val="both"/>
              <w:rPr>
                <w:rFonts w:ascii="Arial" w:hAnsi="Arial" w:cs="Arial"/>
                <w:iCs/>
                <w:sz w:val="20"/>
                <w:szCs w:val="20"/>
              </w:rPr>
            </w:pPr>
          </w:p>
          <w:p w14:paraId="069FDDDD" w14:textId="77777777" w:rsidR="001E6450" w:rsidRPr="00290D82" w:rsidRDefault="001E6450" w:rsidP="000D1817">
            <w:pPr>
              <w:widowControl w:val="0"/>
              <w:numPr>
                <w:ilvl w:val="0"/>
                <w:numId w:val="11"/>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sz w:val="20"/>
                <w:szCs w:val="20"/>
              </w:rPr>
              <w:t>Aprobar a más tardar, el quince de diciembre, el presupuesto de egresos, con base en los ingresos disponibles y de conformidad al Plan Municipal de Desarrollo, y a los requerimientos establecidos en la Ley del Presupuesto y Contabilidad Gubernamental del Estado de Yucatán, la Ley General de Contabilidad Gubernamental, la Ley de Disciplina Financiera de las Entidades Federativas y los Municipios y demás legislación y normativa aplicable;</w:t>
            </w:r>
          </w:p>
          <w:p w14:paraId="3E0F228E" w14:textId="77777777" w:rsidR="001E6450" w:rsidRPr="00290D82" w:rsidRDefault="001E6450" w:rsidP="00B622F3">
            <w:pPr>
              <w:widowControl w:val="0"/>
              <w:tabs>
                <w:tab w:val="num" w:pos="720"/>
                <w:tab w:val="num" w:pos="900"/>
                <w:tab w:val="num" w:pos="1080"/>
                <w:tab w:val="left" w:pos="3823"/>
              </w:tabs>
              <w:autoSpaceDE w:val="0"/>
              <w:autoSpaceDN w:val="0"/>
              <w:adjustRightInd w:val="0"/>
              <w:ind w:right="379" w:firstLine="540"/>
              <w:jc w:val="both"/>
              <w:rPr>
                <w:rFonts w:ascii="Arial" w:hAnsi="Arial" w:cs="Arial"/>
                <w:iCs/>
                <w:sz w:val="20"/>
                <w:szCs w:val="20"/>
              </w:rPr>
            </w:pPr>
          </w:p>
          <w:p w14:paraId="65AD6F0F" w14:textId="77777777" w:rsidR="001E6450" w:rsidRPr="00290D82" w:rsidRDefault="001E6450" w:rsidP="000D1817">
            <w:pPr>
              <w:widowControl w:val="0"/>
              <w:numPr>
                <w:ilvl w:val="0"/>
                <w:numId w:val="11"/>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sz w:val="20"/>
                <w:szCs w:val="20"/>
              </w:rPr>
              <w:t xml:space="preserve">Ordenar a la Tesorería en el mes de enero de cada año, realizar el inventario general y la estimación del valor de los bienes; </w:t>
            </w:r>
          </w:p>
          <w:p w14:paraId="498A8B9C" w14:textId="77777777" w:rsidR="001E6450" w:rsidRPr="00290D82" w:rsidRDefault="001E6450" w:rsidP="00B622F3">
            <w:pPr>
              <w:widowControl w:val="0"/>
              <w:tabs>
                <w:tab w:val="num" w:pos="720"/>
                <w:tab w:val="num" w:pos="900"/>
                <w:tab w:val="num" w:pos="1080"/>
                <w:tab w:val="left" w:pos="3823"/>
              </w:tabs>
              <w:autoSpaceDE w:val="0"/>
              <w:autoSpaceDN w:val="0"/>
              <w:adjustRightInd w:val="0"/>
              <w:ind w:right="379" w:firstLine="540"/>
              <w:jc w:val="both"/>
              <w:rPr>
                <w:rFonts w:ascii="Arial" w:hAnsi="Arial" w:cs="Arial"/>
                <w:iCs/>
                <w:sz w:val="20"/>
                <w:szCs w:val="20"/>
              </w:rPr>
            </w:pPr>
          </w:p>
          <w:p w14:paraId="631AAE7F" w14:textId="77777777" w:rsidR="001E6450" w:rsidRPr="00290D82" w:rsidRDefault="001E6450" w:rsidP="000D1817">
            <w:pPr>
              <w:widowControl w:val="0"/>
              <w:numPr>
                <w:ilvl w:val="0"/>
                <w:numId w:val="11"/>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 xml:space="preserve">Aprobar la contratación de financiamientos; tratándose de los que excedan su período Constitucional, se </w:t>
            </w:r>
            <w:r w:rsidRPr="00290D82">
              <w:rPr>
                <w:rFonts w:ascii="Arial" w:hAnsi="Arial" w:cs="Arial"/>
                <w:iCs/>
                <w:sz w:val="20"/>
                <w:szCs w:val="20"/>
              </w:rPr>
              <w:lastRenderedPageBreak/>
              <w:t>requerirá de mayoría calificada;</w:t>
            </w:r>
          </w:p>
          <w:p w14:paraId="11A51B47" w14:textId="77777777" w:rsidR="001E6450" w:rsidRPr="00290D82" w:rsidRDefault="001E6450" w:rsidP="00B622F3">
            <w:pPr>
              <w:widowControl w:val="0"/>
              <w:tabs>
                <w:tab w:val="num" w:pos="720"/>
                <w:tab w:val="num" w:pos="900"/>
                <w:tab w:val="num" w:pos="1080"/>
                <w:tab w:val="left" w:pos="3823"/>
              </w:tabs>
              <w:autoSpaceDE w:val="0"/>
              <w:autoSpaceDN w:val="0"/>
              <w:adjustRightInd w:val="0"/>
              <w:ind w:right="379" w:firstLine="540"/>
              <w:jc w:val="both"/>
              <w:rPr>
                <w:rFonts w:ascii="Arial" w:hAnsi="Arial" w:cs="Arial"/>
                <w:iCs/>
                <w:sz w:val="20"/>
                <w:szCs w:val="20"/>
              </w:rPr>
            </w:pPr>
          </w:p>
          <w:p w14:paraId="06141DCE" w14:textId="77777777" w:rsidR="001E6450" w:rsidRPr="00290D82" w:rsidRDefault="001E6450" w:rsidP="000D1817">
            <w:pPr>
              <w:widowControl w:val="0"/>
              <w:numPr>
                <w:ilvl w:val="0"/>
                <w:numId w:val="11"/>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Vigilar la aplicación del Presupuesto de Egresos;</w:t>
            </w:r>
          </w:p>
          <w:p w14:paraId="4CC8255A" w14:textId="77777777" w:rsidR="001E6450" w:rsidRPr="00290D82" w:rsidRDefault="001E6450" w:rsidP="00B622F3">
            <w:pPr>
              <w:widowControl w:val="0"/>
              <w:tabs>
                <w:tab w:val="num" w:pos="720"/>
                <w:tab w:val="num" w:pos="900"/>
                <w:tab w:val="num" w:pos="1080"/>
                <w:tab w:val="left" w:pos="3823"/>
              </w:tabs>
              <w:autoSpaceDE w:val="0"/>
              <w:autoSpaceDN w:val="0"/>
              <w:adjustRightInd w:val="0"/>
              <w:ind w:right="379" w:firstLine="540"/>
              <w:jc w:val="both"/>
              <w:rPr>
                <w:rFonts w:ascii="Arial" w:hAnsi="Arial" w:cs="Arial"/>
                <w:iCs/>
                <w:sz w:val="20"/>
                <w:szCs w:val="20"/>
              </w:rPr>
            </w:pPr>
          </w:p>
          <w:p w14:paraId="354DCC68" w14:textId="77777777" w:rsidR="001E6450" w:rsidRPr="00290D82" w:rsidRDefault="001E6450" w:rsidP="000D1817">
            <w:pPr>
              <w:widowControl w:val="0"/>
              <w:numPr>
                <w:ilvl w:val="0"/>
                <w:numId w:val="11"/>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Determinar la forma en la que el Tesorero y demás funcionarios que tengan a su cargo caudales públicos, otorguen caución en cantidad suficiente;</w:t>
            </w:r>
          </w:p>
          <w:p w14:paraId="04A77C0A" w14:textId="77777777" w:rsidR="001E6450" w:rsidRPr="00290D82" w:rsidRDefault="001E6450" w:rsidP="00B622F3">
            <w:pPr>
              <w:widowControl w:val="0"/>
              <w:tabs>
                <w:tab w:val="num" w:pos="720"/>
                <w:tab w:val="num" w:pos="900"/>
                <w:tab w:val="num" w:pos="1080"/>
                <w:tab w:val="left" w:pos="3823"/>
              </w:tabs>
              <w:autoSpaceDE w:val="0"/>
              <w:autoSpaceDN w:val="0"/>
              <w:adjustRightInd w:val="0"/>
              <w:ind w:right="379" w:firstLine="540"/>
              <w:jc w:val="both"/>
              <w:rPr>
                <w:rFonts w:ascii="Arial" w:hAnsi="Arial" w:cs="Arial"/>
                <w:iCs/>
                <w:sz w:val="20"/>
                <w:szCs w:val="20"/>
              </w:rPr>
            </w:pPr>
          </w:p>
          <w:p w14:paraId="284E3F56" w14:textId="77777777" w:rsidR="001E6450" w:rsidRPr="00290D82" w:rsidRDefault="001E6450" w:rsidP="000D1817">
            <w:pPr>
              <w:widowControl w:val="0"/>
              <w:numPr>
                <w:ilvl w:val="0"/>
                <w:numId w:val="11"/>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Recaudar y administrar los ingresos municipales, por conducto de su Tesorería; así como conocer y aprobar, los informes contables y financieros, que mensualmente presente;</w:t>
            </w:r>
          </w:p>
          <w:p w14:paraId="5CE08674" w14:textId="77777777" w:rsidR="001E6450" w:rsidRPr="00290D82" w:rsidRDefault="001E6450" w:rsidP="00B622F3">
            <w:pPr>
              <w:widowControl w:val="0"/>
              <w:tabs>
                <w:tab w:val="num" w:pos="720"/>
                <w:tab w:val="num" w:pos="900"/>
                <w:tab w:val="num" w:pos="1080"/>
                <w:tab w:val="left" w:pos="3823"/>
              </w:tabs>
              <w:autoSpaceDE w:val="0"/>
              <w:autoSpaceDN w:val="0"/>
              <w:adjustRightInd w:val="0"/>
              <w:ind w:right="379" w:firstLine="540"/>
              <w:jc w:val="both"/>
              <w:rPr>
                <w:rFonts w:ascii="Arial" w:hAnsi="Arial" w:cs="Arial"/>
                <w:iCs/>
                <w:sz w:val="20"/>
                <w:szCs w:val="20"/>
              </w:rPr>
            </w:pPr>
          </w:p>
          <w:p w14:paraId="2C930388" w14:textId="77777777" w:rsidR="001E6450" w:rsidRPr="00290D82" w:rsidRDefault="001E6450" w:rsidP="000D1817">
            <w:pPr>
              <w:widowControl w:val="0"/>
              <w:numPr>
                <w:ilvl w:val="0"/>
                <w:numId w:val="11"/>
              </w:numPr>
              <w:tabs>
                <w:tab w:val="left" w:pos="720"/>
                <w:tab w:val="left" w:pos="1080"/>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Vigilar que sean contabilizados sin excepción, todos los ingresos y egresos, y someter sus cuentas al órgano técnico de fiscalización del Congreso del Estado, para su revisión y glosa, dentro de los primeros quince días naturales del mes siguiente al de su aplicación y ejercicio;</w:t>
            </w:r>
          </w:p>
          <w:p w14:paraId="1EFB47C2" w14:textId="77777777" w:rsidR="001E6450" w:rsidRPr="00290D82" w:rsidRDefault="001E6450" w:rsidP="00B622F3">
            <w:pPr>
              <w:widowControl w:val="0"/>
              <w:tabs>
                <w:tab w:val="num" w:pos="720"/>
                <w:tab w:val="num" w:pos="900"/>
                <w:tab w:val="num" w:pos="1080"/>
                <w:tab w:val="left" w:pos="3823"/>
              </w:tabs>
              <w:autoSpaceDE w:val="0"/>
              <w:autoSpaceDN w:val="0"/>
              <w:adjustRightInd w:val="0"/>
              <w:ind w:right="379" w:firstLine="540"/>
              <w:jc w:val="both"/>
              <w:rPr>
                <w:rFonts w:ascii="Arial" w:hAnsi="Arial" w:cs="Arial"/>
                <w:iCs/>
                <w:sz w:val="20"/>
                <w:szCs w:val="20"/>
              </w:rPr>
            </w:pPr>
          </w:p>
          <w:p w14:paraId="28FC9EAA" w14:textId="77777777" w:rsidR="001E6450" w:rsidRPr="00290D82" w:rsidRDefault="001E6450" w:rsidP="000D1817">
            <w:pPr>
              <w:widowControl w:val="0"/>
              <w:numPr>
                <w:ilvl w:val="0"/>
                <w:numId w:val="11"/>
              </w:numPr>
              <w:tabs>
                <w:tab w:val="left" w:pos="900"/>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Difundir en la Gaceta Municipal o en el medio de comunicación idóneo, el balance mensual de la Tesorería dentro de los primeros quince días naturales del mes siguiente al que corresponda, para conocimiento de los habitantes, detallando los ingresos y egresos; de igual forma se procederá con la Cuenta Pública Anual;</w:t>
            </w:r>
          </w:p>
          <w:p w14:paraId="7E5FBAA4" w14:textId="77777777" w:rsidR="001E6450" w:rsidRPr="00290D82" w:rsidRDefault="001E6450" w:rsidP="00B622F3">
            <w:pPr>
              <w:widowControl w:val="0"/>
              <w:tabs>
                <w:tab w:val="num" w:pos="720"/>
                <w:tab w:val="num" w:pos="900"/>
                <w:tab w:val="num" w:pos="1080"/>
                <w:tab w:val="left" w:pos="3823"/>
              </w:tabs>
              <w:autoSpaceDE w:val="0"/>
              <w:autoSpaceDN w:val="0"/>
              <w:adjustRightInd w:val="0"/>
              <w:ind w:right="379" w:firstLine="540"/>
              <w:jc w:val="both"/>
              <w:rPr>
                <w:rFonts w:ascii="Arial" w:hAnsi="Arial" w:cs="Arial"/>
                <w:iCs/>
                <w:sz w:val="20"/>
                <w:szCs w:val="20"/>
              </w:rPr>
            </w:pPr>
          </w:p>
          <w:p w14:paraId="39883272" w14:textId="77777777" w:rsidR="001E6450" w:rsidRPr="00290D82" w:rsidRDefault="001E6450" w:rsidP="000D1817">
            <w:pPr>
              <w:widowControl w:val="0"/>
              <w:numPr>
                <w:ilvl w:val="0"/>
                <w:numId w:val="11"/>
              </w:numPr>
              <w:tabs>
                <w:tab w:val="left" w:pos="900"/>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Expedir las tarifas a que deba sujetarse el transporte colectivo de pasajeros y demás servicios que lo requieran;</w:t>
            </w:r>
          </w:p>
          <w:p w14:paraId="39040579" w14:textId="77777777" w:rsidR="001E6450" w:rsidRPr="00290D82" w:rsidRDefault="001E6450" w:rsidP="00B622F3">
            <w:pPr>
              <w:widowControl w:val="0"/>
              <w:tabs>
                <w:tab w:val="num" w:pos="720"/>
                <w:tab w:val="num" w:pos="900"/>
                <w:tab w:val="num" w:pos="1080"/>
                <w:tab w:val="left" w:pos="3823"/>
              </w:tabs>
              <w:autoSpaceDE w:val="0"/>
              <w:autoSpaceDN w:val="0"/>
              <w:adjustRightInd w:val="0"/>
              <w:ind w:right="379" w:firstLine="540"/>
              <w:jc w:val="both"/>
              <w:rPr>
                <w:rFonts w:ascii="Arial" w:hAnsi="Arial" w:cs="Arial"/>
                <w:iCs/>
                <w:sz w:val="20"/>
                <w:szCs w:val="20"/>
              </w:rPr>
            </w:pPr>
          </w:p>
          <w:p w14:paraId="6A52C66D" w14:textId="0A251BF0" w:rsidR="001E6450" w:rsidRPr="00290D82" w:rsidRDefault="001E6450" w:rsidP="000D1817">
            <w:pPr>
              <w:widowControl w:val="0"/>
              <w:numPr>
                <w:ilvl w:val="0"/>
                <w:numId w:val="11"/>
              </w:numPr>
              <w:tabs>
                <w:tab w:val="left" w:pos="900"/>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Aprobar las iniciativas de Ley de Ingresos y Ley de Hacienda, remitiéndolas al Congreso del Estado para su aprobación. La primera contendrá la estimación de obligaciones o financiamientos destinados a inversiones públicas productivas, entre otros rubros;</w:t>
            </w:r>
          </w:p>
          <w:p w14:paraId="36D3786A" w14:textId="77777777" w:rsidR="0055689B" w:rsidRPr="00290D82" w:rsidRDefault="0055689B" w:rsidP="00B622F3">
            <w:pPr>
              <w:pStyle w:val="Prrafodelista"/>
              <w:tabs>
                <w:tab w:val="left" w:pos="3823"/>
              </w:tabs>
              <w:rPr>
                <w:rFonts w:ascii="Arial" w:hAnsi="Arial" w:cs="Arial"/>
                <w:iCs/>
                <w:sz w:val="20"/>
                <w:szCs w:val="20"/>
              </w:rPr>
            </w:pPr>
          </w:p>
          <w:p w14:paraId="04932AC7" w14:textId="77777777" w:rsidR="001E6450" w:rsidRPr="00290D82" w:rsidRDefault="001E6450" w:rsidP="00B622F3">
            <w:pPr>
              <w:widowControl w:val="0"/>
              <w:tabs>
                <w:tab w:val="num" w:pos="720"/>
                <w:tab w:val="num" w:pos="900"/>
                <w:tab w:val="num" w:pos="1080"/>
                <w:tab w:val="left" w:pos="3823"/>
              </w:tabs>
              <w:autoSpaceDE w:val="0"/>
              <w:autoSpaceDN w:val="0"/>
              <w:adjustRightInd w:val="0"/>
              <w:ind w:right="379" w:firstLine="540"/>
              <w:jc w:val="both"/>
              <w:rPr>
                <w:rFonts w:ascii="Arial" w:hAnsi="Arial" w:cs="Arial"/>
                <w:iCs/>
                <w:sz w:val="20"/>
                <w:szCs w:val="20"/>
              </w:rPr>
            </w:pPr>
          </w:p>
          <w:p w14:paraId="1CDCCC58" w14:textId="77777777" w:rsidR="001E6450" w:rsidRPr="00290D82" w:rsidRDefault="001E6450" w:rsidP="000D1817">
            <w:pPr>
              <w:widowControl w:val="0"/>
              <w:numPr>
                <w:ilvl w:val="0"/>
                <w:numId w:val="11"/>
              </w:numPr>
              <w:tabs>
                <w:tab w:val="left" w:pos="720"/>
                <w:tab w:val="left" w:pos="1080"/>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Aceptar herencias, legados, donaciones, y</w:t>
            </w:r>
          </w:p>
          <w:p w14:paraId="5D97FA59" w14:textId="77777777" w:rsidR="001E6450" w:rsidRPr="00290D82" w:rsidRDefault="001E6450" w:rsidP="00B622F3">
            <w:pPr>
              <w:widowControl w:val="0"/>
              <w:tabs>
                <w:tab w:val="num" w:pos="720"/>
                <w:tab w:val="num" w:pos="900"/>
                <w:tab w:val="num" w:pos="1080"/>
                <w:tab w:val="left" w:pos="3823"/>
              </w:tabs>
              <w:autoSpaceDE w:val="0"/>
              <w:autoSpaceDN w:val="0"/>
              <w:adjustRightInd w:val="0"/>
              <w:ind w:right="379" w:firstLine="540"/>
              <w:jc w:val="both"/>
              <w:rPr>
                <w:rFonts w:ascii="Arial" w:hAnsi="Arial" w:cs="Arial"/>
                <w:iCs/>
                <w:sz w:val="20"/>
                <w:szCs w:val="20"/>
              </w:rPr>
            </w:pPr>
          </w:p>
          <w:p w14:paraId="2A6C12E2" w14:textId="77777777" w:rsidR="001E6450" w:rsidRPr="00290D82" w:rsidRDefault="001E6450" w:rsidP="000D1817">
            <w:pPr>
              <w:widowControl w:val="0"/>
              <w:numPr>
                <w:ilvl w:val="0"/>
                <w:numId w:val="11"/>
              </w:numPr>
              <w:tabs>
                <w:tab w:val="left" w:pos="1080"/>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 xml:space="preserve">Las demás que les asignen </w:t>
            </w:r>
            <w:r w:rsidRPr="00290D82">
              <w:rPr>
                <w:rFonts w:ascii="Arial" w:hAnsi="Arial" w:cs="Arial"/>
                <w:iCs/>
                <w:sz w:val="20"/>
                <w:szCs w:val="20"/>
              </w:rPr>
              <w:lastRenderedPageBreak/>
              <w:t>otras leyes.</w:t>
            </w:r>
          </w:p>
          <w:p w14:paraId="0F1D26D2" w14:textId="187AEB6E" w:rsidR="001E6450" w:rsidRPr="00290D82" w:rsidRDefault="001E6450" w:rsidP="00B622F3">
            <w:pPr>
              <w:widowControl w:val="0"/>
              <w:tabs>
                <w:tab w:val="num" w:pos="1080"/>
                <w:tab w:val="left" w:pos="3823"/>
              </w:tabs>
              <w:autoSpaceDE w:val="0"/>
              <w:autoSpaceDN w:val="0"/>
              <w:adjustRightInd w:val="0"/>
              <w:ind w:left="1080" w:right="379" w:hanging="540"/>
              <w:jc w:val="both"/>
              <w:rPr>
                <w:rFonts w:ascii="Arial" w:hAnsi="Arial" w:cs="Arial"/>
                <w:iCs/>
                <w:sz w:val="20"/>
                <w:szCs w:val="20"/>
              </w:rPr>
            </w:pPr>
          </w:p>
          <w:p w14:paraId="6C66FB09" w14:textId="77777777" w:rsidR="001E6450" w:rsidRPr="00290D82" w:rsidRDefault="001E6450" w:rsidP="00B622F3">
            <w:pPr>
              <w:widowControl w:val="0"/>
              <w:tabs>
                <w:tab w:val="num" w:pos="337"/>
                <w:tab w:val="left" w:pos="3823"/>
              </w:tabs>
              <w:autoSpaceDE w:val="0"/>
              <w:autoSpaceDN w:val="0"/>
              <w:adjustRightInd w:val="0"/>
              <w:ind w:left="157" w:right="379" w:firstLine="203"/>
              <w:jc w:val="both"/>
              <w:rPr>
                <w:rFonts w:ascii="Arial" w:hAnsi="Arial" w:cs="Arial"/>
                <w:b/>
                <w:iCs/>
                <w:sz w:val="20"/>
                <w:szCs w:val="20"/>
              </w:rPr>
            </w:pPr>
            <w:r w:rsidRPr="00290D82">
              <w:rPr>
                <w:rFonts w:ascii="Arial" w:hAnsi="Arial" w:cs="Arial"/>
                <w:b/>
                <w:iCs/>
                <w:sz w:val="20"/>
                <w:szCs w:val="20"/>
              </w:rPr>
              <w:t xml:space="preserve">D) De Planeación: </w:t>
            </w:r>
          </w:p>
          <w:p w14:paraId="45B983AD" w14:textId="77777777" w:rsidR="001E6450" w:rsidRPr="00290D82" w:rsidRDefault="001E6450" w:rsidP="00B622F3">
            <w:pPr>
              <w:widowControl w:val="0"/>
              <w:tabs>
                <w:tab w:val="num" w:pos="337"/>
                <w:tab w:val="left" w:pos="3823"/>
              </w:tabs>
              <w:autoSpaceDE w:val="0"/>
              <w:autoSpaceDN w:val="0"/>
              <w:adjustRightInd w:val="0"/>
              <w:ind w:right="379"/>
              <w:jc w:val="both"/>
              <w:rPr>
                <w:rFonts w:ascii="Arial" w:hAnsi="Arial" w:cs="Arial"/>
                <w:b/>
                <w:iCs/>
                <w:sz w:val="20"/>
                <w:szCs w:val="20"/>
              </w:rPr>
            </w:pPr>
          </w:p>
          <w:p w14:paraId="78FD63FA" w14:textId="77777777" w:rsidR="001E6450" w:rsidRPr="00290D82" w:rsidRDefault="001E6450" w:rsidP="000D1817">
            <w:pPr>
              <w:widowControl w:val="0"/>
              <w:numPr>
                <w:ilvl w:val="0"/>
                <w:numId w:val="12"/>
              </w:numPr>
              <w:tabs>
                <w:tab w:val="left" w:pos="3823"/>
              </w:tabs>
              <w:autoSpaceDE w:val="0"/>
              <w:autoSpaceDN w:val="0"/>
              <w:adjustRightInd w:val="0"/>
              <w:ind w:left="142" w:right="379" w:firstLine="758"/>
              <w:jc w:val="both"/>
              <w:rPr>
                <w:rFonts w:ascii="Arial" w:hAnsi="Arial" w:cs="Arial"/>
                <w:iCs/>
                <w:sz w:val="20"/>
                <w:szCs w:val="20"/>
              </w:rPr>
            </w:pPr>
            <w:r w:rsidRPr="00290D82">
              <w:rPr>
                <w:rFonts w:ascii="Arial" w:hAnsi="Arial" w:cs="Arial"/>
                <w:iCs/>
                <w:sz w:val="20"/>
                <w:szCs w:val="20"/>
              </w:rPr>
              <w:t xml:space="preserve"> Formular, aprobar y administrar la zonificación y planes de desarrollo urbano municipal;</w:t>
            </w:r>
          </w:p>
          <w:p w14:paraId="2BF16FBF" w14:textId="77777777" w:rsidR="001E6450" w:rsidRPr="00290D82" w:rsidRDefault="001E6450" w:rsidP="00B622F3">
            <w:pPr>
              <w:widowControl w:val="0"/>
              <w:tabs>
                <w:tab w:val="left" w:pos="3823"/>
              </w:tabs>
              <w:autoSpaceDE w:val="0"/>
              <w:autoSpaceDN w:val="0"/>
              <w:adjustRightInd w:val="0"/>
              <w:ind w:right="379"/>
              <w:jc w:val="both"/>
              <w:rPr>
                <w:rFonts w:ascii="Arial" w:hAnsi="Arial" w:cs="Arial"/>
                <w:iCs/>
                <w:sz w:val="20"/>
                <w:szCs w:val="20"/>
              </w:rPr>
            </w:pPr>
          </w:p>
          <w:p w14:paraId="6858CB06" w14:textId="77777777" w:rsidR="001E6450" w:rsidRPr="00290D82" w:rsidRDefault="001E6450" w:rsidP="000D1817">
            <w:pPr>
              <w:numPr>
                <w:ilvl w:val="0"/>
                <w:numId w:val="12"/>
              </w:numPr>
              <w:tabs>
                <w:tab w:val="left" w:pos="3823"/>
              </w:tabs>
              <w:autoSpaceDE w:val="0"/>
              <w:autoSpaceDN w:val="0"/>
              <w:adjustRightInd w:val="0"/>
              <w:ind w:left="0" w:firstLine="567"/>
              <w:jc w:val="both"/>
              <w:rPr>
                <w:rFonts w:ascii="Arial" w:hAnsi="Arial" w:cs="Arial"/>
                <w:iCs/>
                <w:sz w:val="20"/>
                <w:szCs w:val="20"/>
              </w:rPr>
            </w:pPr>
            <w:r w:rsidRPr="00290D82">
              <w:rPr>
                <w:rFonts w:ascii="Arial" w:hAnsi="Arial" w:cs="Arial"/>
                <w:iCs/>
                <w:sz w:val="20"/>
                <w:szCs w:val="20"/>
              </w:rPr>
              <w:t>Aprobar el Plan Estratégico y el Plan Municipal de Desarrollo que deberá incluir todas las poblaciones existentes del Municipio;</w:t>
            </w:r>
          </w:p>
          <w:p w14:paraId="3171A0D0" w14:textId="77777777" w:rsidR="001E6450" w:rsidRPr="00290D82" w:rsidRDefault="001E6450" w:rsidP="00B622F3">
            <w:pPr>
              <w:widowControl w:val="0"/>
              <w:tabs>
                <w:tab w:val="num" w:pos="900"/>
                <w:tab w:val="left" w:pos="3823"/>
              </w:tabs>
              <w:autoSpaceDE w:val="0"/>
              <w:autoSpaceDN w:val="0"/>
              <w:adjustRightInd w:val="0"/>
              <w:ind w:right="379" w:firstLine="540"/>
              <w:jc w:val="both"/>
              <w:rPr>
                <w:rFonts w:ascii="Arial" w:hAnsi="Arial" w:cs="Arial"/>
                <w:iCs/>
                <w:sz w:val="20"/>
                <w:szCs w:val="20"/>
              </w:rPr>
            </w:pPr>
          </w:p>
          <w:p w14:paraId="6F331A29" w14:textId="77777777" w:rsidR="001E6450" w:rsidRPr="00290D82" w:rsidRDefault="001E6450" w:rsidP="000D1817">
            <w:pPr>
              <w:widowControl w:val="0"/>
              <w:numPr>
                <w:ilvl w:val="0"/>
                <w:numId w:val="12"/>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Participar en la elaboración de los planes estatal y regional de desarrollo, según lo dispuesto en las leyes;</w:t>
            </w:r>
          </w:p>
          <w:p w14:paraId="167F857E" w14:textId="77777777" w:rsidR="001E6450" w:rsidRPr="00290D82" w:rsidRDefault="001E6450" w:rsidP="00B622F3">
            <w:pPr>
              <w:widowControl w:val="0"/>
              <w:tabs>
                <w:tab w:val="num" w:pos="900"/>
                <w:tab w:val="left" w:pos="3823"/>
              </w:tabs>
              <w:autoSpaceDE w:val="0"/>
              <w:autoSpaceDN w:val="0"/>
              <w:adjustRightInd w:val="0"/>
              <w:ind w:right="379" w:firstLine="540"/>
              <w:jc w:val="both"/>
              <w:rPr>
                <w:rFonts w:ascii="Arial" w:hAnsi="Arial" w:cs="Arial"/>
                <w:iCs/>
                <w:sz w:val="20"/>
                <w:szCs w:val="20"/>
              </w:rPr>
            </w:pPr>
          </w:p>
          <w:p w14:paraId="3530EA25" w14:textId="77777777" w:rsidR="001E6450" w:rsidRPr="00290D82" w:rsidRDefault="001E6450" w:rsidP="000D1817">
            <w:pPr>
              <w:widowControl w:val="0"/>
              <w:numPr>
                <w:ilvl w:val="0"/>
                <w:numId w:val="12"/>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 xml:space="preserve"> Vigilar la ejecución de los planes y programas, y</w:t>
            </w:r>
          </w:p>
          <w:p w14:paraId="30937033" w14:textId="77777777" w:rsidR="001E6450" w:rsidRPr="00290D82" w:rsidRDefault="001E6450" w:rsidP="00B622F3">
            <w:pPr>
              <w:widowControl w:val="0"/>
              <w:tabs>
                <w:tab w:val="num" w:pos="900"/>
                <w:tab w:val="left" w:pos="3823"/>
              </w:tabs>
              <w:autoSpaceDE w:val="0"/>
              <w:autoSpaceDN w:val="0"/>
              <w:adjustRightInd w:val="0"/>
              <w:ind w:right="379" w:firstLine="540"/>
              <w:jc w:val="both"/>
              <w:rPr>
                <w:rFonts w:ascii="Arial" w:hAnsi="Arial" w:cs="Arial"/>
                <w:iCs/>
                <w:sz w:val="20"/>
                <w:szCs w:val="20"/>
              </w:rPr>
            </w:pPr>
          </w:p>
          <w:p w14:paraId="23441771" w14:textId="6372B446" w:rsidR="001E6450" w:rsidRPr="00290D82" w:rsidRDefault="001E6450" w:rsidP="000D1817">
            <w:pPr>
              <w:widowControl w:val="0"/>
              <w:numPr>
                <w:ilvl w:val="0"/>
                <w:numId w:val="12"/>
              </w:numPr>
              <w:tabs>
                <w:tab w:val="left" w:pos="3823"/>
              </w:tabs>
              <w:autoSpaceDE w:val="0"/>
              <w:autoSpaceDN w:val="0"/>
              <w:adjustRightInd w:val="0"/>
              <w:ind w:left="0" w:right="379" w:firstLine="540"/>
              <w:jc w:val="both"/>
              <w:rPr>
                <w:rFonts w:ascii="Arial" w:hAnsi="Arial" w:cs="Arial"/>
                <w:iCs/>
                <w:sz w:val="20"/>
                <w:szCs w:val="20"/>
              </w:rPr>
            </w:pPr>
            <w:r w:rsidRPr="00290D82">
              <w:rPr>
                <w:rFonts w:ascii="Arial" w:hAnsi="Arial" w:cs="Arial"/>
                <w:iCs/>
                <w:sz w:val="20"/>
                <w:szCs w:val="20"/>
              </w:rPr>
              <w:t xml:space="preserve"> Regular de manera conjunta y coordinada con el Estado, y con otros Municipios, las zonas de conurbación.</w:t>
            </w:r>
          </w:p>
          <w:p w14:paraId="7C37F7A9" w14:textId="77777777" w:rsidR="0055689B" w:rsidRPr="00290D82" w:rsidRDefault="0055689B" w:rsidP="00B622F3">
            <w:pPr>
              <w:pStyle w:val="Prrafodelista"/>
              <w:tabs>
                <w:tab w:val="left" w:pos="3823"/>
              </w:tabs>
              <w:rPr>
                <w:rFonts w:ascii="Arial" w:hAnsi="Arial" w:cs="Arial"/>
                <w:iCs/>
                <w:sz w:val="20"/>
                <w:szCs w:val="20"/>
              </w:rPr>
            </w:pPr>
          </w:p>
          <w:p w14:paraId="7A8FC822" w14:textId="77777777" w:rsidR="001E6450" w:rsidRPr="00290D82" w:rsidRDefault="001E6450" w:rsidP="00B622F3">
            <w:pPr>
              <w:tabs>
                <w:tab w:val="left" w:pos="3823"/>
              </w:tabs>
              <w:ind w:firstLine="709"/>
              <w:jc w:val="both"/>
              <w:rPr>
                <w:rFonts w:ascii="Arial" w:hAnsi="Arial" w:cs="Arial"/>
                <w:b/>
                <w:sz w:val="20"/>
                <w:szCs w:val="20"/>
                <w:lang w:val="es-MX"/>
              </w:rPr>
            </w:pPr>
            <w:r w:rsidRPr="00290D82">
              <w:rPr>
                <w:rFonts w:ascii="Arial" w:hAnsi="Arial" w:cs="Arial"/>
                <w:b/>
                <w:sz w:val="20"/>
                <w:szCs w:val="20"/>
                <w:lang w:val="es-MX"/>
              </w:rPr>
              <w:t xml:space="preserve">E) De igualdad entre mujeres y hombres y acceso de las mujeres a una vida libre de violencia: </w:t>
            </w:r>
          </w:p>
          <w:p w14:paraId="78FDB563" w14:textId="77777777" w:rsidR="001E6450" w:rsidRPr="00290D82" w:rsidRDefault="001E6450" w:rsidP="00B622F3">
            <w:pPr>
              <w:tabs>
                <w:tab w:val="left" w:pos="3823"/>
              </w:tabs>
              <w:ind w:firstLine="709"/>
              <w:rPr>
                <w:rFonts w:ascii="Arial" w:hAnsi="Arial" w:cs="Arial"/>
                <w:sz w:val="20"/>
                <w:szCs w:val="20"/>
                <w:lang w:val="es-MX"/>
              </w:rPr>
            </w:pPr>
          </w:p>
          <w:p w14:paraId="38248CAE" w14:textId="77777777" w:rsidR="001E6450" w:rsidRPr="00290D82" w:rsidRDefault="001E6450" w:rsidP="00B622F3">
            <w:pPr>
              <w:tabs>
                <w:tab w:val="left" w:pos="3823"/>
              </w:tabs>
              <w:ind w:firstLine="709"/>
              <w:jc w:val="both"/>
              <w:rPr>
                <w:rFonts w:ascii="Arial" w:hAnsi="Arial" w:cs="Arial"/>
                <w:sz w:val="20"/>
                <w:szCs w:val="20"/>
                <w:lang w:val="es-MX"/>
              </w:rPr>
            </w:pPr>
            <w:r w:rsidRPr="00290D82">
              <w:rPr>
                <w:rFonts w:ascii="Arial" w:hAnsi="Arial" w:cs="Arial"/>
                <w:sz w:val="20"/>
                <w:szCs w:val="20"/>
                <w:lang w:val="es-MX"/>
              </w:rPr>
              <w:t xml:space="preserve">Cumplir con las atribuciones establecidas en la Ley para la Igualdad entre Mujeres  y Hombres del Estado de Yucatán, la Ley de Acceso de las Mujeres a una Vida Libre de Violencia del Estado de Yucatán, la Ley que regula a las Instancias Municipales de las Mujeres en el Estado de Yucatán, y demás disposiciones legales aplicables. </w:t>
            </w:r>
          </w:p>
          <w:p w14:paraId="3FBFF3D0" w14:textId="77777777" w:rsidR="001E6450" w:rsidRPr="00290D82" w:rsidRDefault="001E6450" w:rsidP="00B622F3">
            <w:pPr>
              <w:tabs>
                <w:tab w:val="left" w:pos="3823"/>
              </w:tabs>
              <w:jc w:val="right"/>
              <w:rPr>
                <w:rFonts w:ascii="Arial" w:eastAsia="MS Mincho" w:hAnsi="Arial" w:cs="Arial"/>
                <w:i/>
                <w:iCs/>
                <w:sz w:val="20"/>
                <w:szCs w:val="20"/>
              </w:rPr>
            </w:pPr>
          </w:p>
          <w:p w14:paraId="41F95518" w14:textId="77777777" w:rsidR="001E6450" w:rsidRPr="00290D82" w:rsidRDefault="001E6450" w:rsidP="00B622F3">
            <w:pPr>
              <w:tabs>
                <w:tab w:val="left" w:pos="3823"/>
              </w:tabs>
              <w:ind w:firstLine="709"/>
              <w:jc w:val="both"/>
              <w:rPr>
                <w:rFonts w:ascii="Arial" w:hAnsi="Arial" w:cs="Arial"/>
                <w:sz w:val="20"/>
                <w:szCs w:val="20"/>
                <w:lang w:val="es-MX"/>
              </w:rPr>
            </w:pPr>
            <w:r w:rsidRPr="00290D82">
              <w:rPr>
                <w:rFonts w:ascii="Arial" w:hAnsi="Arial" w:cs="Arial"/>
                <w:sz w:val="20"/>
                <w:szCs w:val="20"/>
              </w:rPr>
              <w:t>Procurar adoptar el uso del lenguaje incluyente así como del lenguaje no sexista en toda la administración pública municipal, y en los servicios públicos que se brindan a la ciudadanía. Lo anterior, conforme a los reglamentos, manuales, guías y protocolos que emitan las autoridades competentes al respecto.</w:t>
            </w:r>
          </w:p>
          <w:p w14:paraId="15DDFB24" w14:textId="77777777" w:rsidR="001E6450" w:rsidRPr="00290D82" w:rsidRDefault="001E6450" w:rsidP="00B622F3">
            <w:pPr>
              <w:tabs>
                <w:tab w:val="left" w:pos="3823"/>
                <w:tab w:val="left" w:pos="8915"/>
              </w:tabs>
              <w:ind w:left="15" w:right="379"/>
              <w:jc w:val="both"/>
              <w:rPr>
                <w:rFonts w:ascii="Arial" w:hAnsi="Arial" w:cs="Arial"/>
                <w:b/>
                <w:iCs/>
                <w:sz w:val="20"/>
                <w:szCs w:val="20"/>
              </w:rPr>
            </w:pPr>
          </w:p>
          <w:p w14:paraId="1A3942D3" w14:textId="77777777" w:rsidR="0055689B" w:rsidRPr="00290D82" w:rsidRDefault="0055689B" w:rsidP="00B622F3">
            <w:pPr>
              <w:tabs>
                <w:tab w:val="left" w:pos="3823"/>
                <w:tab w:val="left" w:pos="8915"/>
              </w:tabs>
              <w:ind w:left="148" w:right="77"/>
              <w:jc w:val="both"/>
              <w:rPr>
                <w:rFonts w:ascii="Arial" w:hAnsi="Arial" w:cs="Arial"/>
                <w:b/>
                <w:iCs/>
                <w:sz w:val="20"/>
                <w:szCs w:val="20"/>
                <w:u w:val="thick"/>
              </w:rPr>
            </w:pPr>
            <w:r w:rsidRPr="00290D82">
              <w:rPr>
                <w:rFonts w:ascii="Arial" w:hAnsi="Arial" w:cs="Arial"/>
                <w:b/>
                <w:iCs/>
                <w:sz w:val="20"/>
                <w:szCs w:val="20"/>
                <w:u w:val="thick"/>
              </w:rPr>
              <w:t xml:space="preserve">F) </w:t>
            </w:r>
            <w:r w:rsidR="000B4913" w:rsidRPr="00290D82">
              <w:rPr>
                <w:rFonts w:ascii="Arial" w:hAnsi="Arial" w:cs="Arial"/>
                <w:b/>
                <w:iCs/>
                <w:sz w:val="20"/>
                <w:szCs w:val="20"/>
                <w:u w:val="thick"/>
              </w:rPr>
              <w:t>Sin perjuicio de lo establecido en la Ley General de la materia, c</w:t>
            </w:r>
            <w:r w:rsidR="005B348E" w:rsidRPr="00290D82">
              <w:rPr>
                <w:rFonts w:ascii="Arial" w:hAnsi="Arial" w:cs="Arial"/>
                <w:b/>
                <w:iCs/>
                <w:sz w:val="20"/>
                <w:szCs w:val="20"/>
                <w:u w:val="thick"/>
              </w:rPr>
              <w:t>umplir con la</w:t>
            </w:r>
            <w:r w:rsidRPr="00290D82">
              <w:rPr>
                <w:rFonts w:ascii="Arial" w:hAnsi="Arial" w:cs="Arial"/>
                <w:b/>
                <w:iCs/>
                <w:sz w:val="20"/>
                <w:szCs w:val="20"/>
                <w:u w:val="thick"/>
              </w:rPr>
              <w:t>s atribucione</w:t>
            </w:r>
            <w:r w:rsidR="005B348E" w:rsidRPr="00290D82">
              <w:rPr>
                <w:rFonts w:ascii="Arial" w:hAnsi="Arial" w:cs="Arial"/>
                <w:b/>
                <w:iCs/>
                <w:sz w:val="20"/>
                <w:szCs w:val="20"/>
                <w:u w:val="thick"/>
              </w:rPr>
              <w:t xml:space="preserve">s previstas en </w:t>
            </w:r>
            <w:r w:rsidRPr="00290D82">
              <w:rPr>
                <w:rFonts w:ascii="Arial" w:hAnsi="Arial" w:cs="Arial"/>
                <w:b/>
                <w:iCs/>
                <w:sz w:val="20"/>
                <w:szCs w:val="20"/>
                <w:u w:val="thick"/>
              </w:rPr>
              <w:t xml:space="preserve">la Ley de los Derechos de Niñas, Niños y Adolescentes </w:t>
            </w:r>
            <w:r w:rsidR="00F52D6D" w:rsidRPr="00290D82">
              <w:rPr>
                <w:rFonts w:ascii="Arial" w:hAnsi="Arial" w:cs="Arial"/>
                <w:b/>
                <w:iCs/>
                <w:sz w:val="20"/>
                <w:szCs w:val="20"/>
                <w:u w:val="thick"/>
              </w:rPr>
              <w:t>del Estado de Yucatán</w:t>
            </w:r>
            <w:r w:rsidR="005B348E" w:rsidRPr="00290D82">
              <w:rPr>
                <w:rFonts w:ascii="Arial" w:hAnsi="Arial" w:cs="Arial"/>
                <w:b/>
                <w:iCs/>
                <w:sz w:val="20"/>
                <w:szCs w:val="20"/>
                <w:u w:val="thick"/>
              </w:rPr>
              <w:t xml:space="preserve">; los recursos </w:t>
            </w:r>
            <w:r w:rsidR="005B348E" w:rsidRPr="00290D82">
              <w:rPr>
                <w:rFonts w:ascii="Arial" w:hAnsi="Arial" w:cs="Arial"/>
                <w:b/>
                <w:iCs/>
                <w:sz w:val="20"/>
                <w:szCs w:val="20"/>
                <w:u w:val="thick"/>
              </w:rPr>
              <w:lastRenderedPageBreak/>
              <w:t xml:space="preserve">destinados a esta atribución </w:t>
            </w:r>
            <w:r w:rsidR="00E71AC8" w:rsidRPr="00290D82">
              <w:rPr>
                <w:rFonts w:ascii="Arial" w:hAnsi="Arial" w:cs="Arial"/>
                <w:b/>
                <w:iCs/>
                <w:sz w:val="20"/>
                <w:szCs w:val="20"/>
                <w:u w:val="thick"/>
              </w:rPr>
              <w:t xml:space="preserve">serán progresivos, por lo que lo previsto en </w:t>
            </w:r>
            <w:r w:rsidR="005B348E" w:rsidRPr="00290D82">
              <w:rPr>
                <w:rFonts w:ascii="Arial" w:hAnsi="Arial" w:cs="Arial"/>
                <w:b/>
                <w:iCs/>
                <w:sz w:val="20"/>
                <w:szCs w:val="20"/>
                <w:u w:val="thick"/>
              </w:rPr>
              <w:t xml:space="preserve">el presupuesto de </w:t>
            </w:r>
            <w:r w:rsidR="000B4913" w:rsidRPr="00290D82">
              <w:rPr>
                <w:rFonts w:ascii="Arial" w:hAnsi="Arial" w:cs="Arial"/>
                <w:b/>
                <w:iCs/>
                <w:sz w:val="20"/>
                <w:szCs w:val="20"/>
                <w:u w:val="thick"/>
              </w:rPr>
              <w:t xml:space="preserve">egresos </w:t>
            </w:r>
            <w:r w:rsidR="00F52D6D" w:rsidRPr="00290D82">
              <w:rPr>
                <w:rFonts w:ascii="Arial" w:hAnsi="Arial" w:cs="Arial"/>
                <w:b/>
                <w:iCs/>
                <w:sz w:val="20"/>
                <w:szCs w:val="20"/>
                <w:u w:val="thick"/>
              </w:rPr>
              <w:t xml:space="preserve">no podrá ser inferior al del ejercicio presupuestal inmediato anterior. </w:t>
            </w:r>
          </w:p>
          <w:p w14:paraId="4EEDD52E" w14:textId="0A1E9347" w:rsidR="00290D82" w:rsidRPr="00290D82" w:rsidRDefault="00290D82" w:rsidP="00B622F3">
            <w:pPr>
              <w:tabs>
                <w:tab w:val="left" w:pos="3823"/>
                <w:tab w:val="left" w:pos="8915"/>
              </w:tabs>
              <w:ind w:left="148" w:right="77"/>
              <w:jc w:val="both"/>
              <w:rPr>
                <w:rFonts w:ascii="Arial" w:hAnsi="Arial" w:cs="Arial"/>
                <w:b/>
                <w:iCs/>
                <w:sz w:val="20"/>
                <w:szCs w:val="20"/>
                <w:u w:val="thick"/>
              </w:rPr>
            </w:pPr>
          </w:p>
        </w:tc>
      </w:tr>
      <w:tr w:rsidR="00F52D6D" w:rsidRPr="00290D82" w14:paraId="180A44CE" w14:textId="77777777" w:rsidTr="00EF7025">
        <w:tc>
          <w:tcPr>
            <w:tcW w:w="4408" w:type="dxa"/>
          </w:tcPr>
          <w:p w14:paraId="1FBBBC58" w14:textId="32D81235" w:rsidR="00F52D6D" w:rsidRPr="00290D82" w:rsidRDefault="008D5B2C" w:rsidP="00290D82">
            <w:pPr>
              <w:tabs>
                <w:tab w:val="left" w:pos="8915"/>
              </w:tabs>
              <w:ind w:left="15" w:right="379"/>
              <w:jc w:val="both"/>
              <w:rPr>
                <w:rFonts w:ascii="Arial" w:hAnsi="Arial" w:cs="Arial"/>
                <w:b/>
                <w:iCs/>
                <w:sz w:val="20"/>
                <w:szCs w:val="20"/>
              </w:rPr>
            </w:pPr>
            <w:r w:rsidRPr="00290D82">
              <w:rPr>
                <w:rFonts w:ascii="Arial" w:hAnsi="Arial" w:cs="Arial"/>
                <w:b/>
                <w:iCs/>
                <w:sz w:val="20"/>
                <w:szCs w:val="20"/>
              </w:rPr>
              <w:lastRenderedPageBreak/>
              <w:t xml:space="preserve">Sin correlativo </w:t>
            </w:r>
          </w:p>
        </w:tc>
        <w:tc>
          <w:tcPr>
            <w:tcW w:w="4408" w:type="dxa"/>
          </w:tcPr>
          <w:p w14:paraId="00542D8D" w14:textId="5AD71488" w:rsidR="00F52D6D" w:rsidRPr="00290D82" w:rsidRDefault="00F52D6D" w:rsidP="00290D82">
            <w:pPr>
              <w:tabs>
                <w:tab w:val="left" w:pos="8915"/>
              </w:tabs>
              <w:ind w:left="15" w:right="379"/>
              <w:jc w:val="both"/>
              <w:rPr>
                <w:rFonts w:ascii="Arial" w:hAnsi="Arial" w:cs="Arial"/>
                <w:b/>
                <w:iCs/>
                <w:sz w:val="20"/>
                <w:szCs w:val="20"/>
                <w:u w:val="thick"/>
              </w:rPr>
            </w:pPr>
            <w:r w:rsidRPr="00290D82">
              <w:rPr>
                <w:rFonts w:ascii="Arial" w:hAnsi="Arial" w:cs="Arial"/>
                <w:b/>
                <w:iCs/>
                <w:sz w:val="20"/>
                <w:szCs w:val="20"/>
              </w:rPr>
              <w:t xml:space="preserve">Artículo 46 -B.- </w:t>
            </w:r>
            <w:r w:rsidRPr="00290D82">
              <w:rPr>
                <w:rFonts w:ascii="Arial" w:hAnsi="Arial" w:cs="Arial"/>
                <w:b/>
                <w:iCs/>
                <w:sz w:val="20"/>
                <w:szCs w:val="20"/>
                <w:u w:val="thick"/>
              </w:rPr>
              <w:t>Es obligación del Ayuntamiento, en materia de protección de los derechos de niñas, niños y adolescentes establecer</w:t>
            </w:r>
            <w:r w:rsidR="00E71AC8" w:rsidRPr="00290D82">
              <w:rPr>
                <w:rFonts w:ascii="Arial" w:hAnsi="Arial" w:cs="Arial"/>
                <w:b/>
                <w:iCs/>
                <w:sz w:val="20"/>
                <w:szCs w:val="20"/>
                <w:u w:val="thick"/>
              </w:rPr>
              <w:t xml:space="preserve"> </w:t>
            </w:r>
            <w:r w:rsidRPr="00290D82">
              <w:rPr>
                <w:rFonts w:ascii="Arial" w:hAnsi="Arial" w:cs="Arial"/>
                <w:b/>
                <w:iCs/>
                <w:sz w:val="20"/>
                <w:szCs w:val="20"/>
                <w:u w:val="thick"/>
              </w:rPr>
              <w:t>un Sistema municipal de protección integral de niñas, niños y adolescentes</w:t>
            </w:r>
            <w:r w:rsidR="008D5B2C" w:rsidRPr="00290D82">
              <w:rPr>
                <w:rFonts w:ascii="Arial" w:hAnsi="Arial" w:cs="Arial"/>
                <w:b/>
                <w:iCs/>
                <w:sz w:val="20"/>
                <w:szCs w:val="20"/>
                <w:u w:val="thick"/>
              </w:rPr>
              <w:t xml:space="preserve">. </w:t>
            </w:r>
          </w:p>
          <w:p w14:paraId="3DCC998C" w14:textId="6D2B5D7C" w:rsidR="00E71AC8" w:rsidRPr="00290D82" w:rsidRDefault="00E71AC8" w:rsidP="00290D82">
            <w:pPr>
              <w:tabs>
                <w:tab w:val="left" w:pos="8915"/>
              </w:tabs>
              <w:ind w:left="15" w:right="379"/>
              <w:jc w:val="both"/>
              <w:rPr>
                <w:rFonts w:ascii="Arial" w:hAnsi="Arial" w:cs="Arial"/>
                <w:b/>
                <w:iCs/>
                <w:sz w:val="20"/>
                <w:szCs w:val="20"/>
                <w:u w:val="thick"/>
              </w:rPr>
            </w:pPr>
          </w:p>
          <w:p w14:paraId="71CED48B" w14:textId="72463891" w:rsidR="008D5B2C" w:rsidRPr="00290D82" w:rsidRDefault="00E71AC8" w:rsidP="00290D82">
            <w:pPr>
              <w:tabs>
                <w:tab w:val="left" w:pos="8915"/>
              </w:tabs>
              <w:ind w:left="15" w:right="379"/>
              <w:jc w:val="both"/>
              <w:rPr>
                <w:rFonts w:ascii="Arial" w:hAnsi="Arial" w:cs="Arial"/>
                <w:b/>
                <w:iCs/>
                <w:sz w:val="20"/>
                <w:szCs w:val="20"/>
                <w:u w:val="thick"/>
              </w:rPr>
            </w:pPr>
            <w:r w:rsidRPr="00290D82">
              <w:rPr>
                <w:rFonts w:ascii="Arial" w:hAnsi="Arial" w:cs="Arial"/>
                <w:b/>
                <w:iCs/>
                <w:sz w:val="20"/>
                <w:szCs w:val="20"/>
                <w:u w:val="thick"/>
              </w:rPr>
              <w:t>Sin perjuicio del sistema, y de acuerdo a la capacidad presupuestal, se implementará una unidad o instancia administrativa especializada encargada de ejercer las competencias</w:t>
            </w:r>
            <w:r w:rsidR="008D5B2C" w:rsidRPr="00290D82">
              <w:rPr>
                <w:rFonts w:ascii="Arial" w:hAnsi="Arial" w:cs="Arial"/>
                <w:b/>
                <w:iCs/>
                <w:sz w:val="20"/>
                <w:szCs w:val="20"/>
                <w:u w:val="thick"/>
              </w:rPr>
              <w:t xml:space="preserve"> y </w:t>
            </w:r>
            <w:r w:rsidR="00277384" w:rsidRPr="00290D82">
              <w:rPr>
                <w:rFonts w:ascii="Arial" w:hAnsi="Arial" w:cs="Arial"/>
                <w:b/>
                <w:iCs/>
                <w:sz w:val="20"/>
                <w:szCs w:val="20"/>
                <w:u w:val="thick"/>
              </w:rPr>
              <w:t xml:space="preserve">formular </w:t>
            </w:r>
            <w:r w:rsidR="008D5B2C" w:rsidRPr="00290D82">
              <w:rPr>
                <w:rFonts w:ascii="Arial" w:hAnsi="Arial" w:cs="Arial"/>
                <w:b/>
                <w:iCs/>
                <w:sz w:val="20"/>
                <w:szCs w:val="20"/>
                <w:u w:val="thick"/>
              </w:rPr>
              <w:t>el</w:t>
            </w:r>
            <w:r w:rsidR="00277384" w:rsidRPr="00290D82">
              <w:rPr>
                <w:rFonts w:ascii="Arial" w:hAnsi="Arial" w:cs="Arial"/>
                <w:b/>
                <w:iCs/>
                <w:sz w:val="20"/>
                <w:szCs w:val="20"/>
                <w:u w:val="thick"/>
              </w:rPr>
              <w:t xml:space="preserve"> Protocolo de actuación para garantizar la protección de los derechos de las niñas, niños y adolescentes en términos del artículo 30 de la </w:t>
            </w:r>
            <w:r w:rsidR="008D5B2C" w:rsidRPr="00290D82">
              <w:rPr>
                <w:rFonts w:ascii="Arial" w:hAnsi="Arial" w:cs="Arial"/>
                <w:b/>
                <w:iCs/>
                <w:sz w:val="20"/>
                <w:szCs w:val="20"/>
                <w:u w:val="thick"/>
              </w:rPr>
              <w:t xml:space="preserve">Ley de los Derechos de Niñas, Niños y Adolescentes del Estado de Yucatán. </w:t>
            </w:r>
          </w:p>
          <w:p w14:paraId="00354E52" w14:textId="3F9A4488" w:rsidR="00F52D6D" w:rsidRPr="00290D82" w:rsidRDefault="00F52D6D" w:rsidP="00290D82">
            <w:pPr>
              <w:tabs>
                <w:tab w:val="left" w:pos="8915"/>
              </w:tabs>
              <w:ind w:right="379"/>
              <w:jc w:val="both"/>
              <w:rPr>
                <w:rFonts w:ascii="Arial" w:hAnsi="Arial" w:cs="Arial"/>
                <w:b/>
                <w:iCs/>
                <w:sz w:val="20"/>
                <w:szCs w:val="20"/>
              </w:rPr>
            </w:pPr>
          </w:p>
        </w:tc>
      </w:tr>
    </w:tbl>
    <w:p w14:paraId="168579A5" w14:textId="77777777" w:rsidR="007A56A1" w:rsidRPr="00182546" w:rsidRDefault="007A56A1" w:rsidP="00047B5D">
      <w:pPr>
        <w:spacing w:line="360" w:lineRule="auto"/>
        <w:ind w:firstLine="709"/>
        <w:jc w:val="both"/>
        <w:rPr>
          <w:rFonts w:ascii="Arial" w:hAnsi="Arial" w:cs="Arial"/>
          <w:bCs/>
        </w:rPr>
      </w:pPr>
    </w:p>
    <w:p w14:paraId="7588EEB3" w14:textId="21226564" w:rsidR="00711A46" w:rsidRPr="00182546" w:rsidRDefault="00711A46" w:rsidP="00047B5D">
      <w:pPr>
        <w:spacing w:line="360" w:lineRule="auto"/>
        <w:ind w:firstLine="709"/>
        <w:jc w:val="both"/>
        <w:rPr>
          <w:rFonts w:ascii="Arial" w:hAnsi="Arial" w:cs="Arial"/>
          <w:bCs/>
        </w:rPr>
      </w:pPr>
      <w:r w:rsidRPr="00182546">
        <w:rPr>
          <w:rFonts w:ascii="Arial" w:hAnsi="Arial" w:cs="Arial"/>
          <w:bCs/>
        </w:rPr>
        <w:t xml:space="preserve">Para cumplir con esto, es menester reformar la Ley de Gobierno de los Municipios del Estado de Yucatán para que, a manera de cumplimiento y armonización con la Ley General, se consideren unidades administrativas en materia de cuidado en el derecho de la niñez y la juventud </w:t>
      </w:r>
      <w:r w:rsidR="00AA7562" w:rsidRPr="00182546">
        <w:rPr>
          <w:rFonts w:ascii="Arial" w:hAnsi="Arial" w:cs="Arial"/>
          <w:bCs/>
        </w:rPr>
        <w:t>para impulsar estrategias que vayan enfocadas en:</w:t>
      </w:r>
    </w:p>
    <w:p w14:paraId="3F9875A2" w14:textId="56E5AC8E" w:rsidR="00AA7562" w:rsidRPr="00182546" w:rsidRDefault="00AA7562" w:rsidP="00047B5D">
      <w:pPr>
        <w:spacing w:line="360" w:lineRule="auto"/>
        <w:ind w:firstLine="709"/>
        <w:jc w:val="both"/>
        <w:rPr>
          <w:rFonts w:ascii="Arial" w:hAnsi="Arial" w:cs="Arial"/>
          <w:b/>
        </w:rPr>
      </w:pPr>
    </w:p>
    <w:p w14:paraId="4419A238" w14:textId="139A67FB" w:rsidR="00AA7562" w:rsidRPr="00182546" w:rsidRDefault="00AA7562" w:rsidP="000D1817">
      <w:pPr>
        <w:pStyle w:val="Prrafodelista"/>
        <w:numPr>
          <w:ilvl w:val="0"/>
          <w:numId w:val="2"/>
        </w:numPr>
        <w:spacing w:line="360" w:lineRule="auto"/>
        <w:jc w:val="both"/>
        <w:rPr>
          <w:rFonts w:ascii="Arial" w:hAnsi="Arial" w:cs="Arial"/>
          <w:b/>
        </w:rPr>
      </w:pPr>
      <w:r w:rsidRPr="00182546">
        <w:rPr>
          <w:rFonts w:ascii="Arial" w:hAnsi="Arial" w:cs="Arial"/>
          <w:b/>
        </w:rPr>
        <w:t>Asesoría jurídica</w:t>
      </w:r>
    </w:p>
    <w:p w14:paraId="2593C554" w14:textId="052BC44E" w:rsidR="00AA7562" w:rsidRPr="00182546" w:rsidRDefault="00AA7562" w:rsidP="000D1817">
      <w:pPr>
        <w:pStyle w:val="Prrafodelista"/>
        <w:numPr>
          <w:ilvl w:val="0"/>
          <w:numId w:val="2"/>
        </w:numPr>
        <w:spacing w:line="360" w:lineRule="auto"/>
        <w:jc w:val="both"/>
        <w:rPr>
          <w:rFonts w:ascii="Arial" w:hAnsi="Arial" w:cs="Arial"/>
          <w:b/>
        </w:rPr>
      </w:pPr>
      <w:r w:rsidRPr="00182546">
        <w:rPr>
          <w:rFonts w:ascii="Arial" w:hAnsi="Arial" w:cs="Arial"/>
          <w:b/>
        </w:rPr>
        <w:t>Trabajo social</w:t>
      </w:r>
    </w:p>
    <w:p w14:paraId="7B169A5B" w14:textId="679F4258" w:rsidR="00AA7562" w:rsidRPr="00182546" w:rsidRDefault="00AA7562" w:rsidP="000D1817">
      <w:pPr>
        <w:pStyle w:val="Prrafodelista"/>
        <w:numPr>
          <w:ilvl w:val="0"/>
          <w:numId w:val="2"/>
        </w:numPr>
        <w:spacing w:line="360" w:lineRule="auto"/>
        <w:jc w:val="both"/>
        <w:rPr>
          <w:rFonts w:ascii="Arial" w:hAnsi="Arial" w:cs="Arial"/>
          <w:b/>
        </w:rPr>
      </w:pPr>
      <w:r w:rsidRPr="00182546">
        <w:rPr>
          <w:rFonts w:ascii="Arial" w:hAnsi="Arial" w:cs="Arial"/>
          <w:b/>
        </w:rPr>
        <w:t>Apoyo psicológico</w:t>
      </w:r>
    </w:p>
    <w:p w14:paraId="63C10933" w14:textId="10DEA0D8" w:rsidR="00AA7562" w:rsidRPr="00182546" w:rsidRDefault="00AA7562" w:rsidP="000D1817">
      <w:pPr>
        <w:pStyle w:val="Prrafodelista"/>
        <w:numPr>
          <w:ilvl w:val="0"/>
          <w:numId w:val="2"/>
        </w:numPr>
        <w:spacing w:line="360" w:lineRule="auto"/>
        <w:jc w:val="both"/>
        <w:rPr>
          <w:rFonts w:ascii="Arial" w:hAnsi="Arial" w:cs="Arial"/>
          <w:b/>
        </w:rPr>
      </w:pPr>
      <w:r w:rsidRPr="00182546">
        <w:rPr>
          <w:rFonts w:ascii="Arial" w:hAnsi="Arial" w:cs="Arial"/>
          <w:b/>
        </w:rPr>
        <w:t xml:space="preserve">Atención y orientación médica </w:t>
      </w:r>
    </w:p>
    <w:p w14:paraId="6458D193" w14:textId="304153C0" w:rsidR="008D5B2C" w:rsidRPr="00182546" w:rsidRDefault="00C12934" w:rsidP="000D1817">
      <w:pPr>
        <w:pStyle w:val="Prrafodelista"/>
        <w:numPr>
          <w:ilvl w:val="0"/>
          <w:numId w:val="2"/>
        </w:numPr>
        <w:spacing w:line="360" w:lineRule="auto"/>
        <w:jc w:val="both"/>
        <w:rPr>
          <w:rFonts w:ascii="Arial" w:hAnsi="Arial" w:cs="Arial"/>
          <w:b/>
        </w:rPr>
      </w:pPr>
      <w:r w:rsidRPr="00182546">
        <w:rPr>
          <w:rFonts w:ascii="Arial" w:hAnsi="Arial" w:cs="Arial"/>
          <w:b/>
        </w:rPr>
        <w:t xml:space="preserve">Cualquier otra disciplina que atienda sus derechos </w:t>
      </w:r>
    </w:p>
    <w:p w14:paraId="5536CC82" w14:textId="77777777" w:rsidR="004F4818" w:rsidRPr="00182546" w:rsidRDefault="004F4818" w:rsidP="004F4818">
      <w:pPr>
        <w:pStyle w:val="Prrafodelista"/>
        <w:spacing w:line="360" w:lineRule="auto"/>
        <w:ind w:left="1429"/>
        <w:jc w:val="both"/>
        <w:rPr>
          <w:rFonts w:ascii="Arial" w:hAnsi="Arial" w:cs="Arial"/>
          <w:b/>
        </w:rPr>
      </w:pPr>
    </w:p>
    <w:p w14:paraId="350BF43B" w14:textId="10C460FC" w:rsidR="008D5B2C" w:rsidRPr="00182546" w:rsidRDefault="008D5B2C" w:rsidP="008D5B2C">
      <w:pPr>
        <w:spacing w:line="360" w:lineRule="auto"/>
        <w:ind w:firstLine="709"/>
        <w:jc w:val="both"/>
        <w:rPr>
          <w:rFonts w:ascii="Arial" w:hAnsi="Arial" w:cs="Arial"/>
          <w:b/>
          <w:u w:val="thick"/>
        </w:rPr>
      </w:pPr>
      <w:r w:rsidRPr="00182546">
        <w:rPr>
          <w:rFonts w:ascii="Arial" w:hAnsi="Arial" w:cs="Arial"/>
          <w:b/>
        </w:rPr>
        <w:lastRenderedPageBreak/>
        <w:t xml:space="preserve">Lo anterior, dentro de un </w:t>
      </w:r>
      <w:r w:rsidRPr="00182546">
        <w:rPr>
          <w:rFonts w:ascii="Arial" w:hAnsi="Arial" w:cs="Arial"/>
          <w:b/>
          <w:u w:val="thick"/>
        </w:rPr>
        <w:t xml:space="preserve">protocolo de actuación que será la base fundamental de la atención para prevenir y detectar violaciones a los derechos de las niñas, niños y adolescentes. </w:t>
      </w:r>
    </w:p>
    <w:p w14:paraId="4298D4A5" w14:textId="77777777" w:rsidR="00A91CE7" w:rsidRPr="00182546" w:rsidRDefault="00A91CE7" w:rsidP="00A91CE7">
      <w:pPr>
        <w:pStyle w:val="Prrafodelista"/>
        <w:spacing w:line="360" w:lineRule="auto"/>
        <w:ind w:left="1429"/>
        <w:jc w:val="both"/>
        <w:rPr>
          <w:rFonts w:ascii="Arial" w:hAnsi="Arial" w:cs="Arial"/>
          <w:b/>
        </w:rPr>
      </w:pPr>
    </w:p>
    <w:p w14:paraId="604DC5F2" w14:textId="648480C8" w:rsidR="00A6562C" w:rsidRPr="00182546" w:rsidRDefault="00A6562C" w:rsidP="00A6562C">
      <w:pPr>
        <w:spacing w:line="360" w:lineRule="auto"/>
        <w:ind w:firstLine="709"/>
        <w:jc w:val="both"/>
        <w:rPr>
          <w:rFonts w:ascii="Arial" w:hAnsi="Arial" w:cs="Arial"/>
          <w:bCs/>
        </w:rPr>
      </w:pPr>
      <w:r w:rsidRPr="00182546">
        <w:rPr>
          <w:rFonts w:ascii="Arial" w:hAnsi="Arial" w:cs="Arial"/>
          <w:bCs/>
        </w:rPr>
        <w:t xml:space="preserve">A todas luces esta reforma realiza una incorporación sustancial dentro el ámbito de los municipios que vendrán a cerrar las desigualdades e incluso hasta las omisiones que existan en el trato de los derechos humanos de este sector de la población. </w:t>
      </w:r>
      <w:r w:rsidR="00511650" w:rsidRPr="00182546">
        <w:rPr>
          <w:rFonts w:ascii="Arial" w:hAnsi="Arial" w:cs="Arial"/>
          <w:bCs/>
        </w:rPr>
        <w:t xml:space="preserve">Con esta modificación, sin lugar a dudas acercamos más la justicia hacia la niñez y la juventud. </w:t>
      </w:r>
    </w:p>
    <w:p w14:paraId="4A4D5EC9" w14:textId="153A0E9A" w:rsidR="00511650" w:rsidRPr="00182546" w:rsidRDefault="00511650" w:rsidP="00A6562C">
      <w:pPr>
        <w:spacing w:line="360" w:lineRule="auto"/>
        <w:ind w:firstLine="709"/>
        <w:jc w:val="both"/>
        <w:rPr>
          <w:rFonts w:ascii="Arial" w:hAnsi="Arial" w:cs="Arial"/>
          <w:bCs/>
        </w:rPr>
      </w:pPr>
    </w:p>
    <w:p w14:paraId="6F4EEBA8" w14:textId="3039270F" w:rsidR="00511650" w:rsidRPr="00182546" w:rsidRDefault="00511650" w:rsidP="00A6562C">
      <w:pPr>
        <w:spacing w:line="360" w:lineRule="auto"/>
        <w:ind w:firstLine="709"/>
        <w:jc w:val="both"/>
        <w:rPr>
          <w:rFonts w:ascii="Arial" w:hAnsi="Arial" w:cs="Arial"/>
          <w:bCs/>
        </w:rPr>
      </w:pPr>
      <w:r w:rsidRPr="00182546">
        <w:rPr>
          <w:rFonts w:ascii="Arial" w:hAnsi="Arial" w:cs="Arial"/>
          <w:bCs/>
        </w:rPr>
        <w:t xml:space="preserve">Asimismo, es evidente que </w:t>
      </w:r>
      <w:r w:rsidR="00006092" w:rsidRPr="00182546">
        <w:rPr>
          <w:rFonts w:ascii="Arial" w:hAnsi="Arial" w:cs="Arial"/>
          <w:bCs/>
        </w:rPr>
        <w:t xml:space="preserve">el ayuntamiento, como institución base de la sociedad mexicana, representa a la autoridad más cercana a la ciudadanía y, por ende, el primer contacto con la satisfacción de las necesidades y servicios públicos; en este orden de ideas, estamos posibilitando que la labor del gobierno municipal se involucre de lleno con las estrategias surgidas de las leyes en favor de las y los menores de edad, así como las y los adolescentes. </w:t>
      </w:r>
    </w:p>
    <w:p w14:paraId="1B9C4351" w14:textId="54CF3E3C" w:rsidR="00006092" w:rsidRPr="00182546" w:rsidRDefault="00006092" w:rsidP="00A6562C">
      <w:pPr>
        <w:spacing w:line="360" w:lineRule="auto"/>
        <w:ind w:firstLine="709"/>
        <w:jc w:val="both"/>
        <w:rPr>
          <w:rFonts w:ascii="Arial" w:hAnsi="Arial" w:cs="Arial"/>
          <w:bCs/>
        </w:rPr>
      </w:pPr>
    </w:p>
    <w:p w14:paraId="2D936C66" w14:textId="6985EACA" w:rsidR="00006092" w:rsidRPr="00182546" w:rsidRDefault="00C51138" w:rsidP="00A6562C">
      <w:pPr>
        <w:spacing w:line="360" w:lineRule="auto"/>
        <w:ind w:firstLine="709"/>
        <w:jc w:val="both"/>
        <w:rPr>
          <w:rFonts w:ascii="Arial" w:hAnsi="Arial" w:cs="Arial"/>
          <w:bCs/>
        </w:rPr>
      </w:pPr>
      <w:r w:rsidRPr="00182546">
        <w:rPr>
          <w:rFonts w:ascii="Arial" w:hAnsi="Arial" w:cs="Arial"/>
          <w:bCs/>
        </w:rPr>
        <w:t xml:space="preserve">No se debe dejar de lado que el cambio a la ley orgánica municipal local traerá retos, y estos deberán enfrentarse con base a la organización, distribución y materialización de competencias en su organización interna, con el firme objetivo de unificar una estrategias comunitaria y metropolitana pero potencializada con las características de las cuales gozan los ayuntamientos, a saber, su libertad, su autonomía y sus regulaciones pero siempre al amparo de la norma general y la local de los derechos de las niñas, niños y adolescentes. </w:t>
      </w:r>
    </w:p>
    <w:p w14:paraId="70CDCE28" w14:textId="226ABD6F" w:rsidR="00C51138" w:rsidRPr="00182546" w:rsidRDefault="00C51138" w:rsidP="00A6562C">
      <w:pPr>
        <w:spacing w:line="360" w:lineRule="auto"/>
        <w:ind w:firstLine="709"/>
        <w:jc w:val="both"/>
        <w:rPr>
          <w:rFonts w:ascii="Arial" w:hAnsi="Arial" w:cs="Arial"/>
          <w:bCs/>
        </w:rPr>
      </w:pPr>
    </w:p>
    <w:p w14:paraId="5FE462EA" w14:textId="7A3EC37F" w:rsidR="00511650" w:rsidRPr="00182546" w:rsidRDefault="00C51138" w:rsidP="00A6562C">
      <w:pPr>
        <w:spacing w:line="360" w:lineRule="auto"/>
        <w:ind w:firstLine="709"/>
        <w:jc w:val="both"/>
        <w:rPr>
          <w:rFonts w:ascii="Arial" w:hAnsi="Arial" w:cs="Arial"/>
          <w:bCs/>
        </w:rPr>
      </w:pPr>
      <w:r w:rsidRPr="00182546">
        <w:rPr>
          <w:rFonts w:ascii="Arial" w:hAnsi="Arial" w:cs="Arial"/>
          <w:bCs/>
        </w:rPr>
        <w:t xml:space="preserve">Por tanto, el cambio que se avala implicará, como se ha dicho, desafíos a las administraciones municipales, no solo de índole presupuestal sino la elaboración de reglamentos que asienten las bases de coordinación, cooperación y puesta en </w:t>
      </w:r>
      <w:r w:rsidRPr="00182546">
        <w:rPr>
          <w:rFonts w:ascii="Arial" w:hAnsi="Arial" w:cs="Arial"/>
          <w:bCs/>
        </w:rPr>
        <w:lastRenderedPageBreak/>
        <w:t xml:space="preserve">marcha de programas, operatividad y la adecuación de sus instancias y organismos para que ejerzan las atribuciones y competencias a la luz de las bases normativas. </w:t>
      </w:r>
    </w:p>
    <w:p w14:paraId="54DED9CB" w14:textId="045627ED" w:rsidR="00C51138" w:rsidRPr="00182546" w:rsidRDefault="00C51138" w:rsidP="00A6562C">
      <w:pPr>
        <w:spacing w:line="360" w:lineRule="auto"/>
        <w:ind w:firstLine="709"/>
        <w:jc w:val="both"/>
        <w:rPr>
          <w:rFonts w:ascii="Arial" w:hAnsi="Arial" w:cs="Arial"/>
          <w:bCs/>
        </w:rPr>
      </w:pPr>
    </w:p>
    <w:p w14:paraId="47C49CBE" w14:textId="37610ED9" w:rsidR="00BB58F0" w:rsidRPr="00182546" w:rsidRDefault="00BB58F0" w:rsidP="00BB58F0">
      <w:pPr>
        <w:spacing w:line="360" w:lineRule="auto"/>
        <w:ind w:firstLine="709"/>
        <w:jc w:val="both"/>
        <w:rPr>
          <w:rFonts w:ascii="Arial" w:hAnsi="Arial" w:cs="Arial"/>
          <w:bCs/>
        </w:rPr>
      </w:pPr>
      <w:r w:rsidRPr="00182546">
        <w:rPr>
          <w:rFonts w:ascii="Arial" w:hAnsi="Arial" w:cs="Arial"/>
          <w:bCs/>
        </w:rPr>
        <w:t xml:space="preserve">Es así que las y los legisladores de esta comisión dictaminadora, compartimos una visión integral y garantista que nos lleva a afirmar que los municipios son esenciales para que la comunidad garantice los derechos de las infancias y las adolescencias. </w:t>
      </w:r>
    </w:p>
    <w:p w14:paraId="21836DB4" w14:textId="4968EA5B" w:rsidR="00E532F6" w:rsidRPr="00182546" w:rsidRDefault="00E532F6" w:rsidP="00BB58F0">
      <w:pPr>
        <w:spacing w:line="360" w:lineRule="auto"/>
        <w:ind w:firstLine="709"/>
        <w:jc w:val="both"/>
        <w:rPr>
          <w:rFonts w:ascii="Arial" w:hAnsi="Arial" w:cs="Arial"/>
          <w:bCs/>
        </w:rPr>
      </w:pPr>
    </w:p>
    <w:p w14:paraId="52F927CF" w14:textId="5541CB3E" w:rsidR="00E532F6" w:rsidRPr="00182546" w:rsidRDefault="00E532F6" w:rsidP="00A91CE7">
      <w:pPr>
        <w:spacing w:line="360" w:lineRule="auto"/>
        <w:ind w:firstLine="709"/>
        <w:jc w:val="both"/>
        <w:rPr>
          <w:rFonts w:ascii="Arial" w:hAnsi="Arial" w:cs="Arial"/>
          <w:b/>
        </w:rPr>
      </w:pPr>
      <w:r w:rsidRPr="00182546">
        <w:rPr>
          <w:rFonts w:ascii="Arial" w:hAnsi="Arial" w:cs="Arial"/>
          <w:bCs/>
        </w:rPr>
        <w:t>En este tema, es dable citar la tesis del rubro</w:t>
      </w:r>
      <w:r w:rsidR="00A91CE7" w:rsidRPr="00182546">
        <w:rPr>
          <w:rFonts w:ascii="Arial" w:hAnsi="Arial" w:cs="Arial"/>
          <w:bCs/>
        </w:rPr>
        <w:t>,</w:t>
      </w:r>
      <w:r w:rsidRPr="00182546">
        <w:rPr>
          <w:rFonts w:ascii="Arial" w:hAnsi="Arial" w:cs="Arial"/>
          <w:bCs/>
        </w:rPr>
        <w:t xml:space="preserve"> </w:t>
      </w:r>
      <w:r w:rsidR="00A91CE7" w:rsidRPr="00182546">
        <w:rPr>
          <w:rFonts w:ascii="Arial" w:hAnsi="Arial" w:cs="Arial"/>
          <w:bCs/>
        </w:rPr>
        <w:t>“</w:t>
      </w:r>
      <w:r w:rsidRPr="00182546">
        <w:rPr>
          <w:rFonts w:ascii="Arial" w:hAnsi="Arial" w:cs="Arial"/>
          <w:b/>
        </w:rPr>
        <w:t>INTERÉS SUPERIOR DEL NIÑO. FUNCIÓN EN EL ÁMBITO JURISDICCIONAL</w:t>
      </w:r>
      <w:r w:rsidR="00A91CE7" w:rsidRPr="00182546">
        <w:rPr>
          <w:rFonts w:ascii="Arial" w:hAnsi="Arial" w:cs="Arial"/>
          <w:bCs/>
        </w:rPr>
        <w:t>”</w:t>
      </w:r>
      <w:r w:rsidR="00A91CE7" w:rsidRPr="00182546">
        <w:rPr>
          <w:rStyle w:val="Refdenotaalpie"/>
          <w:rFonts w:ascii="Arial" w:hAnsi="Arial" w:cs="Arial"/>
          <w:bCs/>
        </w:rPr>
        <w:footnoteReference w:id="6"/>
      </w:r>
      <w:r w:rsidR="00A91CE7" w:rsidRPr="00182546">
        <w:rPr>
          <w:rFonts w:ascii="Arial" w:hAnsi="Arial" w:cs="Arial"/>
          <w:bCs/>
        </w:rPr>
        <w:t>, la cual expresa que, e</w:t>
      </w:r>
      <w:r w:rsidRPr="00182546">
        <w:rPr>
          <w:rFonts w:ascii="Arial" w:hAnsi="Arial" w:cs="Arial"/>
          <w:bCs/>
        </w:rPr>
        <w:t>n el ámbito jurisdiccional, el interés superior del niño es un principio orientador de la actividad interpretativa relacionada con cualquier norma jurídica que tenga que aplicarse a un niño en un caso concreto o que pueda afectar los intereses de algún menor. Este principio ordena la realización de una interpretación sistemática que, para darle sentido a la norma en cuestión, tome en cuenta los deberes de protección de los menores y los derechos especiales de éstos previstos en la Constitución, tratados internacionales y leyes de protección de la niñez. Cuando se trata de medidas legislativas o administrativas que afecten derechos de los menores, el interés superior del niño demanda de los órganos jurisdiccionales la realización de un escrutinio mucho más estricto en relación con la necesidad y proporcionalidad de la medida en cuestión.</w:t>
      </w:r>
      <w:r w:rsidR="00EF7967" w:rsidRPr="00182546">
        <w:rPr>
          <w:rFonts w:ascii="Arial" w:hAnsi="Arial" w:cs="Arial"/>
          <w:bCs/>
        </w:rPr>
        <w:t xml:space="preserve"> </w:t>
      </w:r>
      <w:r w:rsidR="00EF7967" w:rsidRPr="00182546">
        <w:rPr>
          <w:rFonts w:ascii="Arial" w:hAnsi="Arial" w:cs="Arial"/>
          <w:b/>
        </w:rPr>
        <w:t xml:space="preserve">Esto, ejemplifica la situación especial que guarda la integridad de los menores de edad para los fines del Estado Mexicano y sus autoridades en todos los niveles. </w:t>
      </w:r>
    </w:p>
    <w:p w14:paraId="610520B7" w14:textId="77777777" w:rsidR="00E532F6" w:rsidRPr="00182546" w:rsidRDefault="00E532F6" w:rsidP="00BB58F0">
      <w:pPr>
        <w:spacing w:line="360" w:lineRule="auto"/>
        <w:ind w:firstLine="709"/>
        <w:jc w:val="both"/>
        <w:rPr>
          <w:rFonts w:ascii="Arial" w:hAnsi="Arial" w:cs="Arial"/>
          <w:bCs/>
        </w:rPr>
      </w:pPr>
    </w:p>
    <w:p w14:paraId="64294C06" w14:textId="75C2B364" w:rsidR="00E532F6" w:rsidRPr="00182546" w:rsidRDefault="00E532F6" w:rsidP="00E532F6">
      <w:pPr>
        <w:spacing w:line="360" w:lineRule="auto"/>
        <w:ind w:firstLine="709"/>
        <w:jc w:val="both"/>
        <w:rPr>
          <w:rFonts w:ascii="Arial" w:hAnsi="Arial" w:cs="Arial"/>
          <w:bCs/>
        </w:rPr>
      </w:pPr>
      <w:r w:rsidRPr="00182546">
        <w:rPr>
          <w:rFonts w:ascii="Arial" w:hAnsi="Arial" w:cs="Arial"/>
          <w:bCs/>
        </w:rPr>
        <w:lastRenderedPageBreak/>
        <w:t xml:space="preserve">Abundando en lo anterior, los cambios que se proponen son compatibles y congruentes con las reflexiones de la Suprema Corte de Justicia de la Nación y la Corte Interamericana de Derechos Humanos, la cual ha sostenido que las medidas especiales de protección que el Estado debe adoptar en los casos que comprenden a las niñas, niños y adolescentes, esto debido a su especial vulnerabilidad a violaciones de derechos humanos, de ahí que se hable de una justicia adaptada; es decir, que este grupo social forma parte, por cuestiones de su edad y desarrollo, lo que obliga a que se realicen todas las acciones necesarias que aseguren el ejercicio de sus derechos en plenitud. </w:t>
      </w:r>
    </w:p>
    <w:p w14:paraId="00B06CE9" w14:textId="77777777" w:rsidR="00BB58F0" w:rsidRPr="00182546" w:rsidRDefault="00BB58F0" w:rsidP="00BB58F0">
      <w:pPr>
        <w:spacing w:line="360" w:lineRule="auto"/>
        <w:ind w:firstLine="709"/>
        <w:jc w:val="both"/>
        <w:rPr>
          <w:rFonts w:ascii="Arial" w:hAnsi="Arial" w:cs="Arial"/>
          <w:bCs/>
        </w:rPr>
      </w:pPr>
    </w:p>
    <w:p w14:paraId="6FE24B01" w14:textId="512D27F8" w:rsidR="00C51138" w:rsidRPr="00182546" w:rsidRDefault="00BB58F0" w:rsidP="005604BB">
      <w:pPr>
        <w:spacing w:line="360" w:lineRule="auto"/>
        <w:ind w:firstLine="709"/>
        <w:jc w:val="both"/>
        <w:rPr>
          <w:rFonts w:ascii="Arial" w:hAnsi="Arial" w:cs="Arial"/>
          <w:bCs/>
        </w:rPr>
      </w:pPr>
      <w:r w:rsidRPr="00182546">
        <w:rPr>
          <w:rFonts w:ascii="Arial" w:hAnsi="Arial" w:cs="Arial"/>
          <w:bCs/>
        </w:rPr>
        <w:t xml:space="preserve">En tal sentido, el dictamen hará posible que los sistemas municipales constituyan una red de alta responsabilidad que coadyuven en la articulación con las autoridades en la protección de este grupo etario, principalmente porque será posible que </w:t>
      </w:r>
      <w:r w:rsidR="00C51138" w:rsidRPr="00182546">
        <w:rPr>
          <w:rFonts w:ascii="Arial" w:hAnsi="Arial" w:cs="Arial"/>
          <w:bCs/>
        </w:rPr>
        <w:t>se aterri</w:t>
      </w:r>
      <w:r w:rsidR="005604BB" w:rsidRPr="00182546">
        <w:rPr>
          <w:rFonts w:ascii="Arial" w:hAnsi="Arial" w:cs="Arial"/>
          <w:bCs/>
        </w:rPr>
        <w:t>cen</w:t>
      </w:r>
      <w:r w:rsidR="00C51138" w:rsidRPr="00182546">
        <w:rPr>
          <w:rFonts w:ascii="Arial" w:hAnsi="Arial" w:cs="Arial"/>
          <w:bCs/>
        </w:rPr>
        <w:t xml:space="preserve"> las políticas públicas en las acciones que buscan mejorar</w:t>
      </w:r>
      <w:r w:rsidR="005604BB" w:rsidRPr="00182546">
        <w:rPr>
          <w:rFonts w:ascii="Arial" w:hAnsi="Arial" w:cs="Arial"/>
          <w:bCs/>
        </w:rPr>
        <w:t xml:space="preserve"> la vida en aras de garantizar </w:t>
      </w:r>
      <w:r w:rsidR="00960737" w:rsidRPr="00182546">
        <w:rPr>
          <w:rFonts w:ascii="Arial" w:hAnsi="Arial" w:cs="Arial"/>
          <w:bCs/>
        </w:rPr>
        <w:t>el “</w:t>
      </w:r>
      <w:r w:rsidR="00C51138" w:rsidRPr="00182546">
        <w:rPr>
          <w:rFonts w:ascii="Arial" w:hAnsi="Arial" w:cs="Arial"/>
          <w:bCs/>
        </w:rPr>
        <w:t>interés superior de la niñez”</w:t>
      </w:r>
      <w:r w:rsidR="005604BB" w:rsidRPr="00182546">
        <w:rPr>
          <w:rFonts w:ascii="Arial" w:hAnsi="Arial" w:cs="Arial"/>
          <w:bCs/>
        </w:rPr>
        <w:t xml:space="preserve"> y el</w:t>
      </w:r>
      <w:r w:rsidR="00C51138" w:rsidRPr="00182546">
        <w:rPr>
          <w:rFonts w:ascii="Arial" w:hAnsi="Arial" w:cs="Arial"/>
          <w:bCs/>
        </w:rPr>
        <w:t xml:space="preserve"> ejercicio de los derechos humanos en general, y en particular</w:t>
      </w:r>
      <w:r w:rsidR="00960737" w:rsidRPr="00182546">
        <w:rPr>
          <w:rFonts w:ascii="Arial" w:hAnsi="Arial" w:cs="Arial"/>
          <w:bCs/>
        </w:rPr>
        <w:t>,</w:t>
      </w:r>
      <w:r w:rsidR="00C51138" w:rsidRPr="00182546">
        <w:rPr>
          <w:rFonts w:ascii="Arial" w:hAnsi="Arial" w:cs="Arial"/>
          <w:bCs/>
        </w:rPr>
        <w:t xml:space="preserve"> con los derechos de niñas, niños y adolescentes</w:t>
      </w:r>
      <w:r w:rsidR="00960737" w:rsidRPr="00182546">
        <w:rPr>
          <w:rFonts w:ascii="Arial" w:hAnsi="Arial" w:cs="Arial"/>
          <w:bCs/>
        </w:rPr>
        <w:t xml:space="preserve"> a nivel municipal. </w:t>
      </w:r>
    </w:p>
    <w:p w14:paraId="422E4DD9" w14:textId="056D42C5" w:rsidR="00DB6946" w:rsidRPr="00182546" w:rsidRDefault="00DB6946" w:rsidP="005604BB">
      <w:pPr>
        <w:spacing w:line="360" w:lineRule="auto"/>
        <w:ind w:firstLine="709"/>
        <w:jc w:val="both"/>
        <w:rPr>
          <w:rFonts w:ascii="Arial" w:hAnsi="Arial" w:cs="Arial"/>
          <w:bCs/>
        </w:rPr>
      </w:pPr>
    </w:p>
    <w:p w14:paraId="4BA7373D" w14:textId="590DC388" w:rsidR="00DB6946" w:rsidRPr="00182546" w:rsidRDefault="00EF7025" w:rsidP="00DB6946">
      <w:pPr>
        <w:spacing w:line="360" w:lineRule="auto"/>
        <w:jc w:val="both"/>
        <w:rPr>
          <w:rFonts w:ascii="Arial" w:hAnsi="Arial" w:cs="Arial"/>
          <w:bCs/>
        </w:rPr>
      </w:pPr>
      <w:r>
        <w:rPr>
          <w:rFonts w:ascii="Arial" w:hAnsi="Arial" w:cs="Arial"/>
          <w:b/>
        </w:rPr>
        <w:t>SÉPTIMA</w:t>
      </w:r>
      <w:r w:rsidR="00DB6946" w:rsidRPr="00182546">
        <w:rPr>
          <w:rFonts w:ascii="Arial" w:hAnsi="Arial" w:cs="Arial"/>
          <w:b/>
        </w:rPr>
        <w:t xml:space="preserve">. </w:t>
      </w:r>
      <w:r w:rsidR="00DB6946" w:rsidRPr="00182546">
        <w:rPr>
          <w:rFonts w:ascii="Arial" w:hAnsi="Arial" w:cs="Arial"/>
          <w:bCs/>
        </w:rPr>
        <w:t>Ahora bien, después de este extenso análisis de cada una de las iniciativas que integran el presente dictamen, quienes damos nuestro aval a los cambios, presentamos un cuadro comparativo que contiene la propuesta técnica que las conjunta, a fin de ilustrar el contenido.</w:t>
      </w:r>
    </w:p>
    <w:p w14:paraId="30879719" w14:textId="5CBC67DB" w:rsidR="00DB6946" w:rsidRPr="00182546" w:rsidRDefault="00DB6946" w:rsidP="00DB6946">
      <w:pPr>
        <w:spacing w:line="360" w:lineRule="auto"/>
        <w:jc w:val="both"/>
        <w:rPr>
          <w:rFonts w:ascii="Arial" w:hAnsi="Arial" w:cs="Arial"/>
          <w:bCs/>
        </w:rPr>
      </w:pPr>
    </w:p>
    <w:tbl>
      <w:tblPr>
        <w:tblStyle w:val="Tablaconcuadrcula"/>
        <w:tblW w:w="8828" w:type="dxa"/>
        <w:tblInd w:w="-10" w:type="dxa"/>
        <w:tblLook w:val="04A0" w:firstRow="1" w:lastRow="0" w:firstColumn="1" w:lastColumn="0" w:noHBand="0" w:noVBand="1"/>
      </w:tblPr>
      <w:tblGrid>
        <w:gridCol w:w="10"/>
        <w:gridCol w:w="4404"/>
        <w:gridCol w:w="4404"/>
        <w:gridCol w:w="10"/>
      </w:tblGrid>
      <w:tr w:rsidR="00F0276A" w:rsidRPr="00182546" w14:paraId="6F2DDE11" w14:textId="77777777" w:rsidTr="00317F8B">
        <w:trPr>
          <w:gridBefore w:val="1"/>
          <w:gridAfter w:val="1"/>
          <w:wBefore w:w="10" w:type="dxa"/>
          <w:wAfter w:w="10" w:type="dxa"/>
        </w:trPr>
        <w:tc>
          <w:tcPr>
            <w:tcW w:w="440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3ABB5DF" w14:textId="77777777" w:rsidR="00F0276A" w:rsidRPr="00182546" w:rsidRDefault="00F0276A" w:rsidP="007066B1">
            <w:pPr>
              <w:jc w:val="center"/>
              <w:rPr>
                <w:rFonts w:ascii="Arial" w:hAnsi="Arial" w:cs="Arial"/>
                <w:b/>
                <w:bCs/>
                <w:sz w:val="22"/>
                <w:szCs w:val="22"/>
              </w:rPr>
            </w:pPr>
            <w:r w:rsidRPr="00182546">
              <w:rPr>
                <w:rFonts w:ascii="Arial" w:hAnsi="Arial" w:cs="Arial"/>
                <w:b/>
                <w:bCs/>
                <w:sz w:val="22"/>
                <w:szCs w:val="22"/>
              </w:rPr>
              <w:t>Texto vigente</w:t>
            </w:r>
          </w:p>
          <w:p w14:paraId="7D6D0D6A" w14:textId="77777777" w:rsidR="00F0276A" w:rsidRPr="00182546" w:rsidRDefault="00F0276A" w:rsidP="007066B1">
            <w:pPr>
              <w:jc w:val="center"/>
              <w:rPr>
                <w:rFonts w:ascii="Arial" w:hAnsi="Arial" w:cs="Arial"/>
                <w:b/>
                <w:bCs/>
                <w:sz w:val="22"/>
                <w:szCs w:val="22"/>
              </w:rPr>
            </w:pPr>
            <w:r w:rsidRPr="00182546">
              <w:rPr>
                <w:rFonts w:ascii="Arial" w:hAnsi="Arial" w:cs="Arial"/>
                <w:b/>
                <w:bCs/>
                <w:sz w:val="22"/>
                <w:szCs w:val="22"/>
              </w:rPr>
              <w:t>Ley de Gobierno de los Municipios del Estado de Yucatán</w:t>
            </w:r>
          </w:p>
        </w:tc>
        <w:tc>
          <w:tcPr>
            <w:tcW w:w="440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BA8A0CE" w14:textId="77777777" w:rsidR="00F0276A" w:rsidRPr="00182546" w:rsidRDefault="00F0276A" w:rsidP="007066B1">
            <w:pPr>
              <w:jc w:val="center"/>
              <w:rPr>
                <w:rFonts w:ascii="Arial" w:hAnsi="Arial" w:cs="Arial"/>
                <w:b/>
                <w:bCs/>
                <w:sz w:val="22"/>
                <w:szCs w:val="22"/>
              </w:rPr>
            </w:pPr>
            <w:r w:rsidRPr="00182546">
              <w:rPr>
                <w:rFonts w:ascii="Arial" w:hAnsi="Arial" w:cs="Arial"/>
                <w:b/>
                <w:bCs/>
                <w:sz w:val="22"/>
                <w:szCs w:val="22"/>
              </w:rPr>
              <w:t>Propuesta técnica</w:t>
            </w:r>
          </w:p>
        </w:tc>
      </w:tr>
      <w:tr w:rsidR="00F0276A" w:rsidRPr="00182546" w14:paraId="7715B5BE" w14:textId="77777777" w:rsidTr="007066B1">
        <w:tc>
          <w:tcPr>
            <w:tcW w:w="4414" w:type="dxa"/>
            <w:gridSpan w:val="2"/>
          </w:tcPr>
          <w:p w14:paraId="4DAD2D35" w14:textId="77777777" w:rsidR="00F0276A" w:rsidRPr="00182546" w:rsidRDefault="00F0276A" w:rsidP="007066B1">
            <w:pPr>
              <w:widowControl w:val="0"/>
              <w:autoSpaceDE w:val="0"/>
              <w:autoSpaceDN w:val="0"/>
              <w:adjustRightInd w:val="0"/>
              <w:jc w:val="both"/>
              <w:rPr>
                <w:rFonts w:ascii="Arial" w:hAnsi="Arial" w:cs="Arial"/>
                <w:iCs/>
                <w:sz w:val="20"/>
                <w:szCs w:val="20"/>
              </w:rPr>
            </w:pPr>
            <w:r w:rsidRPr="00182546">
              <w:rPr>
                <w:rFonts w:ascii="Arial" w:hAnsi="Arial" w:cs="Arial"/>
                <w:b/>
                <w:iCs/>
                <w:sz w:val="20"/>
                <w:szCs w:val="20"/>
              </w:rPr>
              <w:t>Artículo 36.-</w:t>
            </w:r>
            <w:r w:rsidRPr="00182546">
              <w:rPr>
                <w:rFonts w:ascii="Arial" w:hAnsi="Arial" w:cs="Arial"/>
                <w:iCs/>
                <w:sz w:val="20"/>
                <w:szCs w:val="20"/>
              </w:rPr>
              <w:t xml:space="preserve"> </w:t>
            </w:r>
            <w:r w:rsidRPr="00182546">
              <w:rPr>
                <w:rFonts w:ascii="Arial" w:hAnsi="Arial" w:cs="Arial"/>
                <w:sz w:val="20"/>
                <w:szCs w:val="20"/>
              </w:rPr>
              <w:t xml:space="preserve">Todas las sesiones serán públicas, procurándose su transmisión en tiempo real vía internet a través de las plataformas digitales al alcance de cada Ayuntamiento, salvo excepciones y a juicio de las dos terceras partes del Cabildo, cuando se </w:t>
            </w:r>
            <w:r w:rsidRPr="00182546">
              <w:rPr>
                <w:rFonts w:ascii="Arial" w:hAnsi="Arial" w:cs="Arial"/>
                <w:sz w:val="20"/>
                <w:szCs w:val="20"/>
              </w:rPr>
              <w:lastRenderedPageBreak/>
              <w:t>trate de:</w:t>
            </w:r>
          </w:p>
          <w:p w14:paraId="736CED51" w14:textId="77777777" w:rsidR="00F0276A" w:rsidRDefault="00F0276A" w:rsidP="007066B1">
            <w:pPr>
              <w:widowControl w:val="0"/>
              <w:autoSpaceDE w:val="0"/>
              <w:autoSpaceDN w:val="0"/>
              <w:adjustRightInd w:val="0"/>
              <w:jc w:val="both"/>
              <w:rPr>
                <w:rFonts w:ascii="Arial" w:hAnsi="Arial" w:cs="Arial"/>
                <w:iCs/>
                <w:sz w:val="20"/>
                <w:szCs w:val="20"/>
              </w:rPr>
            </w:pPr>
          </w:p>
          <w:p w14:paraId="03AB4B13" w14:textId="77777777" w:rsidR="00317F8B" w:rsidRPr="00182546" w:rsidRDefault="00317F8B" w:rsidP="007066B1">
            <w:pPr>
              <w:widowControl w:val="0"/>
              <w:autoSpaceDE w:val="0"/>
              <w:autoSpaceDN w:val="0"/>
              <w:adjustRightInd w:val="0"/>
              <w:jc w:val="both"/>
              <w:rPr>
                <w:rFonts w:ascii="Arial" w:hAnsi="Arial" w:cs="Arial"/>
                <w:iCs/>
                <w:sz w:val="20"/>
                <w:szCs w:val="20"/>
              </w:rPr>
            </w:pPr>
          </w:p>
          <w:p w14:paraId="34D93549" w14:textId="77777777" w:rsidR="00F0276A" w:rsidRPr="00182546" w:rsidRDefault="00F0276A" w:rsidP="000D1817">
            <w:pPr>
              <w:widowControl w:val="0"/>
              <w:numPr>
                <w:ilvl w:val="0"/>
                <w:numId w:val="17"/>
              </w:numPr>
              <w:tabs>
                <w:tab w:val="clear" w:pos="1014"/>
                <w:tab w:val="num" w:pos="900"/>
              </w:tabs>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 xml:space="preserve">Asuntos cuya discusión pueda alterar el orden, o </w:t>
            </w:r>
          </w:p>
          <w:p w14:paraId="0BDE0AEA"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iCs/>
                <w:sz w:val="20"/>
                <w:szCs w:val="20"/>
              </w:rPr>
            </w:pPr>
          </w:p>
          <w:p w14:paraId="60555ADE" w14:textId="77777777" w:rsidR="00F0276A" w:rsidRPr="00182546" w:rsidRDefault="00F0276A" w:rsidP="000D1817">
            <w:pPr>
              <w:widowControl w:val="0"/>
              <w:numPr>
                <w:ilvl w:val="0"/>
                <w:numId w:val="17"/>
              </w:numPr>
              <w:tabs>
                <w:tab w:val="clear" w:pos="1014"/>
                <w:tab w:val="num" w:pos="900"/>
              </w:tabs>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Cuestiones que en los términos de la Ley de Acceso a la Información Pública para el Estado y los Municipios de Yucatán, sean reservadas o confidenciales.</w:t>
            </w:r>
            <w:r w:rsidRPr="00182546">
              <w:rPr>
                <w:rFonts w:ascii="Arial" w:hAnsi="Arial" w:cs="Arial"/>
                <w:iCs/>
                <w:sz w:val="20"/>
                <w:szCs w:val="20"/>
              </w:rPr>
              <w:tab/>
            </w:r>
          </w:p>
          <w:p w14:paraId="236D732F" w14:textId="77777777" w:rsidR="00F0276A" w:rsidRPr="00317F8B" w:rsidRDefault="00F0276A" w:rsidP="00317F8B">
            <w:pPr>
              <w:rPr>
                <w:rFonts w:ascii="Arial" w:hAnsi="Arial" w:cs="Arial"/>
                <w:sz w:val="20"/>
                <w:szCs w:val="20"/>
              </w:rPr>
            </w:pPr>
          </w:p>
        </w:tc>
        <w:tc>
          <w:tcPr>
            <w:tcW w:w="4414" w:type="dxa"/>
            <w:gridSpan w:val="2"/>
          </w:tcPr>
          <w:p w14:paraId="38E88C98" w14:textId="77777777" w:rsidR="00F0276A" w:rsidRPr="00182546" w:rsidRDefault="00F0276A" w:rsidP="007066B1">
            <w:pPr>
              <w:jc w:val="both"/>
              <w:rPr>
                <w:rFonts w:ascii="Arial" w:hAnsi="Arial" w:cs="Arial"/>
                <w:sz w:val="20"/>
                <w:szCs w:val="20"/>
              </w:rPr>
            </w:pPr>
            <w:r w:rsidRPr="00182546">
              <w:rPr>
                <w:rFonts w:ascii="Arial" w:hAnsi="Arial" w:cs="Arial"/>
                <w:b/>
                <w:bCs/>
                <w:sz w:val="20"/>
                <w:szCs w:val="20"/>
              </w:rPr>
              <w:lastRenderedPageBreak/>
              <w:t>Artículo 36.-</w:t>
            </w:r>
            <w:r w:rsidRPr="00182546">
              <w:rPr>
                <w:rFonts w:ascii="Arial" w:hAnsi="Arial" w:cs="Arial"/>
                <w:sz w:val="20"/>
                <w:szCs w:val="20"/>
              </w:rPr>
              <w:t xml:space="preserve"> Todas las sesiones serán </w:t>
            </w:r>
            <w:r w:rsidRPr="00182546">
              <w:rPr>
                <w:rFonts w:ascii="Arial" w:hAnsi="Arial" w:cs="Arial"/>
                <w:b/>
                <w:bCs/>
                <w:sz w:val="20"/>
                <w:szCs w:val="20"/>
              </w:rPr>
              <w:t>de carácter público, lo cual, implica libre acceso para la ciudadanía</w:t>
            </w:r>
            <w:r w:rsidRPr="00182546">
              <w:rPr>
                <w:rFonts w:ascii="Arial" w:hAnsi="Arial" w:cs="Arial"/>
                <w:sz w:val="20"/>
                <w:szCs w:val="20"/>
              </w:rPr>
              <w:t xml:space="preserve"> </w:t>
            </w:r>
            <w:r w:rsidRPr="00182546">
              <w:rPr>
                <w:rFonts w:ascii="Arial" w:hAnsi="Arial" w:cs="Arial"/>
                <w:b/>
                <w:bCs/>
                <w:sz w:val="20"/>
                <w:szCs w:val="20"/>
              </w:rPr>
              <w:t>y que se realice</w:t>
            </w:r>
            <w:r w:rsidRPr="00182546">
              <w:rPr>
                <w:rFonts w:ascii="Arial" w:hAnsi="Arial" w:cs="Arial"/>
                <w:sz w:val="20"/>
                <w:szCs w:val="20"/>
              </w:rPr>
              <w:t xml:space="preserve"> la transmisión en tiempo real vía internet a través de las plataformas digitales al alcance de cada Ayuntamiento </w:t>
            </w:r>
            <w:r w:rsidRPr="00182546">
              <w:rPr>
                <w:rFonts w:ascii="Arial" w:hAnsi="Arial" w:cs="Arial"/>
                <w:b/>
                <w:bCs/>
                <w:sz w:val="20"/>
                <w:szCs w:val="20"/>
              </w:rPr>
              <w:t>o regidor</w:t>
            </w:r>
            <w:r w:rsidRPr="00182546">
              <w:rPr>
                <w:rFonts w:ascii="Arial" w:hAnsi="Arial" w:cs="Arial"/>
                <w:sz w:val="20"/>
                <w:szCs w:val="20"/>
              </w:rPr>
              <w:t xml:space="preserve">, salvo excepciones </w:t>
            </w:r>
            <w:r w:rsidRPr="00182546">
              <w:rPr>
                <w:rFonts w:ascii="Arial" w:hAnsi="Arial" w:cs="Arial"/>
                <w:b/>
                <w:bCs/>
                <w:sz w:val="20"/>
                <w:szCs w:val="20"/>
              </w:rPr>
              <w:t xml:space="preserve">y a </w:t>
            </w:r>
            <w:r w:rsidRPr="00182546">
              <w:rPr>
                <w:rFonts w:ascii="Arial" w:hAnsi="Arial" w:cs="Arial"/>
                <w:b/>
                <w:bCs/>
                <w:sz w:val="20"/>
                <w:szCs w:val="20"/>
              </w:rPr>
              <w:lastRenderedPageBreak/>
              <w:t xml:space="preserve">juicio razonado y justificado </w:t>
            </w:r>
            <w:r w:rsidRPr="00182546">
              <w:rPr>
                <w:rFonts w:ascii="Arial" w:hAnsi="Arial" w:cs="Arial"/>
                <w:sz w:val="20"/>
                <w:szCs w:val="20"/>
              </w:rPr>
              <w:t xml:space="preserve">de las dos terceras partes del Cabildo, cuando se trate de: </w:t>
            </w:r>
          </w:p>
          <w:p w14:paraId="4C6677BD" w14:textId="77777777" w:rsidR="00F0276A" w:rsidRPr="00182546" w:rsidRDefault="00F0276A" w:rsidP="007066B1">
            <w:pPr>
              <w:jc w:val="both"/>
              <w:rPr>
                <w:rFonts w:ascii="Arial" w:hAnsi="Arial" w:cs="Arial"/>
                <w:sz w:val="20"/>
                <w:szCs w:val="20"/>
              </w:rPr>
            </w:pPr>
          </w:p>
          <w:p w14:paraId="120C634E" w14:textId="77777777" w:rsidR="00F0276A" w:rsidRPr="00182546" w:rsidRDefault="00F0276A" w:rsidP="007066B1">
            <w:pPr>
              <w:jc w:val="both"/>
              <w:rPr>
                <w:rFonts w:ascii="Arial" w:hAnsi="Arial" w:cs="Arial"/>
                <w:sz w:val="20"/>
                <w:szCs w:val="20"/>
              </w:rPr>
            </w:pPr>
            <w:r w:rsidRPr="00182546">
              <w:rPr>
                <w:rFonts w:ascii="Arial" w:hAnsi="Arial" w:cs="Arial"/>
                <w:sz w:val="20"/>
                <w:szCs w:val="20"/>
              </w:rPr>
              <w:t xml:space="preserve">I. y II. … </w:t>
            </w:r>
          </w:p>
          <w:p w14:paraId="004A726B" w14:textId="77777777" w:rsidR="00F0276A" w:rsidRPr="00182546" w:rsidRDefault="00F0276A" w:rsidP="007066B1">
            <w:pPr>
              <w:jc w:val="both"/>
              <w:rPr>
                <w:rFonts w:ascii="Arial" w:hAnsi="Arial" w:cs="Arial"/>
                <w:sz w:val="20"/>
                <w:szCs w:val="20"/>
              </w:rPr>
            </w:pPr>
          </w:p>
          <w:p w14:paraId="4314267F" w14:textId="77777777" w:rsidR="00F0276A" w:rsidRPr="00182546" w:rsidRDefault="00F0276A" w:rsidP="007066B1">
            <w:pPr>
              <w:jc w:val="both"/>
              <w:rPr>
                <w:rFonts w:ascii="Arial" w:hAnsi="Arial" w:cs="Arial"/>
                <w:sz w:val="20"/>
                <w:szCs w:val="20"/>
              </w:rPr>
            </w:pPr>
          </w:p>
        </w:tc>
      </w:tr>
      <w:tr w:rsidR="00F0276A" w:rsidRPr="00182546" w14:paraId="5DA11061" w14:textId="77777777" w:rsidTr="007066B1">
        <w:tc>
          <w:tcPr>
            <w:tcW w:w="4414" w:type="dxa"/>
            <w:gridSpan w:val="2"/>
          </w:tcPr>
          <w:p w14:paraId="16EA3FEC" w14:textId="77777777" w:rsidR="00F0276A" w:rsidRPr="00182546" w:rsidRDefault="00F0276A" w:rsidP="007066B1">
            <w:pPr>
              <w:widowControl w:val="0"/>
              <w:autoSpaceDE w:val="0"/>
              <w:autoSpaceDN w:val="0"/>
              <w:adjustRightInd w:val="0"/>
              <w:jc w:val="both"/>
              <w:rPr>
                <w:rFonts w:ascii="Arial" w:hAnsi="Arial" w:cs="Arial"/>
                <w:iCs/>
                <w:sz w:val="20"/>
                <w:szCs w:val="20"/>
              </w:rPr>
            </w:pPr>
            <w:r w:rsidRPr="00182546">
              <w:rPr>
                <w:rFonts w:ascii="Arial" w:hAnsi="Arial" w:cs="Arial"/>
                <w:b/>
                <w:iCs/>
                <w:sz w:val="20"/>
                <w:szCs w:val="20"/>
              </w:rPr>
              <w:lastRenderedPageBreak/>
              <w:t>Artículo 38.-</w:t>
            </w:r>
            <w:r w:rsidRPr="00182546">
              <w:rPr>
                <w:rFonts w:ascii="Arial" w:hAnsi="Arial" w:cs="Arial"/>
                <w:iCs/>
                <w:sz w:val="20"/>
                <w:szCs w:val="20"/>
              </w:rPr>
              <w:t xml:space="preserve"> El resultado de las sesiones se hará constar en acta que contendrá una relación sucinta de los puntos tratados y los acuerdos aprobados, acta que se realizará de manera veraz e imparcial, preservándose en un libro encuadernado y foliado. Con una copia de dicha acta y los documentos relativos, se formará un expediente y con éstos se conformará un volumen cada año. </w:t>
            </w:r>
          </w:p>
          <w:p w14:paraId="33A30AFD" w14:textId="77777777" w:rsidR="00F0276A" w:rsidRPr="00182546" w:rsidRDefault="00F0276A" w:rsidP="007066B1">
            <w:pPr>
              <w:widowControl w:val="0"/>
              <w:autoSpaceDE w:val="0"/>
              <w:autoSpaceDN w:val="0"/>
              <w:adjustRightInd w:val="0"/>
              <w:jc w:val="both"/>
              <w:rPr>
                <w:rFonts w:ascii="Arial" w:hAnsi="Arial" w:cs="Arial"/>
                <w:iCs/>
                <w:sz w:val="20"/>
                <w:szCs w:val="20"/>
              </w:rPr>
            </w:pPr>
          </w:p>
          <w:p w14:paraId="10E965FA" w14:textId="77777777" w:rsidR="00F0276A" w:rsidRPr="00182546" w:rsidRDefault="00F0276A" w:rsidP="007066B1">
            <w:pPr>
              <w:widowControl w:val="0"/>
              <w:autoSpaceDE w:val="0"/>
              <w:autoSpaceDN w:val="0"/>
              <w:adjustRightInd w:val="0"/>
              <w:jc w:val="both"/>
              <w:rPr>
                <w:rFonts w:ascii="Arial" w:hAnsi="Arial" w:cs="Arial"/>
                <w:iCs/>
                <w:sz w:val="20"/>
                <w:szCs w:val="20"/>
              </w:rPr>
            </w:pPr>
            <w:r w:rsidRPr="00182546">
              <w:rPr>
                <w:rFonts w:ascii="Arial" w:hAnsi="Arial" w:cs="Arial"/>
                <w:iCs/>
                <w:sz w:val="20"/>
                <w:szCs w:val="20"/>
              </w:rPr>
              <w:t>Una vez aprobada el acta de la sesión, la firmarán todos los Regidores presentes y se les entregará copia certificada, a quienes así lo soliciten, en un plazo no mayor de tres días naturales.</w:t>
            </w:r>
          </w:p>
          <w:p w14:paraId="64F9E808" w14:textId="77777777" w:rsidR="00F0276A" w:rsidRPr="00182546" w:rsidRDefault="00F0276A" w:rsidP="007066B1"/>
        </w:tc>
        <w:tc>
          <w:tcPr>
            <w:tcW w:w="4414" w:type="dxa"/>
            <w:gridSpan w:val="2"/>
          </w:tcPr>
          <w:p w14:paraId="62476E4B" w14:textId="77777777" w:rsidR="00F0276A" w:rsidRPr="00182546" w:rsidRDefault="00F0276A" w:rsidP="007066B1">
            <w:pPr>
              <w:jc w:val="both"/>
              <w:rPr>
                <w:rFonts w:ascii="Arial" w:hAnsi="Arial" w:cs="Arial"/>
                <w:b/>
                <w:bCs/>
                <w:iCs/>
                <w:sz w:val="20"/>
                <w:szCs w:val="20"/>
              </w:rPr>
            </w:pPr>
            <w:r w:rsidRPr="00182546">
              <w:rPr>
                <w:rFonts w:ascii="Arial" w:hAnsi="Arial" w:cs="Arial"/>
                <w:b/>
                <w:bCs/>
                <w:iCs/>
                <w:sz w:val="20"/>
                <w:szCs w:val="20"/>
              </w:rPr>
              <w:t xml:space="preserve">Artículo 38.-... </w:t>
            </w:r>
          </w:p>
          <w:p w14:paraId="695F28F5" w14:textId="77777777" w:rsidR="00F0276A" w:rsidRPr="00182546" w:rsidRDefault="00F0276A" w:rsidP="007066B1">
            <w:pPr>
              <w:jc w:val="both"/>
              <w:rPr>
                <w:rFonts w:ascii="Arial" w:hAnsi="Arial" w:cs="Arial"/>
                <w:iCs/>
                <w:sz w:val="20"/>
                <w:szCs w:val="20"/>
              </w:rPr>
            </w:pPr>
          </w:p>
          <w:p w14:paraId="02B3268F" w14:textId="77777777" w:rsidR="00F0276A" w:rsidRPr="00182546" w:rsidRDefault="00F0276A" w:rsidP="007066B1">
            <w:pPr>
              <w:jc w:val="both"/>
              <w:rPr>
                <w:rFonts w:ascii="Arial" w:hAnsi="Arial" w:cs="Arial"/>
                <w:iCs/>
                <w:sz w:val="20"/>
                <w:szCs w:val="20"/>
              </w:rPr>
            </w:pPr>
          </w:p>
          <w:p w14:paraId="2DDAF07A" w14:textId="77777777" w:rsidR="00F0276A" w:rsidRPr="00182546" w:rsidRDefault="00F0276A" w:rsidP="007066B1">
            <w:pPr>
              <w:jc w:val="both"/>
              <w:rPr>
                <w:rFonts w:ascii="Arial" w:hAnsi="Arial" w:cs="Arial"/>
                <w:iCs/>
                <w:sz w:val="20"/>
                <w:szCs w:val="20"/>
              </w:rPr>
            </w:pPr>
          </w:p>
          <w:p w14:paraId="43483876" w14:textId="77777777" w:rsidR="00F0276A" w:rsidRPr="00182546" w:rsidRDefault="00F0276A" w:rsidP="007066B1">
            <w:pPr>
              <w:jc w:val="both"/>
              <w:rPr>
                <w:rFonts w:ascii="Arial" w:hAnsi="Arial" w:cs="Arial"/>
                <w:iCs/>
                <w:sz w:val="20"/>
                <w:szCs w:val="20"/>
              </w:rPr>
            </w:pPr>
          </w:p>
          <w:p w14:paraId="44AAE3EE" w14:textId="77777777" w:rsidR="00F0276A" w:rsidRPr="00182546" w:rsidRDefault="00F0276A" w:rsidP="007066B1">
            <w:pPr>
              <w:jc w:val="both"/>
              <w:rPr>
                <w:rFonts w:ascii="Arial" w:hAnsi="Arial" w:cs="Arial"/>
                <w:iCs/>
                <w:sz w:val="20"/>
                <w:szCs w:val="20"/>
              </w:rPr>
            </w:pPr>
          </w:p>
          <w:p w14:paraId="6AF6EBDD" w14:textId="77777777" w:rsidR="00F0276A" w:rsidRPr="00182546" w:rsidRDefault="00F0276A" w:rsidP="007066B1">
            <w:pPr>
              <w:jc w:val="both"/>
              <w:rPr>
                <w:rFonts w:ascii="Arial" w:hAnsi="Arial" w:cs="Arial"/>
                <w:iCs/>
                <w:sz w:val="20"/>
                <w:szCs w:val="20"/>
              </w:rPr>
            </w:pPr>
          </w:p>
          <w:p w14:paraId="1DC3654A" w14:textId="77777777" w:rsidR="00F0276A" w:rsidRPr="00182546" w:rsidRDefault="00F0276A" w:rsidP="007066B1">
            <w:pPr>
              <w:jc w:val="both"/>
              <w:rPr>
                <w:rFonts w:ascii="Arial" w:hAnsi="Arial" w:cs="Arial"/>
                <w:iCs/>
                <w:sz w:val="20"/>
                <w:szCs w:val="20"/>
              </w:rPr>
            </w:pPr>
          </w:p>
          <w:p w14:paraId="6C117FDA" w14:textId="77777777" w:rsidR="00F0276A" w:rsidRPr="00182546" w:rsidRDefault="00F0276A" w:rsidP="007066B1">
            <w:pPr>
              <w:jc w:val="both"/>
              <w:rPr>
                <w:rFonts w:ascii="Arial" w:hAnsi="Arial" w:cs="Arial"/>
                <w:iCs/>
                <w:sz w:val="20"/>
                <w:szCs w:val="20"/>
              </w:rPr>
            </w:pPr>
          </w:p>
          <w:p w14:paraId="7662C255" w14:textId="77777777" w:rsidR="00F0276A" w:rsidRPr="00182546" w:rsidRDefault="00F0276A" w:rsidP="007066B1">
            <w:pPr>
              <w:jc w:val="both"/>
              <w:rPr>
                <w:rFonts w:ascii="Arial" w:hAnsi="Arial" w:cs="Arial"/>
                <w:iCs/>
                <w:sz w:val="20"/>
                <w:szCs w:val="20"/>
              </w:rPr>
            </w:pPr>
          </w:p>
          <w:p w14:paraId="58E39CF8" w14:textId="77777777" w:rsidR="00F0276A" w:rsidRDefault="00F0276A" w:rsidP="007066B1">
            <w:pPr>
              <w:jc w:val="both"/>
              <w:rPr>
                <w:rFonts w:ascii="Arial" w:hAnsi="Arial" w:cs="Arial"/>
                <w:iCs/>
                <w:sz w:val="20"/>
                <w:szCs w:val="20"/>
              </w:rPr>
            </w:pPr>
            <w:r w:rsidRPr="00182546">
              <w:rPr>
                <w:rFonts w:ascii="Arial" w:hAnsi="Arial" w:cs="Arial"/>
                <w:iCs/>
                <w:sz w:val="20"/>
                <w:szCs w:val="20"/>
              </w:rPr>
              <w:t xml:space="preserve">Una vez aprobada el acta de la sesión, la firmarán todos los Regidores presentes y se les entregará copia </w:t>
            </w:r>
            <w:r w:rsidRPr="00182546">
              <w:rPr>
                <w:rFonts w:ascii="Arial" w:hAnsi="Arial" w:cs="Arial"/>
                <w:b/>
                <w:bCs/>
                <w:iCs/>
                <w:sz w:val="20"/>
                <w:szCs w:val="20"/>
              </w:rPr>
              <w:t>simple a todos los integrantes del cabildo, sin excepción y en su caso,</w:t>
            </w:r>
            <w:r w:rsidRPr="00182546">
              <w:rPr>
                <w:rFonts w:ascii="Arial" w:hAnsi="Arial" w:cs="Arial"/>
                <w:iCs/>
                <w:sz w:val="20"/>
                <w:szCs w:val="20"/>
              </w:rPr>
              <w:t xml:space="preserve"> certificada, a quienes así lo soliciten, en un plazo no mayor de tres días naturales, </w:t>
            </w:r>
            <w:r w:rsidRPr="00182546">
              <w:rPr>
                <w:rFonts w:ascii="Arial" w:hAnsi="Arial" w:cs="Arial"/>
                <w:b/>
                <w:bCs/>
                <w:iCs/>
                <w:sz w:val="20"/>
                <w:szCs w:val="20"/>
              </w:rPr>
              <w:t>mismo tiempo en el que se publicará en las plataformas digitales correspondientes de cada Ayuntamiento, plataformas de transparencia que señale la ley, además de medios físicos con los que cuente cada Ayuntamiento de modo que cualquier ciudadano pueda acceder a su consulta</w:t>
            </w:r>
            <w:r w:rsidRPr="00182546">
              <w:rPr>
                <w:rFonts w:ascii="Arial" w:hAnsi="Arial" w:cs="Arial"/>
                <w:iCs/>
                <w:sz w:val="20"/>
                <w:szCs w:val="20"/>
              </w:rPr>
              <w:t>.</w:t>
            </w:r>
          </w:p>
          <w:p w14:paraId="45C625B3" w14:textId="77777777" w:rsidR="00317F8B" w:rsidRPr="00182546" w:rsidRDefault="00317F8B" w:rsidP="007066B1">
            <w:pPr>
              <w:jc w:val="both"/>
              <w:rPr>
                <w:sz w:val="20"/>
                <w:szCs w:val="20"/>
              </w:rPr>
            </w:pPr>
          </w:p>
        </w:tc>
      </w:tr>
      <w:tr w:rsidR="00F0276A" w:rsidRPr="00182546" w14:paraId="53FCB1A7" w14:textId="77777777" w:rsidTr="007066B1">
        <w:tc>
          <w:tcPr>
            <w:tcW w:w="4414" w:type="dxa"/>
            <w:gridSpan w:val="2"/>
          </w:tcPr>
          <w:p w14:paraId="06FE369A" w14:textId="77777777" w:rsidR="00F0276A" w:rsidRPr="00182546" w:rsidRDefault="00F0276A" w:rsidP="007066B1">
            <w:pPr>
              <w:tabs>
                <w:tab w:val="left" w:pos="8915"/>
              </w:tabs>
              <w:ind w:left="15"/>
              <w:jc w:val="both"/>
              <w:rPr>
                <w:rFonts w:ascii="Arial" w:hAnsi="Arial" w:cs="Arial"/>
                <w:iCs/>
                <w:sz w:val="20"/>
                <w:szCs w:val="20"/>
              </w:rPr>
            </w:pPr>
            <w:r w:rsidRPr="00182546">
              <w:rPr>
                <w:rFonts w:ascii="Arial" w:hAnsi="Arial" w:cs="Arial"/>
                <w:b/>
                <w:iCs/>
                <w:sz w:val="20"/>
                <w:szCs w:val="20"/>
              </w:rPr>
              <w:t>Artículo 41.-</w:t>
            </w:r>
            <w:r w:rsidRPr="00182546">
              <w:rPr>
                <w:rFonts w:ascii="Arial" w:hAnsi="Arial" w:cs="Arial"/>
                <w:iCs/>
                <w:sz w:val="20"/>
                <w:szCs w:val="20"/>
              </w:rPr>
              <w:t xml:space="preserve"> El Ayuntamiento tiene las atribuciones siguientes, las cuales serán ejercidas por el Cabildo:</w:t>
            </w:r>
          </w:p>
          <w:p w14:paraId="618171DC" w14:textId="77777777" w:rsidR="00F0276A" w:rsidRPr="00182546" w:rsidRDefault="00F0276A" w:rsidP="007066B1">
            <w:pPr>
              <w:tabs>
                <w:tab w:val="left" w:pos="8915"/>
              </w:tabs>
              <w:ind w:left="15"/>
              <w:jc w:val="both"/>
              <w:rPr>
                <w:rFonts w:ascii="Arial" w:hAnsi="Arial" w:cs="Arial"/>
                <w:b/>
                <w:iCs/>
                <w:sz w:val="20"/>
                <w:szCs w:val="20"/>
              </w:rPr>
            </w:pPr>
          </w:p>
          <w:p w14:paraId="3DF9DC70" w14:textId="77777777" w:rsidR="00F0276A" w:rsidRPr="00182546" w:rsidRDefault="00F0276A" w:rsidP="000D1817">
            <w:pPr>
              <w:numPr>
                <w:ilvl w:val="0"/>
                <w:numId w:val="26"/>
              </w:numPr>
              <w:tabs>
                <w:tab w:val="left" w:pos="8915"/>
              </w:tabs>
              <w:jc w:val="both"/>
              <w:rPr>
                <w:rFonts w:ascii="Arial" w:hAnsi="Arial" w:cs="Arial"/>
                <w:iCs/>
                <w:sz w:val="20"/>
                <w:szCs w:val="20"/>
              </w:rPr>
            </w:pPr>
            <w:r w:rsidRPr="00182546">
              <w:rPr>
                <w:rFonts w:ascii="Arial" w:hAnsi="Arial" w:cs="Arial"/>
                <w:b/>
                <w:iCs/>
                <w:sz w:val="20"/>
                <w:szCs w:val="20"/>
              </w:rPr>
              <w:t>De Gobierno:</w:t>
            </w:r>
            <w:r w:rsidRPr="00182546">
              <w:rPr>
                <w:rFonts w:ascii="Arial" w:hAnsi="Arial" w:cs="Arial"/>
                <w:iCs/>
                <w:sz w:val="20"/>
                <w:szCs w:val="20"/>
              </w:rPr>
              <w:t xml:space="preserve"> </w:t>
            </w:r>
          </w:p>
          <w:p w14:paraId="358A9486" w14:textId="77777777" w:rsidR="00F0276A" w:rsidRPr="00182546" w:rsidRDefault="00F0276A" w:rsidP="007066B1">
            <w:pPr>
              <w:tabs>
                <w:tab w:val="left" w:pos="8915"/>
              </w:tabs>
              <w:jc w:val="both"/>
              <w:rPr>
                <w:rFonts w:ascii="Arial" w:hAnsi="Arial" w:cs="Arial"/>
                <w:iCs/>
                <w:sz w:val="20"/>
                <w:szCs w:val="20"/>
              </w:rPr>
            </w:pPr>
          </w:p>
          <w:p w14:paraId="2070985F" w14:textId="77777777" w:rsidR="00F0276A" w:rsidRPr="00182546" w:rsidRDefault="00F0276A" w:rsidP="000D1817">
            <w:pPr>
              <w:widowControl w:val="0"/>
              <w:numPr>
                <w:ilvl w:val="0"/>
                <w:numId w:val="27"/>
              </w:numPr>
              <w:autoSpaceDE w:val="0"/>
              <w:autoSpaceDN w:val="0"/>
              <w:adjustRightInd w:val="0"/>
              <w:ind w:left="0" w:firstLine="589"/>
              <w:jc w:val="both"/>
              <w:rPr>
                <w:rFonts w:ascii="Arial" w:hAnsi="Arial" w:cs="Arial"/>
                <w:iCs/>
                <w:sz w:val="20"/>
                <w:szCs w:val="20"/>
              </w:rPr>
            </w:pPr>
            <w:r w:rsidRPr="00182546">
              <w:rPr>
                <w:rFonts w:ascii="Arial" w:hAnsi="Arial" w:cs="Arial"/>
                <w:iCs/>
                <w:sz w:val="20"/>
                <w:szCs w:val="20"/>
              </w:rPr>
              <w:t xml:space="preserve">Participar en el procedimiento de reformas y adiciones a la Constitución Política del Estado de Yucatán, en los términos señalados en la misma; </w:t>
            </w:r>
          </w:p>
          <w:p w14:paraId="1A923720"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76598C75"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Hacer uso del derecho de iniciar leyes ante el Congreso del Estado, respecto de los asuntos de su competencia;</w:t>
            </w:r>
          </w:p>
          <w:p w14:paraId="646E496E"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7603F493"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 xml:space="preserve">Expedir y reformar el Bando de </w:t>
            </w:r>
            <w:r w:rsidRPr="00182546">
              <w:rPr>
                <w:rFonts w:ascii="Arial" w:hAnsi="Arial" w:cs="Arial"/>
                <w:iCs/>
                <w:sz w:val="20"/>
                <w:szCs w:val="20"/>
              </w:rPr>
              <w:lastRenderedPageBreak/>
              <w:t>Policía y Gobierno, los reglamentos, circulares y demás disposiciones administrativas de observancia general, dentro de su jurisdicción;</w:t>
            </w:r>
          </w:p>
          <w:p w14:paraId="10CA8FA9"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45F5FB5E"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Designar a los integrantes de las comisiones del Ayuntamiento;</w:t>
            </w:r>
          </w:p>
          <w:p w14:paraId="08B92F1A"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4350A5C7"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Nombrar comisiones especiales para los asuntos que lo requieran;</w:t>
            </w:r>
          </w:p>
          <w:p w14:paraId="07F49904"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4D9EDA23" w14:textId="77777777" w:rsidR="00F0276A" w:rsidRPr="00182546" w:rsidRDefault="00F0276A" w:rsidP="000D1817">
            <w:pPr>
              <w:widowControl w:val="0"/>
              <w:numPr>
                <w:ilvl w:val="0"/>
                <w:numId w:val="27"/>
              </w:numPr>
              <w:tabs>
                <w:tab w:val="left" w:pos="900"/>
              </w:tabs>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Convocar a elección de Comisarios Municipales y Subcomisarios, así como designar a los integrantes de los Consejos Comunitarios;</w:t>
            </w:r>
          </w:p>
          <w:p w14:paraId="62234695"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7E57A21C"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Otorgar licencia por causa debidamente justificada y calificada, al Presidente Municipal, en los términos establecidos en esta Ley;</w:t>
            </w:r>
          </w:p>
          <w:p w14:paraId="02F3002A"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3F5A05A1"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Otorgar licencia por causa debidamente justificada y calificada, al Síndico, los Regidores y demás funcionarios públicos municipales, en los términos establecidos en esta ley;</w:t>
            </w:r>
          </w:p>
          <w:p w14:paraId="7B96B812"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60207F6D"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Proveer lo necesario en auxilio de las autoridades competentes, para el cumplimiento de las disposiciones del Servicio Militar Nacional;</w:t>
            </w:r>
          </w:p>
          <w:p w14:paraId="59C56039" w14:textId="77777777" w:rsidR="00F0276A" w:rsidRPr="00182546" w:rsidRDefault="00F0276A" w:rsidP="007066B1">
            <w:pPr>
              <w:pStyle w:val="Prrafodelista"/>
              <w:rPr>
                <w:rFonts w:ascii="Arial" w:hAnsi="Arial" w:cs="Arial"/>
                <w:iCs/>
                <w:sz w:val="20"/>
                <w:szCs w:val="20"/>
              </w:rPr>
            </w:pPr>
          </w:p>
          <w:p w14:paraId="04094C91"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sz w:val="20"/>
                <w:szCs w:val="20"/>
              </w:rPr>
              <w:t xml:space="preserve">En caso de licencia por más de 30 días o ausencia definitiva de algún Regidor, el Cabildo nombrará entre sus integrantes, a quien lo sustituya, en los términos establecidos por este ordenamiento; </w:t>
            </w:r>
          </w:p>
          <w:p w14:paraId="73CB12B1"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5098FD19"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Organizar, en su ámbito de competencia, el referéndum, plebiscito o cualquier otro medio de participación ciudadana, conforme a la legislación de la materia;</w:t>
            </w:r>
          </w:p>
          <w:p w14:paraId="18327809"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63339D7A"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Formular programas de organización y participación social, que permitan una mayor cooperación entre autoridades y habitantes del Municipio;</w:t>
            </w:r>
          </w:p>
          <w:p w14:paraId="4E2D319A"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36D4CA72"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 xml:space="preserve">Ordenar la comparecencia de cualquier servidor público municipal, para que informe asuntos relacionados con sus </w:t>
            </w:r>
            <w:r w:rsidRPr="00182546">
              <w:rPr>
                <w:rFonts w:ascii="Arial" w:hAnsi="Arial" w:cs="Arial"/>
                <w:iCs/>
                <w:sz w:val="20"/>
                <w:szCs w:val="20"/>
              </w:rPr>
              <w:lastRenderedPageBreak/>
              <w:t>funciones y desempeño;</w:t>
            </w:r>
          </w:p>
          <w:p w14:paraId="1C6747AA"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41350CD7"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u w:val="single"/>
              </w:rPr>
            </w:pPr>
            <w:r w:rsidRPr="00182546">
              <w:rPr>
                <w:rFonts w:ascii="Arial" w:hAnsi="Arial" w:cs="Arial"/>
                <w:iCs/>
                <w:sz w:val="20"/>
                <w:szCs w:val="20"/>
              </w:rPr>
              <w:t>Designar y remover al Secretario Municipal a propuesta del Presidente Municipal;</w:t>
            </w:r>
          </w:p>
          <w:p w14:paraId="2B3A63E8"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7A177FEA"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Nombrar y remover a propuesta del Presidente Municipal, por causa justificada, al Tesorero, Titulares de las oficinas y dependencias. Tratándose de empleados, éstos serán nombrados y removidos de acuerdo al reglamento;</w:t>
            </w:r>
          </w:p>
          <w:p w14:paraId="72931C88" w14:textId="77777777" w:rsidR="00F0276A" w:rsidRPr="00182546" w:rsidRDefault="00F0276A" w:rsidP="007066B1">
            <w:pPr>
              <w:pStyle w:val="Prrafodelista"/>
              <w:rPr>
                <w:rFonts w:ascii="Arial" w:hAnsi="Arial" w:cs="Arial"/>
                <w:iCs/>
                <w:sz w:val="20"/>
                <w:szCs w:val="20"/>
              </w:rPr>
            </w:pPr>
          </w:p>
          <w:p w14:paraId="10BA763C"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sz w:val="20"/>
                <w:szCs w:val="20"/>
              </w:rPr>
              <w:t xml:space="preserve">Garantizar que la comunidad maya que habite en su jurisdicción, participe en la toma de decisiones que incidan en sus intereses legítimos, tradiciones y costumbres; </w:t>
            </w:r>
          </w:p>
          <w:p w14:paraId="006FBA59" w14:textId="77777777" w:rsidR="00F0276A" w:rsidRPr="00182546" w:rsidRDefault="00F0276A" w:rsidP="007066B1">
            <w:pPr>
              <w:pStyle w:val="Prrafodelista"/>
              <w:rPr>
                <w:rFonts w:ascii="Arial" w:hAnsi="Arial" w:cs="Arial"/>
                <w:sz w:val="20"/>
                <w:szCs w:val="20"/>
              </w:rPr>
            </w:pPr>
          </w:p>
          <w:p w14:paraId="594C8A46" w14:textId="77777777" w:rsidR="00F0276A" w:rsidRPr="00182546" w:rsidRDefault="00F0276A" w:rsidP="000D1817">
            <w:pPr>
              <w:numPr>
                <w:ilvl w:val="0"/>
                <w:numId w:val="27"/>
              </w:numPr>
              <w:ind w:left="0" w:firstLine="567"/>
              <w:jc w:val="both"/>
              <w:rPr>
                <w:rFonts w:ascii="Arial" w:hAnsi="Arial" w:cs="Arial"/>
                <w:sz w:val="20"/>
                <w:szCs w:val="20"/>
              </w:rPr>
            </w:pPr>
            <w:r w:rsidRPr="00182546">
              <w:rPr>
                <w:rFonts w:ascii="Arial" w:hAnsi="Arial" w:cs="Arial"/>
                <w:sz w:val="20"/>
                <w:szCs w:val="20"/>
              </w:rPr>
              <w:t xml:space="preserve"> </w:t>
            </w:r>
            <w:r w:rsidRPr="00182546">
              <w:rPr>
                <w:rFonts w:ascii="Arial" w:hAnsi="Arial" w:cs="Arial"/>
                <w:iCs/>
                <w:sz w:val="20"/>
                <w:szCs w:val="20"/>
              </w:rPr>
              <w:t>Procurar la atención de personas con discapacidad y de la tercera edad, mediante la creación de programas que integren a las primeras y propicien el bienestar de las segundas;</w:t>
            </w:r>
          </w:p>
          <w:p w14:paraId="68618422"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0016F674"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Ejercer las funciones en materia de cultos, conforme al Artículo 130 de la Constitución Federal;</w:t>
            </w:r>
          </w:p>
          <w:p w14:paraId="0BF97B6A" w14:textId="77777777" w:rsidR="00F0276A" w:rsidRPr="00182546" w:rsidRDefault="00F0276A" w:rsidP="007066B1">
            <w:pPr>
              <w:pStyle w:val="Prrafodelista"/>
              <w:rPr>
                <w:rFonts w:ascii="Arial" w:hAnsi="Arial" w:cs="Arial"/>
                <w:iCs/>
                <w:sz w:val="20"/>
                <w:szCs w:val="20"/>
              </w:rPr>
            </w:pPr>
          </w:p>
          <w:p w14:paraId="7D00389E"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Regular el funcionamiento de los espectáculos públicos, para proteger los intereses de la colectividad, evitando que lesionen los derechos de terceros;</w:t>
            </w:r>
          </w:p>
          <w:p w14:paraId="0C890C37" w14:textId="77777777" w:rsidR="00F0276A" w:rsidRPr="00182546" w:rsidRDefault="00F0276A" w:rsidP="007066B1">
            <w:pPr>
              <w:widowControl w:val="0"/>
              <w:tabs>
                <w:tab w:val="num" w:pos="720"/>
                <w:tab w:val="num" w:pos="1260"/>
              </w:tabs>
              <w:autoSpaceDE w:val="0"/>
              <w:autoSpaceDN w:val="0"/>
              <w:adjustRightInd w:val="0"/>
              <w:ind w:firstLine="540"/>
              <w:jc w:val="both"/>
              <w:rPr>
                <w:rFonts w:ascii="Arial" w:hAnsi="Arial" w:cs="Arial"/>
                <w:iCs/>
                <w:sz w:val="20"/>
                <w:szCs w:val="20"/>
              </w:rPr>
            </w:pPr>
          </w:p>
          <w:p w14:paraId="00A66357" w14:textId="77777777" w:rsidR="00F0276A" w:rsidRPr="00182546" w:rsidRDefault="00F0276A" w:rsidP="000D1817">
            <w:pPr>
              <w:widowControl w:val="0"/>
              <w:numPr>
                <w:ilvl w:val="0"/>
                <w:numId w:val="27"/>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 xml:space="preserve"> Promover en igualdad de condiciones de los beneficiarios, los programas federales y estatales de desarrollo social, conforme a la normatividad aplicable;</w:t>
            </w:r>
          </w:p>
          <w:p w14:paraId="0A3DAD6B" w14:textId="77777777" w:rsidR="00F0276A" w:rsidRPr="00182546" w:rsidRDefault="00F0276A" w:rsidP="007066B1">
            <w:pPr>
              <w:pStyle w:val="Prrafodelista"/>
              <w:rPr>
                <w:rFonts w:ascii="Arial" w:hAnsi="Arial" w:cs="Arial"/>
                <w:iCs/>
                <w:sz w:val="20"/>
                <w:szCs w:val="20"/>
              </w:rPr>
            </w:pPr>
          </w:p>
          <w:p w14:paraId="7B3286CF" w14:textId="77777777" w:rsidR="00F0276A" w:rsidRPr="00182546" w:rsidRDefault="00F0276A" w:rsidP="000D1817">
            <w:pPr>
              <w:numPr>
                <w:ilvl w:val="0"/>
                <w:numId w:val="27"/>
              </w:numPr>
              <w:autoSpaceDE w:val="0"/>
              <w:autoSpaceDN w:val="0"/>
              <w:adjustRightInd w:val="0"/>
              <w:ind w:left="0" w:firstLine="567"/>
              <w:jc w:val="both"/>
              <w:rPr>
                <w:rFonts w:ascii="Arial" w:hAnsi="Arial" w:cs="Arial"/>
                <w:iCs/>
                <w:sz w:val="20"/>
                <w:szCs w:val="20"/>
              </w:rPr>
            </w:pPr>
            <w:r w:rsidRPr="00182546">
              <w:rPr>
                <w:rFonts w:ascii="Arial" w:hAnsi="Arial" w:cs="Arial"/>
                <w:sz w:val="20"/>
                <w:szCs w:val="20"/>
              </w:rPr>
              <w:t>Acordar y proponer al Congreso la fundación de nuevos centros de población, especificando la categoría política-administrativa y denominación que les corresponde, entre otros, así como, en su caso, su desaparición, conforme a esta ley;</w:t>
            </w:r>
          </w:p>
          <w:p w14:paraId="03928227" w14:textId="77777777" w:rsidR="00F0276A" w:rsidRPr="00182546" w:rsidRDefault="00F0276A" w:rsidP="007066B1">
            <w:pPr>
              <w:autoSpaceDE w:val="0"/>
              <w:autoSpaceDN w:val="0"/>
              <w:adjustRightInd w:val="0"/>
              <w:jc w:val="right"/>
              <w:rPr>
                <w:rFonts w:ascii="Arial" w:hAnsi="Arial" w:cs="Arial"/>
                <w:iCs/>
                <w:sz w:val="20"/>
                <w:szCs w:val="20"/>
              </w:rPr>
            </w:pPr>
          </w:p>
          <w:p w14:paraId="2697D528" w14:textId="77777777" w:rsidR="00F0276A" w:rsidRPr="00182546" w:rsidRDefault="00F0276A" w:rsidP="000D1817">
            <w:pPr>
              <w:numPr>
                <w:ilvl w:val="0"/>
                <w:numId w:val="27"/>
              </w:numPr>
              <w:autoSpaceDE w:val="0"/>
              <w:autoSpaceDN w:val="0"/>
              <w:adjustRightInd w:val="0"/>
              <w:ind w:left="0" w:firstLine="567"/>
              <w:jc w:val="both"/>
              <w:rPr>
                <w:rFonts w:ascii="Arial" w:hAnsi="Arial" w:cs="Arial"/>
                <w:iCs/>
                <w:sz w:val="20"/>
                <w:szCs w:val="20"/>
              </w:rPr>
            </w:pPr>
            <w:r w:rsidRPr="00182546">
              <w:rPr>
                <w:rFonts w:ascii="Arial" w:hAnsi="Arial" w:cs="Arial"/>
                <w:iCs/>
                <w:sz w:val="20"/>
                <w:szCs w:val="20"/>
              </w:rPr>
              <w:t>Implementar políticas públicas en materia de prevención y combate de actos de corrupción;</w:t>
            </w:r>
          </w:p>
          <w:p w14:paraId="29D921D8" w14:textId="77777777" w:rsidR="00F0276A" w:rsidRPr="00182546" w:rsidRDefault="00F0276A" w:rsidP="007066B1">
            <w:pPr>
              <w:autoSpaceDE w:val="0"/>
              <w:autoSpaceDN w:val="0"/>
              <w:adjustRightInd w:val="0"/>
              <w:jc w:val="both"/>
              <w:rPr>
                <w:rFonts w:ascii="Arial" w:hAnsi="Arial" w:cs="Arial"/>
                <w:iCs/>
                <w:sz w:val="20"/>
                <w:szCs w:val="20"/>
              </w:rPr>
            </w:pPr>
          </w:p>
          <w:p w14:paraId="09F42BCC" w14:textId="77777777" w:rsidR="00F0276A" w:rsidRPr="00182546" w:rsidRDefault="00F0276A" w:rsidP="000D1817">
            <w:pPr>
              <w:numPr>
                <w:ilvl w:val="0"/>
                <w:numId w:val="27"/>
              </w:numPr>
              <w:autoSpaceDE w:val="0"/>
              <w:autoSpaceDN w:val="0"/>
              <w:adjustRightInd w:val="0"/>
              <w:ind w:left="0" w:firstLine="567"/>
              <w:jc w:val="both"/>
              <w:rPr>
                <w:rFonts w:ascii="Arial" w:hAnsi="Arial" w:cs="Arial"/>
                <w:b/>
                <w:iCs/>
                <w:sz w:val="20"/>
                <w:szCs w:val="20"/>
              </w:rPr>
            </w:pPr>
            <w:r w:rsidRPr="00182546">
              <w:rPr>
                <w:rFonts w:ascii="Arial" w:hAnsi="Arial" w:cs="Arial"/>
                <w:iCs/>
                <w:sz w:val="20"/>
                <w:szCs w:val="20"/>
              </w:rPr>
              <w:t xml:space="preserve">Crear organismos o dependencias que tengan por objeto coadyuvar </w:t>
            </w:r>
            <w:r w:rsidRPr="00182546">
              <w:rPr>
                <w:rFonts w:ascii="Arial" w:hAnsi="Arial" w:cs="Arial"/>
                <w:iCs/>
                <w:sz w:val="20"/>
                <w:szCs w:val="20"/>
              </w:rPr>
              <w:lastRenderedPageBreak/>
              <w:t>en la incorporación de la perspectiva de género en los habitantes del Municipio, y</w:t>
            </w:r>
          </w:p>
          <w:p w14:paraId="7740D9CB" w14:textId="77777777" w:rsidR="00F0276A" w:rsidRPr="00182546" w:rsidRDefault="00F0276A" w:rsidP="007066B1">
            <w:pPr>
              <w:autoSpaceDE w:val="0"/>
              <w:autoSpaceDN w:val="0"/>
              <w:adjustRightInd w:val="0"/>
              <w:jc w:val="both"/>
              <w:rPr>
                <w:rFonts w:ascii="Arial" w:hAnsi="Arial" w:cs="Arial"/>
                <w:b/>
                <w:iCs/>
                <w:sz w:val="20"/>
                <w:szCs w:val="20"/>
              </w:rPr>
            </w:pPr>
          </w:p>
          <w:p w14:paraId="0DF032CA" w14:textId="77777777" w:rsidR="00F0276A" w:rsidRPr="00182546" w:rsidRDefault="00F0276A" w:rsidP="000D1817">
            <w:pPr>
              <w:numPr>
                <w:ilvl w:val="0"/>
                <w:numId w:val="27"/>
              </w:numPr>
              <w:autoSpaceDE w:val="0"/>
              <w:autoSpaceDN w:val="0"/>
              <w:adjustRightInd w:val="0"/>
              <w:ind w:left="0" w:firstLine="567"/>
              <w:jc w:val="both"/>
              <w:rPr>
                <w:rFonts w:ascii="Arial" w:hAnsi="Arial" w:cs="Arial"/>
                <w:iCs/>
                <w:sz w:val="20"/>
                <w:szCs w:val="20"/>
              </w:rPr>
            </w:pPr>
            <w:r w:rsidRPr="00182546">
              <w:rPr>
                <w:rFonts w:ascii="Arial" w:hAnsi="Arial" w:cs="Arial"/>
                <w:iCs/>
                <w:sz w:val="20"/>
                <w:szCs w:val="20"/>
              </w:rPr>
              <w:t xml:space="preserve">Las que señale la presente ley y los ordenamientos legales aplicables. </w:t>
            </w:r>
          </w:p>
          <w:p w14:paraId="52D9348A" w14:textId="77777777" w:rsidR="00F0276A" w:rsidRPr="00182546" w:rsidRDefault="00F0276A" w:rsidP="007066B1">
            <w:pPr>
              <w:widowControl w:val="0"/>
              <w:autoSpaceDE w:val="0"/>
              <w:autoSpaceDN w:val="0"/>
              <w:adjustRightInd w:val="0"/>
              <w:jc w:val="both"/>
              <w:rPr>
                <w:rFonts w:ascii="Arial" w:hAnsi="Arial" w:cs="Arial"/>
                <w:iCs/>
                <w:sz w:val="20"/>
                <w:szCs w:val="20"/>
              </w:rPr>
            </w:pPr>
          </w:p>
          <w:p w14:paraId="281AF5CE" w14:textId="48FDB0EB" w:rsidR="00F0276A" w:rsidRPr="00182546" w:rsidRDefault="00F0276A" w:rsidP="00317F8B">
            <w:pPr>
              <w:widowControl w:val="0"/>
              <w:tabs>
                <w:tab w:val="num" w:pos="337"/>
              </w:tabs>
              <w:autoSpaceDE w:val="0"/>
              <w:autoSpaceDN w:val="0"/>
              <w:adjustRightInd w:val="0"/>
              <w:ind w:left="157" w:firstLine="203"/>
              <w:jc w:val="both"/>
              <w:rPr>
                <w:rFonts w:ascii="Arial" w:hAnsi="Arial" w:cs="Arial"/>
                <w:iCs/>
                <w:sz w:val="20"/>
                <w:szCs w:val="20"/>
              </w:rPr>
            </w:pPr>
            <w:r w:rsidRPr="00182546">
              <w:rPr>
                <w:rFonts w:ascii="Arial" w:hAnsi="Arial" w:cs="Arial"/>
                <w:b/>
                <w:iCs/>
                <w:sz w:val="20"/>
                <w:szCs w:val="20"/>
              </w:rPr>
              <w:t xml:space="preserve">B) De Administración: </w:t>
            </w:r>
            <w:r w:rsidRPr="00182546">
              <w:rPr>
                <w:rFonts w:ascii="Arial" w:hAnsi="Arial" w:cs="Arial"/>
                <w:b/>
                <w:iCs/>
                <w:sz w:val="20"/>
                <w:szCs w:val="20"/>
              </w:rPr>
              <w:tab/>
            </w:r>
            <w:r w:rsidRPr="00182546">
              <w:rPr>
                <w:rFonts w:ascii="Arial" w:hAnsi="Arial" w:cs="Arial"/>
                <w:b/>
                <w:iCs/>
                <w:sz w:val="20"/>
                <w:szCs w:val="20"/>
              </w:rPr>
              <w:tab/>
            </w:r>
            <w:r w:rsidRPr="00182546">
              <w:rPr>
                <w:rFonts w:ascii="Arial" w:hAnsi="Arial" w:cs="Arial"/>
                <w:b/>
                <w:iCs/>
                <w:sz w:val="20"/>
                <w:szCs w:val="20"/>
              </w:rPr>
              <w:tab/>
            </w:r>
          </w:p>
          <w:p w14:paraId="2D54B9D4" w14:textId="77777777" w:rsidR="00F0276A" w:rsidRPr="00182546" w:rsidRDefault="00F0276A" w:rsidP="000D1817">
            <w:pPr>
              <w:widowControl w:val="0"/>
              <w:numPr>
                <w:ilvl w:val="0"/>
                <w:numId w:val="28"/>
              </w:numPr>
              <w:autoSpaceDE w:val="0"/>
              <w:autoSpaceDN w:val="0"/>
              <w:adjustRightInd w:val="0"/>
              <w:ind w:left="22" w:firstLine="567"/>
              <w:jc w:val="both"/>
              <w:rPr>
                <w:rFonts w:ascii="Arial" w:hAnsi="Arial" w:cs="Arial"/>
                <w:iCs/>
                <w:sz w:val="20"/>
                <w:szCs w:val="20"/>
              </w:rPr>
            </w:pPr>
            <w:r w:rsidRPr="00182546">
              <w:rPr>
                <w:rFonts w:ascii="Arial" w:hAnsi="Arial" w:cs="Arial"/>
                <w:iCs/>
                <w:sz w:val="20"/>
                <w:szCs w:val="20"/>
              </w:rPr>
              <w:t>Intervenir en la regularización de la tenencia de la tierra urbana conforme a la ley de la materia;</w:t>
            </w:r>
          </w:p>
          <w:p w14:paraId="2669B343"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400EE27D" w14:textId="77777777" w:rsidR="00F0276A" w:rsidRPr="00182546" w:rsidRDefault="00F0276A" w:rsidP="000D1817">
            <w:pPr>
              <w:widowControl w:val="0"/>
              <w:numPr>
                <w:ilvl w:val="0"/>
                <w:numId w:val="28"/>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 xml:space="preserve">Participar en la creación y administración de sus reservas territoriales, así como aprobar los programas relativos; </w:t>
            </w:r>
          </w:p>
          <w:p w14:paraId="1613A463"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0A962EAD" w14:textId="77777777" w:rsidR="00F0276A" w:rsidRPr="00182546" w:rsidRDefault="00F0276A" w:rsidP="000D1817">
            <w:pPr>
              <w:widowControl w:val="0"/>
              <w:numPr>
                <w:ilvl w:val="0"/>
                <w:numId w:val="28"/>
              </w:numPr>
              <w:autoSpaceDE w:val="0"/>
              <w:autoSpaceDN w:val="0"/>
              <w:adjustRightInd w:val="0"/>
              <w:ind w:left="0" w:firstLine="539"/>
              <w:jc w:val="both"/>
              <w:rPr>
                <w:rFonts w:ascii="Arial" w:hAnsi="Arial" w:cs="Arial"/>
                <w:iCs/>
                <w:sz w:val="20"/>
                <w:szCs w:val="20"/>
              </w:rPr>
            </w:pPr>
            <w:r w:rsidRPr="00182546">
              <w:rPr>
                <w:rFonts w:ascii="Arial" w:hAnsi="Arial" w:cs="Arial"/>
                <w:iCs/>
                <w:sz w:val="20"/>
                <w:szCs w:val="20"/>
              </w:rPr>
              <w:t xml:space="preserve"> Aprobar, ejecutar, supervisar y evaluar, en su caso, los programas de desarrollo agropecuario y forestal, del Plan Estratégico y del Plan Municipal de Desarrollo, en su caso;</w:t>
            </w:r>
          </w:p>
          <w:p w14:paraId="3E896BFA" w14:textId="77777777" w:rsidR="00F0276A" w:rsidRPr="00182546" w:rsidRDefault="00F0276A" w:rsidP="007066B1">
            <w:pPr>
              <w:widowControl w:val="0"/>
              <w:tabs>
                <w:tab w:val="num" w:pos="1260"/>
              </w:tabs>
              <w:autoSpaceDE w:val="0"/>
              <w:autoSpaceDN w:val="0"/>
              <w:adjustRightInd w:val="0"/>
              <w:ind w:firstLine="539"/>
              <w:jc w:val="both"/>
              <w:rPr>
                <w:rFonts w:ascii="Arial" w:hAnsi="Arial" w:cs="Arial"/>
                <w:sz w:val="20"/>
                <w:szCs w:val="20"/>
              </w:rPr>
            </w:pPr>
          </w:p>
          <w:p w14:paraId="39003A73" w14:textId="77777777" w:rsidR="00F0276A" w:rsidRPr="00182546" w:rsidRDefault="00F0276A" w:rsidP="007066B1">
            <w:pPr>
              <w:widowControl w:val="0"/>
              <w:tabs>
                <w:tab w:val="num" w:pos="1260"/>
              </w:tabs>
              <w:autoSpaceDE w:val="0"/>
              <w:autoSpaceDN w:val="0"/>
              <w:adjustRightInd w:val="0"/>
              <w:ind w:firstLine="539"/>
              <w:jc w:val="both"/>
              <w:rPr>
                <w:rFonts w:ascii="Arial" w:hAnsi="Arial" w:cs="Arial"/>
                <w:iCs/>
                <w:sz w:val="20"/>
                <w:szCs w:val="20"/>
              </w:rPr>
            </w:pPr>
            <w:r w:rsidRPr="00182546">
              <w:rPr>
                <w:rFonts w:ascii="Arial" w:hAnsi="Arial" w:cs="Arial"/>
                <w:b/>
                <w:sz w:val="20"/>
                <w:szCs w:val="20"/>
              </w:rPr>
              <w:t>III Bis.-</w:t>
            </w:r>
            <w:r w:rsidRPr="00182546">
              <w:rPr>
                <w:rFonts w:ascii="Arial" w:hAnsi="Arial" w:cs="Arial"/>
                <w:sz w:val="20"/>
                <w:szCs w:val="20"/>
              </w:rPr>
              <w:t xml:space="preserve"> Prestar los servicios catastrales, de manera concurrente, en el ámbito municipal en términos de lo previsto en la legislación de la materia;</w:t>
            </w:r>
          </w:p>
          <w:p w14:paraId="1DDC4DD3"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27A24F1A" w14:textId="77777777" w:rsidR="00F0276A" w:rsidRPr="00182546" w:rsidRDefault="00F0276A" w:rsidP="000D1817">
            <w:pPr>
              <w:widowControl w:val="0"/>
              <w:numPr>
                <w:ilvl w:val="0"/>
                <w:numId w:val="28"/>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 xml:space="preserve">Celebrar los convenios con la Federación para la administración y custodia de las zonas federales; </w:t>
            </w:r>
          </w:p>
          <w:p w14:paraId="18C15BCF"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4CEBD2FD" w14:textId="77777777" w:rsidR="00F0276A" w:rsidRPr="00182546" w:rsidRDefault="00F0276A" w:rsidP="000D1817">
            <w:pPr>
              <w:widowControl w:val="0"/>
              <w:numPr>
                <w:ilvl w:val="0"/>
                <w:numId w:val="28"/>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Dividir la demarcación territorial municipal para efectos administrativos;</w:t>
            </w:r>
          </w:p>
          <w:p w14:paraId="0E0A15FF"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33FA8232" w14:textId="77777777" w:rsidR="00F0276A" w:rsidRPr="00182546" w:rsidRDefault="00F0276A" w:rsidP="000D1817">
            <w:pPr>
              <w:widowControl w:val="0"/>
              <w:numPr>
                <w:ilvl w:val="0"/>
                <w:numId w:val="28"/>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 xml:space="preserve">Regular la utilización del suelo, formular y aprobar su fraccionamiento de conformidad con los planes municipales; </w:t>
            </w:r>
          </w:p>
          <w:p w14:paraId="2C619899"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3727F6A8" w14:textId="77777777" w:rsidR="00F0276A" w:rsidRPr="00182546" w:rsidRDefault="00F0276A" w:rsidP="000D1817">
            <w:pPr>
              <w:widowControl w:val="0"/>
              <w:numPr>
                <w:ilvl w:val="0"/>
                <w:numId w:val="28"/>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Autorizar, controlar y vigilar la utilización del suelo, en el ámbito de su competencia, conforme a las leyes federales y estatales relativas;</w:t>
            </w:r>
          </w:p>
          <w:p w14:paraId="132E530A"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73346F76" w14:textId="77777777" w:rsidR="00F0276A" w:rsidRPr="00182546" w:rsidRDefault="00F0276A" w:rsidP="000D1817">
            <w:pPr>
              <w:widowControl w:val="0"/>
              <w:numPr>
                <w:ilvl w:val="0"/>
                <w:numId w:val="28"/>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Crear las unidades administrativas necesarias para el adecuado funcionamiento de la administración pública municipal, y la eficaz prestación de los servicios públicos;</w:t>
            </w:r>
          </w:p>
          <w:p w14:paraId="3DA4F0FC"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7BBDDBC5" w14:textId="77777777" w:rsidR="00F0276A" w:rsidRPr="00182546" w:rsidRDefault="00F0276A" w:rsidP="000D1817">
            <w:pPr>
              <w:widowControl w:val="0"/>
              <w:numPr>
                <w:ilvl w:val="0"/>
                <w:numId w:val="28"/>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Aprobar por las dos terceras partes de sus integrantes, la desincorporación o desafectación de un bien del dominio público;</w:t>
            </w:r>
          </w:p>
          <w:p w14:paraId="3DA507CE"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7F2951C2" w14:textId="77777777" w:rsidR="00F0276A" w:rsidRPr="00182546" w:rsidRDefault="00F0276A" w:rsidP="000D1817">
            <w:pPr>
              <w:widowControl w:val="0"/>
              <w:numPr>
                <w:ilvl w:val="0"/>
                <w:numId w:val="28"/>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Intervenir, ante toda clase de autoridades, cuando por disposición de tipo administrativo se afecten intereses municipales;</w:t>
            </w:r>
          </w:p>
          <w:p w14:paraId="6F327D34"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7EFA2C4C" w14:textId="77777777" w:rsidR="00F0276A" w:rsidRPr="00182546" w:rsidRDefault="00F0276A" w:rsidP="000D1817">
            <w:pPr>
              <w:widowControl w:val="0"/>
              <w:numPr>
                <w:ilvl w:val="0"/>
                <w:numId w:val="28"/>
              </w:numPr>
              <w:autoSpaceDE w:val="0"/>
              <w:autoSpaceDN w:val="0"/>
              <w:adjustRightInd w:val="0"/>
              <w:ind w:left="0" w:firstLine="540"/>
              <w:jc w:val="both"/>
              <w:rPr>
                <w:rFonts w:ascii="Arial" w:hAnsi="Arial" w:cs="Arial"/>
                <w:sz w:val="20"/>
                <w:szCs w:val="20"/>
              </w:rPr>
            </w:pPr>
            <w:r w:rsidRPr="00182546">
              <w:rPr>
                <w:rFonts w:ascii="Arial" w:hAnsi="Arial" w:cs="Arial"/>
                <w:iCs/>
                <w:sz w:val="20"/>
                <w:szCs w:val="20"/>
              </w:rPr>
              <w:t>Enajenar y dar en arrendamiento, usufructo, comodato u otro medio legal que afecte el dominio sobre los bienes del Municipio, con la aprobación de las dos terceras partes de sus integrantes;</w:t>
            </w:r>
          </w:p>
          <w:p w14:paraId="5E825BEA"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sz w:val="20"/>
                <w:szCs w:val="20"/>
              </w:rPr>
            </w:pPr>
          </w:p>
          <w:p w14:paraId="4A0D0709" w14:textId="77777777" w:rsidR="00F0276A" w:rsidRPr="00182546" w:rsidRDefault="00F0276A" w:rsidP="000D1817">
            <w:pPr>
              <w:widowControl w:val="0"/>
              <w:numPr>
                <w:ilvl w:val="0"/>
                <w:numId w:val="28"/>
              </w:numPr>
              <w:autoSpaceDE w:val="0"/>
              <w:autoSpaceDN w:val="0"/>
              <w:adjustRightInd w:val="0"/>
              <w:ind w:left="0" w:firstLine="540"/>
              <w:jc w:val="both"/>
              <w:rPr>
                <w:rFonts w:ascii="Arial" w:hAnsi="Arial" w:cs="Arial"/>
                <w:sz w:val="20"/>
                <w:szCs w:val="20"/>
              </w:rPr>
            </w:pPr>
            <w:r w:rsidRPr="00182546">
              <w:rPr>
                <w:rFonts w:ascii="Arial" w:hAnsi="Arial" w:cs="Arial"/>
                <w:sz w:val="20"/>
                <w:szCs w:val="20"/>
              </w:rPr>
              <w:t>Aprobar las tarifas para la prestación de los servicios públicos, a cargo de los organismos descentralizados, a propuesta del Presidente Municipal, previo estudio técnico;</w:t>
            </w:r>
          </w:p>
          <w:p w14:paraId="70D3B4BD"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04C9BA03" w14:textId="77777777" w:rsidR="00F0276A" w:rsidRPr="00182546" w:rsidRDefault="00F0276A" w:rsidP="000D1817">
            <w:pPr>
              <w:widowControl w:val="0"/>
              <w:numPr>
                <w:ilvl w:val="0"/>
                <w:numId w:val="28"/>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Cuidar que los terrenos del fundo legal se empleen exclusivamente para los usos a que están destinados por las leyes respectivas, adjudicando lotes del mismo, a quienes pretendan establecerse;</w:t>
            </w:r>
          </w:p>
          <w:p w14:paraId="49F1C89A"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5BA988AC" w14:textId="77777777" w:rsidR="00F0276A" w:rsidRPr="00182546" w:rsidRDefault="00F0276A" w:rsidP="000D1817">
            <w:pPr>
              <w:widowControl w:val="0"/>
              <w:numPr>
                <w:ilvl w:val="0"/>
                <w:numId w:val="28"/>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Ejercer actos de dominio sobre los bienes del Municipio, en los términos de esta Ley;</w:t>
            </w:r>
          </w:p>
          <w:p w14:paraId="11ED0854"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4D6529D3" w14:textId="77777777" w:rsidR="00F0276A" w:rsidRPr="00182546" w:rsidRDefault="00F0276A" w:rsidP="000D1817">
            <w:pPr>
              <w:widowControl w:val="0"/>
              <w:numPr>
                <w:ilvl w:val="0"/>
                <w:numId w:val="28"/>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Acordar el destino o uso de los bienes inmuebles municipales;</w:t>
            </w:r>
          </w:p>
          <w:p w14:paraId="3D025D0B" w14:textId="77777777" w:rsidR="00F0276A" w:rsidRPr="00182546" w:rsidRDefault="00F0276A" w:rsidP="007066B1">
            <w:pPr>
              <w:widowControl w:val="0"/>
              <w:tabs>
                <w:tab w:val="num" w:pos="1260"/>
              </w:tabs>
              <w:autoSpaceDE w:val="0"/>
              <w:autoSpaceDN w:val="0"/>
              <w:adjustRightInd w:val="0"/>
              <w:ind w:firstLine="540"/>
              <w:jc w:val="both"/>
              <w:rPr>
                <w:rFonts w:ascii="Arial" w:hAnsi="Arial" w:cs="Arial"/>
                <w:iCs/>
                <w:sz w:val="20"/>
                <w:szCs w:val="20"/>
              </w:rPr>
            </w:pPr>
          </w:p>
          <w:p w14:paraId="1EB83D39" w14:textId="77777777" w:rsidR="00F0276A" w:rsidRPr="00182546" w:rsidRDefault="00F0276A" w:rsidP="000D1817">
            <w:pPr>
              <w:numPr>
                <w:ilvl w:val="0"/>
                <w:numId w:val="28"/>
              </w:numPr>
              <w:tabs>
                <w:tab w:val="left" w:pos="642"/>
              </w:tabs>
              <w:ind w:left="0" w:firstLine="540"/>
              <w:jc w:val="both"/>
              <w:rPr>
                <w:rFonts w:ascii="Arial" w:hAnsi="Arial" w:cs="Arial"/>
                <w:iCs/>
                <w:sz w:val="20"/>
                <w:szCs w:val="20"/>
              </w:rPr>
            </w:pPr>
            <w:r w:rsidRPr="00182546">
              <w:rPr>
                <w:rFonts w:ascii="Arial" w:hAnsi="Arial" w:cs="Arial"/>
                <w:iCs/>
                <w:sz w:val="20"/>
                <w:szCs w:val="20"/>
              </w:rPr>
              <w:t xml:space="preserve">Expedir permisos y licencias en el ámbito exclusivo de su competencia; </w:t>
            </w:r>
          </w:p>
          <w:p w14:paraId="1D117F76" w14:textId="77777777" w:rsidR="00F0276A" w:rsidRPr="00182546" w:rsidRDefault="00F0276A" w:rsidP="007066B1">
            <w:pPr>
              <w:tabs>
                <w:tab w:val="left" w:pos="642"/>
                <w:tab w:val="num" w:pos="1260"/>
              </w:tabs>
              <w:ind w:firstLine="540"/>
              <w:jc w:val="both"/>
              <w:rPr>
                <w:rFonts w:ascii="Arial" w:hAnsi="Arial" w:cs="Arial"/>
                <w:sz w:val="20"/>
                <w:szCs w:val="20"/>
              </w:rPr>
            </w:pPr>
          </w:p>
          <w:p w14:paraId="43539DD8" w14:textId="77777777" w:rsidR="00F0276A" w:rsidRPr="00182546" w:rsidRDefault="00F0276A" w:rsidP="007066B1">
            <w:pPr>
              <w:ind w:firstLine="567"/>
              <w:jc w:val="both"/>
              <w:rPr>
                <w:rFonts w:ascii="Arial" w:hAnsi="Arial" w:cs="Arial"/>
                <w:sz w:val="20"/>
                <w:szCs w:val="20"/>
              </w:rPr>
            </w:pPr>
            <w:r w:rsidRPr="00182546">
              <w:rPr>
                <w:rFonts w:ascii="Arial" w:hAnsi="Arial" w:cs="Arial"/>
                <w:b/>
                <w:sz w:val="20"/>
                <w:szCs w:val="20"/>
              </w:rPr>
              <w:t xml:space="preserve">XVII.- </w:t>
            </w:r>
            <w:r w:rsidRPr="00182546">
              <w:rPr>
                <w:rFonts w:ascii="Arial" w:hAnsi="Arial" w:cs="Arial"/>
                <w:sz w:val="20"/>
                <w:szCs w:val="20"/>
              </w:rPr>
              <w:t>Promover las estrategias necesarias para establecer políticas públicas a través del uso de la tecnología;</w:t>
            </w:r>
          </w:p>
          <w:p w14:paraId="79DB4859" w14:textId="77777777" w:rsidR="00F0276A" w:rsidRPr="00182546" w:rsidRDefault="00F0276A" w:rsidP="007066B1">
            <w:pPr>
              <w:ind w:firstLine="567"/>
              <w:jc w:val="both"/>
              <w:rPr>
                <w:rFonts w:ascii="Arial" w:hAnsi="Arial" w:cs="Arial"/>
                <w:b/>
                <w:sz w:val="20"/>
                <w:szCs w:val="20"/>
              </w:rPr>
            </w:pPr>
          </w:p>
          <w:p w14:paraId="6C737936" w14:textId="77777777" w:rsidR="00F0276A" w:rsidRPr="00182546" w:rsidRDefault="00F0276A" w:rsidP="007066B1">
            <w:pPr>
              <w:ind w:firstLine="567"/>
              <w:jc w:val="both"/>
              <w:rPr>
                <w:rFonts w:ascii="Arial" w:hAnsi="Arial" w:cs="Arial"/>
                <w:sz w:val="20"/>
                <w:szCs w:val="20"/>
              </w:rPr>
            </w:pPr>
            <w:r w:rsidRPr="00182546">
              <w:rPr>
                <w:rFonts w:ascii="Arial" w:hAnsi="Arial" w:cs="Arial"/>
                <w:b/>
                <w:sz w:val="20"/>
                <w:szCs w:val="20"/>
              </w:rPr>
              <w:t xml:space="preserve">XVIII.- </w:t>
            </w:r>
            <w:r w:rsidRPr="00182546">
              <w:rPr>
                <w:rFonts w:ascii="Arial" w:hAnsi="Arial" w:cs="Arial"/>
                <w:sz w:val="20"/>
                <w:szCs w:val="20"/>
              </w:rPr>
              <w:t>Celebrar convenios de asociación y coordinación para la prestación de servicios públicos, con otros ayuntamientos o con el Poder Ejecutivo del Estado, para que estos los presten en forma total o parcial;</w:t>
            </w:r>
          </w:p>
          <w:p w14:paraId="24FE08A0" w14:textId="77777777" w:rsidR="00F0276A" w:rsidRPr="00182546" w:rsidRDefault="00F0276A" w:rsidP="007066B1">
            <w:pPr>
              <w:ind w:firstLine="567"/>
              <w:jc w:val="both"/>
              <w:rPr>
                <w:rFonts w:ascii="Arial" w:hAnsi="Arial" w:cs="Arial"/>
                <w:b/>
                <w:sz w:val="20"/>
                <w:szCs w:val="20"/>
              </w:rPr>
            </w:pPr>
          </w:p>
          <w:p w14:paraId="409DAD47" w14:textId="77777777" w:rsidR="00F0276A" w:rsidRPr="00182546" w:rsidRDefault="00F0276A" w:rsidP="007066B1">
            <w:pPr>
              <w:ind w:firstLine="567"/>
              <w:jc w:val="both"/>
              <w:rPr>
                <w:rFonts w:ascii="Arial" w:hAnsi="Arial" w:cs="Arial"/>
                <w:sz w:val="20"/>
                <w:szCs w:val="20"/>
              </w:rPr>
            </w:pPr>
            <w:r w:rsidRPr="00182546">
              <w:rPr>
                <w:rFonts w:ascii="Arial" w:hAnsi="Arial" w:cs="Arial"/>
                <w:b/>
                <w:sz w:val="20"/>
                <w:szCs w:val="20"/>
              </w:rPr>
              <w:t xml:space="preserve">XIX.- </w:t>
            </w:r>
            <w:r w:rsidRPr="00182546">
              <w:rPr>
                <w:rFonts w:ascii="Arial" w:hAnsi="Arial" w:cs="Arial"/>
                <w:sz w:val="20"/>
                <w:szCs w:val="20"/>
              </w:rPr>
              <w:t>Colaborar con los poderes del Estado y demás municipios, en la promoción y formulación de medidas que comprendan la participación en programas y proyectos destinados a combatir la corrupción;</w:t>
            </w:r>
          </w:p>
          <w:p w14:paraId="7C0D5DBF" w14:textId="77777777" w:rsidR="00F0276A" w:rsidRPr="00182546" w:rsidRDefault="00F0276A" w:rsidP="007066B1">
            <w:pPr>
              <w:ind w:firstLine="567"/>
              <w:jc w:val="both"/>
              <w:rPr>
                <w:rFonts w:ascii="Arial" w:hAnsi="Arial" w:cs="Arial"/>
                <w:sz w:val="20"/>
                <w:szCs w:val="20"/>
              </w:rPr>
            </w:pPr>
          </w:p>
          <w:p w14:paraId="27D26A3D" w14:textId="77777777" w:rsidR="00F0276A" w:rsidRPr="00182546" w:rsidRDefault="00F0276A" w:rsidP="007066B1">
            <w:pPr>
              <w:ind w:firstLine="708"/>
              <w:jc w:val="both"/>
              <w:rPr>
                <w:rFonts w:ascii="Arial" w:hAnsi="Arial" w:cs="Arial"/>
                <w:sz w:val="20"/>
                <w:szCs w:val="20"/>
              </w:rPr>
            </w:pPr>
            <w:r w:rsidRPr="00182546">
              <w:rPr>
                <w:rFonts w:ascii="Arial" w:hAnsi="Arial" w:cs="Arial"/>
                <w:b/>
                <w:sz w:val="20"/>
                <w:szCs w:val="20"/>
              </w:rPr>
              <w:t xml:space="preserve">XX.- </w:t>
            </w:r>
            <w:r w:rsidRPr="00182546">
              <w:rPr>
                <w:rFonts w:ascii="Arial" w:hAnsi="Arial" w:cs="Arial"/>
                <w:sz w:val="20"/>
                <w:szCs w:val="20"/>
              </w:rPr>
              <w:t xml:space="preserve">Autorizar el uso de suelo para los establecimientos o giros comerciales que </w:t>
            </w:r>
            <w:r w:rsidRPr="00182546">
              <w:rPr>
                <w:rFonts w:ascii="Arial" w:hAnsi="Arial" w:cs="Arial"/>
                <w:sz w:val="20"/>
                <w:szCs w:val="20"/>
              </w:rPr>
              <w:lastRenderedPageBreak/>
              <w:t>expendan bebidas alcohólicas, debiendo observar las restricciones que al efecto establece la ley en materia de Salud del Estado y la reglamentación respectiva; a excepción de los establecimientos comerciales especificados en el apartado e) de la fracción II del artículo 253-A de la Ley de Salud del Estado de Yucatán, para los cuales bastará la expedición de autorización del uso del suelo por la autoridad administrativa municipal correspondiente.</w:t>
            </w:r>
          </w:p>
          <w:p w14:paraId="4E4277C2" w14:textId="77777777" w:rsidR="00F0276A" w:rsidRPr="00182546" w:rsidRDefault="00F0276A" w:rsidP="007066B1">
            <w:pPr>
              <w:ind w:firstLine="567"/>
              <w:jc w:val="both"/>
              <w:rPr>
                <w:rFonts w:ascii="Arial" w:hAnsi="Arial" w:cs="Arial"/>
                <w:b/>
                <w:sz w:val="20"/>
                <w:szCs w:val="20"/>
              </w:rPr>
            </w:pPr>
          </w:p>
          <w:p w14:paraId="66F91FE5" w14:textId="77777777" w:rsidR="00F0276A" w:rsidRPr="00182546" w:rsidRDefault="00F0276A" w:rsidP="007066B1">
            <w:pPr>
              <w:ind w:firstLine="567"/>
              <w:jc w:val="both"/>
              <w:rPr>
                <w:rFonts w:ascii="Arial" w:hAnsi="Arial" w:cs="Arial"/>
                <w:sz w:val="20"/>
                <w:szCs w:val="20"/>
              </w:rPr>
            </w:pPr>
            <w:r w:rsidRPr="00182546">
              <w:rPr>
                <w:rFonts w:ascii="Arial" w:hAnsi="Arial" w:cs="Arial"/>
                <w:b/>
                <w:sz w:val="20"/>
                <w:szCs w:val="20"/>
              </w:rPr>
              <w:t xml:space="preserve">XXI.- </w:t>
            </w:r>
            <w:r w:rsidRPr="00182546">
              <w:rPr>
                <w:rFonts w:ascii="Arial" w:hAnsi="Arial" w:cs="Arial"/>
                <w:sz w:val="20"/>
                <w:szCs w:val="20"/>
              </w:rPr>
              <w:t>Autorizar el uso de suelo con el voto de las dos terceras partes de sus integrantes, para los expendios de cerveza en envase cerrado, debiendo observar las restricciones que al efecto establece la ley en materia de Salud del Estado y la reglamentación respectiva, y</w:t>
            </w:r>
          </w:p>
          <w:p w14:paraId="7E498CE6" w14:textId="77777777" w:rsidR="00F0276A" w:rsidRPr="00182546" w:rsidRDefault="00F0276A" w:rsidP="007066B1">
            <w:pPr>
              <w:ind w:firstLine="567"/>
              <w:jc w:val="both"/>
              <w:rPr>
                <w:rFonts w:ascii="Arial" w:hAnsi="Arial" w:cs="Arial"/>
                <w:sz w:val="20"/>
                <w:szCs w:val="20"/>
              </w:rPr>
            </w:pPr>
          </w:p>
          <w:p w14:paraId="66AF454B" w14:textId="77777777" w:rsidR="00F0276A" w:rsidRPr="00182546" w:rsidRDefault="00F0276A" w:rsidP="007066B1">
            <w:pPr>
              <w:ind w:firstLine="567"/>
              <w:jc w:val="both"/>
              <w:rPr>
                <w:rFonts w:ascii="Arial" w:hAnsi="Arial" w:cs="Arial"/>
                <w:sz w:val="20"/>
                <w:szCs w:val="20"/>
              </w:rPr>
            </w:pPr>
            <w:r w:rsidRPr="00182546">
              <w:rPr>
                <w:rFonts w:ascii="Arial" w:hAnsi="Arial" w:cs="Arial"/>
                <w:b/>
                <w:sz w:val="20"/>
                <w:szCs w:val="20"/>
              </w:rPr>
              <w:t xml:space="preserve">XXII.- </w:t>
            </w:r>
            <w:r w:rsidRPr="00182546">
              <w:rPr>
                <w:rFonts w:ascii="Arial" w:hAnsi="Arial" w:cs="Arial"/>
                <w:sz w:val="20"/>
                <w:szCs w:val="20"/>
              </w:rPr>
              <w:t>Las demás que le asignen las leyes.</w:t>
            </w:r>
          </w:p>
          <w:p w14:paraId="6D024441" w14:textId="77777777" w:rsidR="00F0276A" w:rsidRPr="00182546" w:rsidRDefault="00F0276A" w:rsidP="007066B1">
            <w:pPr>
              <w:widowControl w:val="0"/>
              <w:tabs>
                <w:tab w:val="num" w:pos="337"/>
              </w:tabs>
              <w:autoSpaceDE w:val="0"/>
              <w:autoSpaceDN w:val="0"/>
              <w:adjustRightInd w:val="0"/>
              <w:ind w:left="157" w:firstLine="203"/>
              <w:jc w:val="both"/>
              <w:rPr>
                <w:rFonts w:ascii="Arial" w:hAnsi="Arial" w:cs="Arial"/>
                <w:iCs/>
                <w:sz w:val="20"/>
                <w:szCs w:val="20"/>
              </w:rPr>
            </w:pPr>
          </w:p>
          <w:p w14:paraId="0B01750B" w14:textId="77777777" w:rsidR="00F0276A" w:rsidRPr="00182546" w:rsidRDefault="00F0276A" w:rsidP="000D1817">
            <w:pPr>
              <w:widowControl w:val="0"/>
              <w:numPr>
                <w:ilvl w:val="0"/>
                <w:numId w:val="29"/>
              </w:numPr>
              <w:autoSpaceDE w:val="0"/>
              <w:autoSpaceDN w:val="0"/>
              <w:adjustRightInd w:val="0"/>
              <w:jc w:val="both"/>
              <w:rPr>
                <w:rFonts w:ascii="Arial" w:hAnsi="Arial" w:cs="Arial"/>
                <w:b/>
                <w:iCs/>
                <w:sz w:val="20"/>
                <w:szCs w:val="20"/>
              </w:rPr>
            </w:pPr>
            <w:r w:rsidRPr="00182546">
              <w:rPr>
                <w:rFonts w:ascii="Arial" w:hAnsi="Arial" w:cs="Arial"/>
                <w:b/>
                <w:iCs/>
                <w:sz w:val="20"/>
                <w:szCs w:val="20"/>
              </w:rPr>
              <w:t xml:space="preserve">De Hacienda: </w:t>
            </w:r>
          </w:p>
          <w:p w14:paraId="51F3CB30" w14:textId="77777777" w:rsidR="00F0276A" w:rsidRPr="00182546" w:rsidRDefault="00F0276A" w:rsidP="007066B1">
            <w:pPr>
              <w:widowControl w:val="0"/>
              <w:autoSpaceDE w:val="0"/>
              <w:autoSpaceDN w:val="0"/>
              <w:adjustRightInd w:val="0"/>
              <w:ind w:left="1080"/>
              <w:jc w:val="both"/>
              <w:rPr>
                <w:rFonts w:ascii="Arial" w:hAnsi="Arial" w:cs="Arial"/>
                <w:b/>
                <w:iCs/>
                <w:sz w:val="20"/>
                <w:szCs w:val="20"/>
              </w:rPr>
            </w:pPr>
            <w:r w:rsidRPr="00182546">
              <w:rPr>
                <w:rFonts w:ascii="Arial" w:hAnsi="Arial" w:cs="Arial"/>
                <w:b/>
                <w:iCs/>
                <w:sz w:val="20"/>
                <w:szCs w:val="20"/>
              </w:rPr>
              <w:tab/>
            </w:r>
            <w:r w:rsidRPr="00182546">
              <w:rPr>
                <w:rFonts w:ascii="Arial" w:hAnsi="Arial" w:cs="Arial"/>
                <w:b/>
                <w:iCs/>
                <w:sz w:val="20"/>
                <w:szCs w:val="20"/>
              </w:rPr>
              <w:tab/>
            </w:r>
          </w:p>
          <w:p w14:paraId="10C6C004" w14:textId="77777777" w:rsidR="00F0276A" w:rsidRPr="00182546" w:rsidRDefault="00F0276A" w:rsidP="000D1817">
            <w:pPr>
              <w:widowControl w:val="0"/>
              <w:numPr>
                <w:ilvl w:val="0"/>
                <w:numId w:val="30"/>
              </w:numPr>
              <w:autoSpaceDE w:val="0"/>
              <w:autoSpaceDN w:val="0"/>
              <w:adjustRightInd w:val="0"/>
              <w:ind w:left="22" w:firstLine="567"/>
              <w:jc w:val="both"/>
              <w:rPr>
                <w:rFonts w:ascii="Arial" w:hAnsi="Arial" w:cs="Arial"/>
                <w:iCs/>
                <w:sz w:val="20"/>
                <w:szCs w:val="20"/>
              </w:rPr>
            </w:pPr>
            <w:r w:rsidRPr="00182546">
              <w:rPr>
                <w:rFonts w:ascii="Arial" w:hAnsi="Arial" w:cs="Arial"/>
                <w:iCs/>
                <w:sz w:val="20"/>
                <w:szCs w:val="20"/>
              </w:rPr>
              <w:t>Administrar libremente su patrimonio y hacienda;</w:t>
            </w:r>
          </w:p>
          <w:p w14:paraId="33C1092F" w14:textId="77777777" w:rsidR="00F0276A" w:rsidRPr="00182546" w:rsidRDefault="00F0276A" w:rsidP="007066B1">
            <w:pPr>
              <w:widowControl w:val="0"/>
              <w:autoSpaceDE w:val="0"/>
              <w:autoSpaceDN w:val="0"/>
              <w:adjustRightInd w:val="0"/>
              <w:ind w:left="540"/>
              <w:jc w:val="both"/>
              <w:rPr>
                <w:rFonts w:ascii="Arial" w:hAnsi="Arial" w:cs="Arial"/>
                <w:iCs/>
                <w:sz w:val="20"/>
                <w:szCs w:val="20"/>
              </w:rPr>
            </w:pPr>
          </w:p>
          <w:p w14:paraId="0F8A1E9A" w14:textId="77777777" w:rsidR="00F0276A" w:rsidRPr="00182546" w:rsidRDefault="00F0276A" w:rsidP="000D1817">
            <w:pPr>
              <w:widowControl w:val="0"/>
              <w:numPr>
                <w:ilvl w:val="0"/>
                <w:numId w:val="30"/>
              </w:numPr>
              <w:autoSpaceDE w:val="0"/>
              <w:autoSpaceDN w:val="0"/>
              <w:adjustRightInd w:val="0"/>
              <w:ind w:left="0" w:firstLine="540"/>
              <w:jc w:val="both"/>
              <w:rPr>
                <w:rFonts w:ascii="Arial" w:hAnsi="Arial" w:cs="Arial"/>
                <w:iCs/>
                <w:sz w:val="20"/>
                <w:szCs w:val="20"/>
              </w:rPr>
            </w:pPr>
            <w:r w:rsidRPr="00182546">
              <w:rPr>
                <w:rFonts w:ascii="Arial" w:hAnsi="Arial" w:cs="Arial"/>
                <w:sz w:val="20"/>
                <w:szCs w:val="20"/>
              </w:rPr>
              <w:t>Aprobar a más tardar, el quince de diciembre, el presupuesto de egresos, con base en los ingresos disponibles y de conformidad al Plan Municipal de Desarrollo, y a los requerimientos establecidos en la Ley del Presupuesto y Contabilidad Gubernamental del Estado de Yucatán, la Ley General de Contabilidad Gubernamental, la Ley de Disciplina Financiera de las Entidades Federativas y los Municipios y demás legislación y normativa aplicable;</w:t>
            </w:r>
          </w:p>
          <w:p w14:paraId="40C4BB35" w14:textId="77777777" w:rsidR="00F0276A" w:rsidRPr="00182546" w:rsidRDefault="00F0276A" w:rsidP="007066B1">
            <w:pPr>
              <w:widowControl w:val="0"/>
              <w:tabs>
                <w:tab w:val="num" w:pos="720"/>
                <w:tab w:val="num" w:pos="900"/>
                <w:tab w:val="num" w:pos="1080"/>
              </w:tabs>
              <w:autoSpaceDE w:val="0"/>
              <w:autoSpaceDN w:val="0"/>
              <w:adjustRightInd w:val="0"/>
              <w:ind w:firstLine="540"/>
              <w:jc w:val="both"/>
              <w:rPr>
                <w:rFonts w:ascii="Arial" w:hAnsi="Arial" w:cs="Arial"/>
                <w:iCs/>
                <w:sz w:val="20"/>
                <w:szCs w:val="20"/>
              </w:rPr>
            </w:pPr>
          </w:p>
          <w:p w14:paraId="564EC21C" w14:textId="77777777" w:rsidR="00F0276A" w:rsidRPr="00182546" w:rsidRDefault="00F0276A" w:rsidP="000D1817">
            <w:pPr>
              <w:widowControl w:val="0"/>
              <w:numPr>
                <w:ilvl w:val="0"/>
                <w:numId w:val="30"/>
              </w:numPr>
              <w:autoSpaceDE w:val="0"/>
              <w:autoSpaceDN w:val="0"/>
              <w:adjustRightInd w:val="0"/>
              <w:ind w:left="0" w:firstLine="540"/>
              <w:jc w:val="both"/>
              <w:rPr>
                <w:rFonts w:ascii="Arial" w:hAnsi="Arial" w:cs="Arial"/>
                <w:iCs/>
                <w:sz w:val="20"/>
                <w:szCs w:val="20"/>
              </w:rPr>
            </w:pPr>
            <w:r w:rsidRPr="00182546">
              <w:rPr>
                <w:rFonts w:ascii="Arial" w:hAnsi="Arial" w:cs="Arial"/>
                <w:sz w:val="20"/>
                <w:szCs w:val="20"/>
              </w:rPr>
              <w:t xml:space="preserve">Ordenar a la Tesorería en el mes de enero de cada año, realizar el inventario general y la estimación del valor de los bienes; </w:t>
            </w:r>
          </w:p>
          <w:p w14:paraId="26798E8E" w14:textId="77777777" w:rsidR="00F0276A" w:rsidRPr="00182546" w:rsidRDefault="00F0276A" w:rsidP="007066B1">
            <w:pPr>
              <w:widowControl w:val="0"/>
              <w:tabs>
                <w:tab w:val="num" w:pos="720"/>
                <w:tab w:val="num" w:pos="900"/>
                <w:tab w:val="num" w:pos="1080"/>
              </w:tabs>
              <w:autoSpaceDE w:val="0"/>
              <w:autoSpaceDN w:val="0"/>
              <w:adjustRightInd w:val="0"/>
              <w:ind w:firstLine="540"/>
              <w:jc w:val="both"/>
              <w:rPr>
                <w:rFonts w:ascii="Arial" w:hAnsi="Arial" w:cs="Arial"/>
                <w:iCs/>
                <w:sz w:val="20"/>
                <w:szCs w:val="20"/>
              </w:rPr>
            </w:pPr>
          </w:p>
          <w:p w14:paraId="205EA405" w14:textId="77777777" w:rsidR="00F0276A" w:rsidRPr="00182546" w:rsidRDefault="00F0276A" w:rsidP="000D1817">
            <w:pPr>
              <w:widowControl w:val="0"/>
              <w:numPr>
                <w:ilvl w:val="0"/>
                <w:numId w:val="30"/>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Aprobar la contratación de financiamientos; tratándose de los que excedan su período Constitucional, se requerirá de mayoría calificada;</w:t>
            </w:r>
          </w:p>
          <w:p w14:paraId="69C723C3" w14:textId="77777777" w:rsidR="00F0276A" w:rsidRPr="00182546" w:rsidRDefault="00F0276A" w:rsidP="007066B1">
            <w:pPr>
              <w:widowControl w:val="0"/>
              <w:tabs>
                <w:tab w:val="num" w:pos="720"/>
                <w:tab w:val="num" w:pos="900"/>
                <w:tab w:val="num" w:pos="1080"/>
              </w:tabs>
              <w:autoSpaceDE w:val="0"/>
              <w:autoSpaceDN w:val="0"/>
              <w:adjustRightInd w:val="0"/>
              <w:ind w:firstLine="540"/>
              <w:jc w:val="both"/>
              <w:rPr>
                <w:rFonts w:ascii="Arial" w:hAnsi="Arial" w:cs="Arial"/>
                <w:iCs/>
                <w:sz w:val="20"/>
                <w:szCs w:val="20"/>
              </w:rPr>
            </w:pPr>
          </w:p>
          <w:p w14:paraId="17B3E8C7" w14:textId="77777777" w:rsidR="00F0276A" w:rsidRPr="00182546" w:rsidRDefault="00F0276A" w:rsidP="000D1817">
            <w:pPr>
              <w:widowControl w:val="0"/>
              <w:numPr>
                <w:ilvl w:val="0"/>
                <w:numId w:val="30"/>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Vigilar la aplicación del Presupuesto de Egresos;</w:t>
            </w:r>
          </w:p>
          <w:p w14:paraId="6BF5D436" w14:textId="77777777" w:rsidR="00F0276A" w:rsidRPr="00182546" w:rsidRDefault="00F0276A" w:rsidP="007066B1">
            <w:pPr>
              <w:widowControl w:val="0"/>
              <w:tabs>
                <w:tab w:val="num" w:pos="720"/>
                <w:tab w:val="num" w:pos="900"/>
                <w:tab w:val="num" w:pos="1080"/>
              </w:tabs>
              <w:autoSpaceDE w:val="0"/>
              <w:autoSpaceDN w:val="0"/>
              <w:adjustRightInd w:val="0"/>
              <w:ind w:firstLine="540"/>
              <w:jc w:val="both"/>
              <w:rPr>
                <w:rFonts w:ascii="Arial" w:hAnsi="Arial" w:cs="Arial"/>
                <w:iCs/>
                <w:sz w:val="20"/>
                <w:szCs w:val="20"/>
              </w:rPr>
            </w:pPr>
          </w:p>
          <w:p w14:paraId="50DB051E" w14:textId="77777777" w:rsidR="00F0276A" w:rsidRPr="00182546" w:rsidRDefault="00F0276A" w:rsidP="000D1817">
            <w:pPr>
              <w:widowControl w:val="0"/>
              <w:numPr>
                <w:ilvl w:val="0"/>
                <w:numId w:val="30"/>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Determinar la forma en la que el Tesorero y demás funcionarios que tengan a su cargo caudales públicos, otorguen caución en cantidad suficiente;</w:t>
            </w:r>
          </w:p>
          <w:p w14:paraId="7D602025" w14:textId="77777777" w:rsidR="00F0276A" w:rsidRPr="00182546" w:rsidRDefault="00F0276A" w:rsidP="007066B1">
            <w:pPr>
              <w:widowControl w:val="0"/>
              <w:tabs>
                <w:tab w:val="num" w:pos="720"/>
                <w:tab w:val="num" w:pos="900"/>
                <w:tab w:val="num" w:pos="1080"/>
              </w:tabs>
              <w:autoSpaceDE w:val="0"/>
              <w:autoSpaceDN w:val="0"/>
              <w:adjustRightInd w:val="0"/>
              <w:ind w:firstLine="540"/>
              <w:jc w:val="both"/>
              <w:rPr>
                <w:rFonts w:ascii="Arial" w:hAnsi="Arial" w:cs="Arial"/>
                <w:iCs/>
                <w:sz w:val="20"/>
                <w:szCs w:val="20"/>
              </w:rPr>
            </w:pPr>
          </w:p>
          <w:p w14:paraId="6BBE19E2" w14:textId="77777777" w:rsidR="00F0276A" w:rsidRPr="00182546" w:rsidRDefault="00F0276A" w:rsidP="000D1817">
            <w:pPr>
              <w:widowControl w:val="0"/>
              <w:numPr>
                <w:ilvl w:val="0"/>
                <w:numId w:val="30"/>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Recaudar y administrar los ingresos municipales, por conducto de su Tesorería; así como conocer y aprobar, los informes contables y financieros, que mensualmente presente;</w:t>
            </w:r>
          </w:p>
          <w:p w14:paraId="76F3E969" w14:textId="77777777" w:rsidR="00F0276A" w:rsidRPr="00182546" w:rsidRDefault="00F0276A" w:rsidP="007066B1">
            <w:pPr>
              <w:widowControl w:val="0"/>
              <w:tabs>
                <w:tab w:val="num" w:pos="720"/>
                <w:tab w:val="num" w:pos="900"/>
                <w:tab w:val="num" w:pos="1080"/>
              </w:tabs>
              <w:autoSpaceDE w:val="0"/>
              <w:autoSpaceDN w:val="0"/>
              <w:adjustRightInd w:val="0"/>
              <w:ind w:firstLine="540"/>
              <w:jc w:val="both"/>
              <w:rPr>
                <w:rFonts w:ascii="Arial" w:hAnsi="Arial" w:cs="Arial"/>
                <w:iCs/>
                <w:sz w:val="20"/>
                <w:szCs w:val="20"/>
              </w:rPr>
            </w:pPr>
          </w:p>
          <w:p w14:paraId="064E5A28" w14:textId="77777777" w:rsidR="00F0276A" w:rsidRPr="00182546" w:rsidRDefault="00F0276A" w:rsidP="000D1817">
            <w:pPr>
              <w:widowControl w:val="0"/>
              <w:numPr>
                <w:ilvl w:val="0"/>
                <w:numId w:val="30"/>
              </w:numPr>
              <w:tabs>
                <w:tab w:val="left" w:pos="720"/>
                <w:tab w:val="left" w:pos="1080"/>
              </w:tabs>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Vigilar que sean contabilizados sin excepción, todos los ingresos y egresos, y someter sus cuentas al órgano técnico de fiscalización del Congreso del Estado, para su revisión y glosa, dentro de los primeros quince días naturales del mes siguiente al de su aplicación y ejercicio;</w:t>
            </w:r>
          </w:p>
          <w:p w14:paraId="06E5717F" w14:textId="77777777" w:rsidR="00F0276A" w:rsidRPr="00182546" w:rsidRDefault="00F0276A" w:rsidP="007066B1">
            <w:pPr>
              <w:widowControl w:val="0"/>
              <w:tabs>
                <w:tab w:val="num" w:pos="720"/>
                <w:tab w:val="num" w:pos="900"/>
                <w:tab w:val="num" w:pos="1080"/>
              </w:tabs>
              <w:autoSpaceDE w:val="0"/>
              <w:autoSpaceDN w:val="0"/>
              <w:adjustRightInd w:val="0"/>
              <w:ind w:firstLine="540"/>
              <w:jc w:val="both"/>
              <w:rPr>
                <w:rFonts w:ascii="Arial" w:hAnsi="Arial" w:cs="Arial"/>
                <w:iCs/>
                <w:sz w:val="20"/>
                <w:szCs w:val="20"/>
              </w:rPr>
            </w:pPr>
          </w:p>
          <w:p w14:paraId="2B3FDB1F" w14:textId="77777777" w:rsidR="00F0276A" w:rsidRPr="00182546" w:rsidRDefault="00F0276A" w:rsidP="000D1817">
            <w:pPr>
              <w:widowControl w:val="0"/>
              <w:numPr>
                <w:ilvl w:val="0"/>
                <w:numId w:val="30"/>
              </w:numPr>
              <w:tabs>
                <w:tab w:val="left" w:pos="900"/>
              </w:tabs>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Difundir en la Gaceta Municipal o en el medio de comunicación idóneo, el balance mensual de la Tesorería dentro de los primeros quince días naturales del mes siguiente al que corresponda, para conocimiento de los habitantes, detallando los ingresos y egresos; de igual forma se procederá con la Cuenta Pública Anual;</w:t>
            </w:r>
          </w:p>
          <w:p w14:paraId="4BC600C3" w14:textId="77777777" w:rsidR="00F0276A" w:rsidRPr="00182546" w:rsidRDefault="00F0276A" w:rsidP="007066B1">
            <w:pPr>
              <w:widowControl w:val="0"/>
              <w:tabs>
                <w:tab w:val="num" w:pos="720"/>
                <w:tab w:val="num" w:pos="900"/>
                <w:tab w:val="num" w:pos="1080"/>
              </w:tabs>
              <w:autoSpaceDE w:val="0"/>
              <w:autoSpaceDN w:val="0"/>
              <w:adjustRightInd w:val="0"/>
              <w:ind w:firstLine="540"/>
              <w:jc w:val="both"/>
              <w:rPr>
                <w:rFonts w:ascii="Arial" w:hAnsi="Arial" w:cs="Arial"/>
                <w:iCs/>
                <w:sz w:val="20"/>
                <w:szCs w:val="20"/>
              </w:rPr>
            </w:pPr>
          </w:p>
          <w:p w14:paraId="06182424" w14:textId="77777777" w:rsidR="00F0276A" w:rsidRPr="00182546" w:rsidRDefault="00F0276A" w:rsidP="000D1817">
            <w:pPr>
              <w:widowControl w:val="0"/>
              <w:numPr>
                <w:ilvl w:val="0"/>
                <w:numId w:val="30"/>
              </w:numPr>
              <w:tabs>
                <w:tab w:val="left" w:pos="900"/>
              </w:tabs>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Expedir las tarifas a que deba sujetarse el transporte colectivo de pasajeros y demás servicios que lo requieran;</w:t>
            </w:r>
          </w:p>
          <w:p w14:paraId="672F30BF" w14:textId="77777777" w:rsidR="00F0276A" w:rsidRPr="00182546" w:rsidRDefault="00F0276A" w:rsidP="007066B1">
            <w:pPr>
              <w:widowControl w:val="0"/>
              <w:tabs>
                <w:tab w:val="num" w:pos="720"/>
                <w:tab w:val="num" w:pos="900"/>
                <w:tab w:val="num" w:pos="1080"/>
              </w:tabs>
              <w:autoSpaceDE w:val="0"/>
              <w:autoSpaceDN w:val="0"/>
              <w:adjustRightInd w:val="0"/>
              <w:ind w:firstLine="540"/>
              <w:jc w:val="both"/>
              <w:rPr>
                <w:rFonts w:ascii="Arial" w:hAnsi="Arial" w:cs="Arial"/>
                <w:iCs/>
                <w:sz w:val="20"/>
                <w:szCs w:val="20"/>
              </w:rPr>
            </w:pPr>
          </w:p>
          <w:p w14:paraId="186E0E05" w14:textId="77777777" w:rsidR="00F0276A" w:rsidRPr="00182546" w:rsidRDefault="00F0276A" w:rsidP="000D1817">
            <w:pPr>
              <w:widowControl w:val="0"/>
              <w:numPr>
                <w:ilvl w:val="0"/>
                <w:numId w:val="30"/>
              </w:numPr>
              <w:tabs>
                <w:tab w:val="left" w:pos="900"/>
              </w:tabs>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Aprobar las iniciativas de Ley de Ingresos y Ley de Hacienda, remitiéndolas al Congreso del Estado para su aprobación. La primera contendrá la estimación de obligaciones o financiamientos destinados a inversiones públicas productivas, entre otros rubros;</w:t>
            </w:r>
          </w:p>
          <w:p w14:paraId="511C883E" w14:textId="77777777" w:rsidR="00F0276A" w:rsidRPr="00182546" w:rsidRDefault="00F0276A" w:rsidP="007066B1">
            <w:pPr>
              <w:widowControl w:val="0"/>
              <w:tabs>
                <w:tab w:val="num" w:pos="720"/>
                <w:tab w:val="num" w:pos="900"/>
                <w:tab w:val="num" w:pos="1080"/>
              </w:tabs>
              <w:autoSpaceDE w:val="0"/>
              <w:autoSpaceDN w:val="0"/>
              <w:adjustRightInd w:val="0"/>
              <w:ind w:firstLine="540"/>
              <w:jc w:val="both"/>
              <w:rPr>
                <w:rFonts w:ascii="Arial" w:hAnsi="Arial" w:cs="Arial"/>
                <w:iCs/>
                <w:sz w:val="20"/>
                <w:szCs w:val="20"/>
              </w:rPr>
            </w:pPr>
          </w:p>
          <w:p w14:paraId="4EA395BA" w14:textId="77777777" w:rsidR="00F0276A" w:rsidRPr="00182546" w:rsidRDefault="00F0276A" w:rsidP="000D1817">
            <w:pPr>
              <w:widowControl w:val="0"/>
              <w:numPr>
                <w:ilvl w:val="0"/>
                <w:numId w:val="30"/>
              </w:numPr>
              <w:tabs>
                <w:tab w:val="left" w:pos="720"/>
                <w:tab w:val="left" w:pos="1080"/>
              </w:tabs>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Aceptar herencias, legados, donaciones, y</w:t>
            </w:r>
          </w:p>
          <w:p w14:paraId="74B3ED4A" w14:textId="77777777" w:rsidR="00F0276A" w:rsidRPr="00182546" w:rsidRDefault="00F0276A" w:rsidP="007066B1">
            <w:pPr>
              <w:widowControl w:val="0"/>
              <w:tabs>
                <w:tab w:val="num" w:pos="720"/>
                <w:tab w:val="num" w:pos="900"/>
                <w:tab w:val="num" w:pos="1080"/>
              </w:tabs>
              <w:autoSpaceDE w:val="0"/>
              <w:autoSpaceDN w:val="0"/>
              <w:adjustRightInd w:val="0"/>
              <w:ind w:firstLine="540"/>
              <w:jc w:val="both"/>
              <w:rPr>
                <w:rFonts w:ascii="Arial" w:hAnsi="Arial" w:cs="Arial"/>
                <w:iCs/>
                <w:sz w:val="20"/>
                <w:szCs w:val="20"/>
              </w:rPr>
            </w:pPr>
          </w:p>
          <w:p w14:paraId="35A31F3A" w14:textId="77777777" w:rsidR="00F0276A" w:rsidRPr="00182546" w:rsidRDefault="00F0276A" w:rsidP="000D1817">
            <w:pPr>
              <w:widowControl w:val="0"/>
              <w:numPr>
                <w:ilvl w:val="0"/>
                <w:numId w:val="30"/>
              </w:numPr>
              <w:tabs>
                <w:tab w:val="left" w:pos="1080"/>
              </w:tabs>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Las demás que les asignen otras leyes.</w:t>
            </w:r>
          </w:p>
          <w:p w14:paraId="4DF1CAE9" w14:textId="77777777" w:rsidR="00F0276A" w:rsidRPr="00182546" w:rsidRDefault="00F0276A" w:rsidP="007066B1">
            <w:pPr>
              <w:widowControl w:val="0"/>
              <w:tabs>
                <w:tab w:val="num" w:pos="1080"/>
              </w:tabs>
              <w:autoSpaceDE w:val="0"/>
              <w:autoSpaceDN w:val="0"/>
              <w:adjustRightInd w:val="0"/>
              <w:ind w:left="1080" w:hanging="540"/>
              <w:jc w:val="both"/>
              <w:rPr>
                <w:rFonts w:ascii="Arial" w:hAnsi="Arial" w:cs="Arial"/>
                <w:iCs/>
                <w:sz w:val="20"/>
                <w:szCs w:val="20"/>
              </w:rPr>
            </w:pPr>
          </w:p>
          <w:p w14:paraId="50023A7D" w14:textId="77777777" w:rsidR="00F0276A" w:rsidRPr="00182546" w:rsidRDefault="00F0276A" w:rsidP="007066B1">
            <w:pPr>
              <w:widowControl w:val="0"/>
              <w:tabs>
                <w:tab w:val="num" w:pos="337"/>
              </w:tabs>
              <w:autoSpaceDE w:val="0"/>
              <w:autoSpaceDN w:val="0"/>
              <w:adjustRightInd w:val="0"/>
              <w:ind w:left="157" w:firstLine="203"/>
              <w:jc w:val="both"/>
              <w:rPr>
                <w:rFonts w:ascii="Arial" w:hAnsi="Arial" w:cs="Arial"/>
                <w:b/>
                <w:iCs/>
                <w:sz w:val="20"/>
                <w:szCs w:val="20"/>
              </w:rPr>
            </w:pPr>
            <w:r w:rsidRPr="00182546">
              <w:rPr>
                <w:rFonts w:ascii="Arial" w:hAnsi="Arial" w:cs="Arial"/>
                <w:b/>
                <w:iCs/>
                <w:sz w:val="20"/>
                <w:szCs w:val="20"/>
              </w:rPr>
              <w:t xml:space="preserve">D) De Planeación: </w:t>
            </w:r>
          </w:p>
          <w:p w14:paraId="008AB231" w14:textId="77777777" w:rsidR="00F0276A" w:rsidRPr="00182546" w:rsidRDefault="00F0276A" w:rsidP="007066B1">
            <w:pPr>
              <w:widowControl w:val="0"/>
              <w:tabs>
                <w:tab w:val="num" w:pos="337"/>
              </w:tabs>
              <w:autoSpaceDE w:val="0"/>
              <w:autoSpaceDN w:val="0"/>
              <w:adjustRightInd w:val="0"/>
              <w:jc w:val="both"/>
              <w:rPr>
                <w:rFonts w:ascii="Arial" w:hAnsi="Arial" w:cs="Arial"/>
                <w:b/>
                <w:iCs/>
                <w:sz w:val="20"/>
                <w:szCs w:val="20"/>
              </w:rPr>
            </w:pPr>
          </w:p>
          <w:p w14:paraId="63E2C10A" w14:textId="77777777" w:rsidR="00F0276A" w:rsidRPr="00182546" w:rsidRDefault="00F0276A" w:rsidP="000D1817">
            <w:pPr>
              <w:widowControl w:val="0"/>
              <w:numPr>
                <w:ilvl w:val="0"/>
                <w:numId w:val="31"/>
              </w:numPr>
              <w:autoSpaceDE w:val="0"/>
              <w:autoSpaceDN w:val="0"/>
              <w:adjustRightInd w:val="0"/>
              <w:ind w:left="22" w:firstLine="567"/>
              <w:jc w:val="both"/>
              <w:rPr>
                <w:rFonts w:ascii="Arial" w:hAnsi="Arial" w:cs="Arial"/>
                <w:iCs/>
                <w:sz w:val="20"/>
                <w:szCs w:val="20"/>
              </w:rPr>
            </w:pPr>
            <w:r w:rsidRPr="00182546">
              <w:rPr>
                <w:rFonts w:ascii="Arial" w:hAnsi="Arial" w:cs="Arial"/>
                <w:iCs/>
                <w:sz w:val="20"/>
                <w:szCs w:val="20"/>
              </w:rPr>
              <w:t xml:space="preserve"> Formular, aprobar y administrar la zonificación y planes de desarrollo urbano municipal;</w:t>
            </w:r>
          </w:p>
          <w:p w14:paraId="0D14822A" w14:textId="77777777" w:rsidR="00F0276A" w:rsidRPr="00182546" w:rsidRDefault="00F0276A" w:rsidP="007066B1">
            <w:pPr>
              <w:widowControl w:val="0"/>
              <w:autoSpaceDE w:val="0"/>
              <w:autoSpaceDN w:val="0"/>
              <w:adjustRightInd w:val="0"/>
              <w:jc w:val="both"/>
              <w:rPr>
                <w:rFonts w:ascii="Arial" w:hAnsi="Arial" w:cs="Arial"/>
                <w:iCs/>
                <w:sz w:val="20"/>
                <w:szCs w:val="20"/>
              </w:rPr>
            </w:pPr>
          </w:p>
          <w:p w14:paraId="66D248EB" w14:textId="77777777" w:rsidR="00F0276A" w:rsidRPr="00182546" w:rsidRDefault="00F0276A" w:rsidP="000D1817">
            <w:pPr>
              <w:numPr>
                <w:ilvl w:val="0"/>
                <w:numId w:val="31"/>
              </w:numPr>
              <w:autoSpaceDE w:val="0"/>
              <w:autoSpaceDN w:val="0"/>
              <w:adjustRightInd w:val="0"/>
              <w:ind w:left="0" w:firstLine="567"/>
              <w:jc w:val="both"/>
              <w:rPr>
                <w:rFonts w:ascii="Arial" w:hAnsi="Arial" w:cs="Arial"/>
                <w:iCs/>
                <w:sz w:val="20"/>
                <w:szCs w:val="20"/>
              </w:rPr>
            </w:pPr>
            <w:r w:rsidRPr="00182546">
              <w:rPr>
                <w:rFonts w:ascii="Arial" w:hAnsi="Arial" w:cs="Arial"/>
                <w:iCs/>
                <w:sz w:val="20"/>
                <w:szCs w:val="20"/>
              </w:rPr>
              <w:t>Aprobar el Plan Estratégico y el Plan Municipal de Desarrollo que deberá incluir todas las poblaciones existentes del Municipio;</w:t>
            </w:r>
          </w:p>
          <w:p w14:paraId="2C443A09"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iCs/>
                <w:sz w:val="20"/>
                <w:szCs w:val="20"/>
              </w:rPr>
            </w:pPr>
          </w:p>
          <w:p w14:paraId="50733CDE" w14:textId="77777777" w:rsidR="00F0276A" w:rsidRPr="00182546" w:rsidRDefault="00F0276A" w:rsidP="000D1817">
            <w:pPr>
              <w:widowControl w:val="0"/>
              <w:numPr>
                <w:ilvl w:val="0"/>
                <w:numId w:val="31"/>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Participar en la elaboración de los planes estatal y regional de desarrollo, según lo dispuesto en las leyes;</w:t>
            </w:r>
          </w:p>
          <w:p w14:paraId="6FF2E311"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iCs/>
                <w:sz w:val="20"/>
                <w:szCs w:val="20"/>
              </w:rPr>
            </w:pPr>
          </w:p>
          <w:p w14:paraId="53FDFBE2" w14:textId="77777777" w:rsidR="00F0276A" w:rsidRPr="00182546" w:rsidRDefault="00F0276A" w:rsidP="000D1817">
            <w:pPr>
              <w:widowControl w:val="0"/>
              <w:numPr>
                <w:ilvl w:val="0"/>
                <w:numId w:val="31"/>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 xml:space="preserve"> Vigilar la ejecución de los planes y programas, y</w:t>
            </w:r>
          </w:p>
          <w:p w14:paraId="51B4FEEB"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iCs/>
                <w:sz w:val="20"/>
                <w:szCs w:val="20"/>
              </w:rPr>
            </w:pPr>
          </w:p>
          <w:p w14:paraId="27A453D7" w14:textId="77777777" w:rsidR="00F0276A" w:rsidRPr="00182546" w:rsidRDefault="00F0276A" w:rsidP="000D1817">
            <w:pPr>
              <w:widowControl w:val="0"/>
              <w:numPr>
                <w:ilvl w:val="0"/>
                <w:numId w:val="31"/>
              </w:numPr>
              <w:autoSpaceDE w:val="0"/>
              <w:autoSpaceDN w:val="0"/>
              <w:adjustRightInd w:val="0"/>
              <w:ind w:left="0" w:firstLine="540"/>
              <w:jc w:val="both"/>
              <w:rPr>
                <w:rFonts w:ascii="Arial" w:hAnsi="Arial" w:cs="Arial"/>
                <w:iCs/>
                <w:sz w:val="20"/>
                <w:szCs w:val="20"/>
              </w:rPr>
            </w:pPr>
            <w:r w:rsidRPr="00182546">
              <w:rPr>
                <w:rFonts w:ascii="Arial" w:hAnsi="Arial" w:cs="Arial"/>
                <w:iCs/>
                <w:sz w:val="20"/>
                <w:szCs w:val="20"/>
              </w:rPr>
              <w:t xml:space="preserve"> Regular de manera conjunta y coordinada con el Estado, y con otros Municipios, las zonas de conurbación.</w:t>
            </w:r>
          </w:p>
          <w:p w14:paraId="66312A1B" w14:textId="77777777" w:rsidR="00F0276A" w:rsidRPr="00182546" w:rsidRDefault="00F0276A" w:rsidP="007066B1">
            <w:pPr>
              <w:pStyle w:val="Prrafodelista"/>
              <w:rPr>
                <w:rFonts w:ascii="Arial" w:hAnsi="Arial" w:cs="Arial"/>
                <w:iCs/>
                <w:sz w:val="20"/>
                <w:szCs w:val="20"/>
              </w:rPr>
            </w:pPr>
          </w:p>
          <w:p w14:paraId="07294732" w14:textId="77777777" w:rsidR="00F0276A" w:rsidRPr="00182546" w:rsidRDefault="00F0276A" w:rsidP="007066B1">
            <w:pPr>
              <w:ind w:firstLine="709"/>
              <w:jc w:val="both"/>
              <w:rPr>
                <w:rFonts w:ascii="Arial" w:hAnsi="Arial" w:cs="Arial"/>
                <w:b/>
                <w:sz w:val="20"/>
                <w:szCs w:val="20"/>
              </w:rPr>
            </w:pPr>
            <w:r w:rsidRPr="00182546">
              <w:rPr>
                <w:rFonts w:ascii="Arial" w:hAnsi="Arial" w:cs="Arial"/>
                <w:b/>
                <w:sz w:val="20"/>
                <w:szCs w:val="20"/>
              </w:rPr>
              <w:t xml:space="preserve">E) De igualdad entre mujeres y hombres y acceso de las mujeres a una vida libre de violencia: </w:t>
            </w:r>
          </w:p>
          <w:p w14:paraId="559D0688" w14:textId="77777777" w:rsidR="00F0276A" w:rsidRPr="00182546" w:rsidRDefault="00F0276A" w:rsidP="007066B1">
            <w:pPr>
              <w:ind w:firstLine="709"/>
              <w:rPr>
                <w:rFonts w:ascii="Arial" w:hAnsi="Arial" w:cs="Arial"/>
                <w:sz w:val="20"/>
                <w:szCs w:val="20"/>
              </w:rPr>
            </w:pPr>
          </w:p>
          <w:p w14:paraId="0410602F" w14:textId="77777777" w:rsidR="00F0276A" w:rsidRPr="00182546" w:rsidRDefault="00F0276A" w:rsidP="007066B1">
            <w:pPr>
              <w:ind w:firstLine="709"/>
              <w:jc w:val="both"/>
              <w:rPr>
                <w:rFonts w:ascii="Arial" w:hAnsi="Arial" w:cs="Arial"/>
                <w:sz w:val="20"/>
                <w:szCs w:val="20"/>
              </w:rPr>
            </w:pPr>
            <w:r w:rsidRPr="00182546">
              <w:rPr>
                <w:rFonts w:ascii="Arial" w:hAnsi="Arial" w:cs="Arial"/>
                <w:sz w:val="20"/>
                <w:szCs w:val="20"/>
              </w:rPr>
              <w:t xml:space="preserve">Cumplir con las atribuciones establecidas en la Ley para la Igualdad entre Mujeres  y Hombres del Estado de Yucatán, la Ley de Acceso de las Mujeres a una Vida Libre de Violencia del Estado de Yucatán, la Ley que regula a las Instancias Municipales de las Mujeres en el Estado de Yucatán, y demás disposiciones legales aplicables. </w:t>
            </w:r>
          </w:p>
          <w:p w14:paraId="4623A592" w14:textId="77777777" w:rsidR="00F0276A" w:rsidRPr="00182546" w:rsidRDefault="00F0276A" w:rsidP="007066B1">
            <w:pPr>
              <w:jc w:val="right"/>
              <w:rPr>
                <w:rFonts w:ascii="Arial" w:eastAsia="MS Mincho" w:hAnsi="Arial" w:cs="Arial"/>
                <w:i/>
                <w:iCs/>
                <w:sz w:val="20"/>
                <w:szCs w:val="20"/>
              </w:rPr>
            </w:pPr>
          </w:p>
          <w:p w14:paraId="6093994C" w14:textId="77777777" w:rsidR="00F0276A" w:rsidRPr="00182546" w:rsidRDefault="00F0276A" w:rsidP="007066B1">
            <w:pPr>
              <w:ind w:firstLine="709"/>
              <w:jc w:val="both"/>
              <w:rPr>
                <w:rFonts w:ascii="Arial" w:hAnsi="Arial" w:cs="Arial"/>
                <w:sz w:val="20"/>
                <w:szCs w:val="20"/>
              </w:rPr>
            </w:pPr>
            <w:r w:rsidRPr="00182546">
              <w:rPr>
                <w:rFonts w:ascii="Arial" w:hAnsi="Arial" w:cs="Arial"/>
                <w:sz w:val="20"/>
                <w:szCs w:val="20"/>
              </w:rPr>
              <w:t>Procurar adoptar el uso del lenguaje incluyente así como del lenguaje no sexista en toda la administración pública municipal, y en los servicios públicos que se brindan a la ciudadanía. Lo anterior, conforme a los reglamentos, manuales, guías y protocolos que emitan las autoridades competentes al respecto.</w:t>
            </w:r>
          </w:p>
          <w:p w14:paraId="00C680F3" w14:textId="77777777" w:rsidR="00F0276A" w:rsidRPr="00182546" w:rsidRDefault="00F0276A" w:rsidP="007066B1">
            <w:pPr>
              <w:widowControl w:val="0"/>
              <w:autoSpaceDE w:val="0"/>
              <w:autoSpaceDN w:val="0"/>
              <w:adjustRightInd w:val="0"/>
              <w:jc w:val="both"/>
              <w:rPr>
                <w:rFonts w:ascii="Arial" w:hAnsi="Arial" w:cs="Arial"/>
                <w:b/>
                <w:iCs/>
                <w:sz w:val="20"/>
                <w:szCs w:val="20"/>
              </w:rPr>
            </w:pPr>
          </w:p>
          <w:p w14:paraId="2B60D339" w14:textId="77777777" w:rsidR="00F0276A" w:rsidRPr="00182546" w:rsidRDefault="00F0276A" w:rsidP="007066B1">
            <w:pPr>
              <w:rPr>
                <w:rFonts w:ascii="Arial" w:hAnsi="Arial" w:cs="Arial"/>
                <w:b/>
                <w:iCs/>
                <w:sz w:val="20"/>
                <w:szCs w:val="20"/>
              </w:rPr>
            </w:pPr>
            <w:r w:rsidRPr="00182546">
              <w:rPr>
                <w:rFonts w:ascii="Arial" w:hAnsi="Arial" w:cs="Arial"/>
                <w:b/>
                <w:iCs/>
                <w:sz w:val="20"/>
                <w:szCs w:val="20"/>
              </w:rPr>
              <w:t>Sin correlativo</w:t>
            </w:r>
          </w:p>
          <w:p w14:paraId="151EBBF5" w14:textId="77777777" w:rsidR="007066B1" w:rsidRPr="00182546" w:rsidRDefault="007066B1" w:rsidP="007066B1">
            <w:pPr>
              <w:rPr>
                <w:rFonts w:ascii="Arial" w:hAnsi="Arial" w:cs="Arial"/>
                <w:sz w:val="20"/>
                <w:szCs w:val="20"/>
              </w:rPr>
            </w:pPr>
          </w:p>
          <w:p w14:paraId="1F9F0B96" w14:textId="77777777" w:rsidR="007066B1" w:rsidRPr="00182546" w:rsidRDefault="007066B1" w:rsidP="007066B1">
            <w:pPr>
              <w:rPr>
                <w:rFonts w:ascii="Arial" w:hAnsi="Arial" w:cs="Arial"/>
                <w:sz w:val="20"/>
                <w:szCs w:val="20"/>
              </w:rPr>
            </w:pPr>
          </w:p>
          <w:p w14:paraId="2552447F" w14:textId="77777777" w:rsidR="007066B1" w:rsidRPr="00182546" w:rsidRDefault="007066B1" w:rsidP="007066B1">
            <w:pPr>
              <w:rPr>
                <w:rFonts w:ascii="Arial" w:hAnsi="Arial" w:cs="Arial"/>
                <w:sz w:val="20"/>
                <w:szCs w:val="20"/>
              </w:rPr>
            </w:pPr>
          </w:p>
          <w:p w14:paraId="76DE8AA7" w14:textId="77777777" w:rsidR="007066B1" w:rsidRPr="00182546" w:rsidRDefault="007066B1" w:rsidP="007066B1">
            <w:pPr>
              <w:rPr>
                <w:rFonts w:ascii="Arial" w:hAnsi="Arial" w:cs="Arial"/>
                <w:sz w:val="20"/>
                <w:szCs w:val="20"/>
              </w:rPr>
            </w:pPr>
          </w:p>
          <w:p w14:paraId="333CA7A9" w14:textId="77777777" w:rsidR="007066B1" w:rsidRPr="00182546" w:rsidRDefault="007066B1" w:rsidP="007066B1">
            <w:pPr>
              <w:rPr>
                <w:rFonts w:ascii="Arial" w:hAnsi="Arial" w:cs="Arial"/>
                <w:sz w:val="20"/>
                <w:szCs w:val="20"/>
              </w:rPr>
            </w:pPr>
          </w:p>
          <w:p w14:paraId="3A700B4B" w14:textId="77777777" w:rsidR="007066B1" w:rsidRPr="00182546" w:rsidRDefault="007066B1" w:rsidP="007066B1">
            <w:pPr>
              <w:rPr>
                <w:rFonts w:ascii="Arial" w:hAnsi="Arial" w:cs="Arial"/>
                <w:sz w:val="20"/>
                <w:szCs w:val="20"/>
              </w:rPr>
            </w:pPr>
          </w:p>
          <w:p w14:paraId="53D98C9B" w14:textId="77777777" w:rsidR="007066B1" w:rsidRPr="00182546" w:rsidRDefault="007066B1" w:rsidP="007066B1">
            <w:pPr>
              <w:rPr>
                <w:rFonts w:ascii="Arial" w:hAnsi="Arial" w:cs="Arial"/>
                <w:sz w:val="20"/>
                <w:szCs w:val="20"/>
              </w:rPr>
            </w:pPr>
          </w:p>
          <w:p w14:paraId="38ACAF57" w14:textId="77777777" w:rsidR="007066B1" w:rsidRPr="00182546" w:rsidRDefault="007066B1" w:rsidP="007066B1">
            <w:pPr>
              <w:rPr>
                <w:rFonts w:ascii="Arial" w:hAnsi="Arial" w:cs="Arial"/>
                <w:sz w:val="20"/>
                <w:szCs w:val="20"/>
              </w:rPr>
            </w:pPr>
          </w:p>
          <w:p w14:paraId="566AA2D4" w14:textId="77777777" w:rsidR="007066B1" w:rsidRPr="00182546" w:rsidRDefault="007066B1" w:rsidP="007066B1">
            <w:pPr>
              <w:rPr>
                <w:rFonts w:ascii="Arial" w:hAnsi="Arial" w:cs="Arial"/>
                <w:sz w:val="20"/>
                <w:szCs w:val="20"/>
              </w:rPr>
            </w:pPr>
          </w:p>
          <w:p w14:paraId="0F298D32" w14:textId="77777777" w:rsidR="007066B1" w:rsidRDefault="007066B1" w:rsidP="007066B1">
            <w:pPr>
              <w:rPr>
                <w:rFonts w:ascii="Arial" w:hAnsi="Arial" w:cs="Arial"/>
                <w:sz w:val="20"/>
                <w:szCs w:val="20"/>
              </w:rPr>
            </w:pPr>
          </w:p>
          <w:p w14:paraId="644D93EB" w14:textId="77777777" w:rsidR="00317F8B" w:rsidRDefault="00317F8B" w:rsidP="007066B1">
            <w:pPr>
              <w:rPr>
                <w:rFonts w:ascii="Arial" w:hAnsi="Arial" w:cs="Arial"/>
                <w:sz w:val="20"/>
                <w:szCs w:val="20"/>
              </w:rPr>
            </w:pPr>
          </w:p>
          <w:p w14:paraId="562F2B5C" w14:textId="77777777" w:rsidR="00317F8B" w:rsidRPr="00182546" w:rsidRDefault="00317F8B" w:rsidP="007066B1">
            <w:pPr>
              <w:rPr>
                <w:rFonts w:ascii="Arial" w:hAnsi="Arial" w:cs="Arial"/>
                <w:sz w:val="20"/>
                <w:szCs w:val="20"/>
              </w:rPr>
            </w:pPr>
          </w:p>
          <w:p w14:paraId="37043810" w14:textId="77777777" w:rsidR="007066B1" w:rsidRPr="00182546" w:rsidRDefault="007066B1" w:rsidP="007066B1">
            <w:pPr>
              <w:rPr>
                <w:rFonts w:ascii="Arial" w:hAnsi="Arial" w:cs="Arial"/>
                <w:sz w:val="20"/>
                <w:szCs w:val="20"/>
              </w:rPr>
            </w:pPr>
          </w:p>
          <w:p w14:paraId="4A6CB671" w14:textId="77777777" w:rsidR="007066B1" w:rsidRPr="00182546" w:rsidRDefault="007066B1" w:rsidP="007066B1">
            <w:pPr>
              <w:rPr>
                <w:rFonts w:ascii="Arial" w:hAnsi="Arial" w:cs="Arial"/>
                <w:sz w:val="20"/>
                <w:szCs w:val="20"/>
              </w:rPr>
            </w:pPr>
          </w:p>
          <w:p w14:paraId="5A4DA924" w14:textId="037958E5" w:rsidR="007066B1" w:rsidRPr="00182546" w:rsidRDefault="007066B1" w:rsidP="007066B1">
            <w:pPr>
              <w:rPr>
                <w:rFonts w:ascii="Arial" w:hAnsi="Arial" w:cs="Arial"/>
                <w:sz w:val="20"/>
                <w:szCs w:val="20"/>
              </w:rPr>
            </w:pPr>
            <w:r w:rsidRPr="00182546">
              <w:rPr>
                <w:rFonts w:ascii="Arial" w:hAnsi="Arial" w:cs="Arial"/>
                <w:b/>
                <w:iCs/>
                <w:sz w:val="20"/>
                <w:szCs w:val="20"/>
              </w:rPr>
              <w:t>Sin correlativo</w:t>
            </w:r>
          </w:p>
        </w:tc>
        <w:tc>
          <w:tcPr>
            <w:tcW w:w="4414" w:type="dxa"/>
            <w:gridSpan w:val="2"/>
          </w:tcPr>
          <w:p w14:paraId="705EB320" w14:textId="77777777" w:rsidR="00F0276A" w:rsidRPr="00182546" w:rsidRDefault="00F0276A" w:rsidP="007066B1">
            <w:pPr>
              <w:tabs>
                <w:tab w:val="left" w:pos="8915"/>
              </w:tabs>
              <w:ind w:left="15"/>
              <w:jc w:val="both"/>
              <w:rPr>
                <w:rFonts w:ascii="Arial" w:hAnsi="Arial" w:cs="Arial"/>
                <w:iCs/>
                <w:sz w:val="20"/>
                <w:szCs w:val="20"/>
              </w:rPr>
            </w:pPr>
            <w:r w:rsidRPr="00182546">
              <w:rPr>
                <w:rFonts w:ascii="Arial" w:hAnsi="Arial" w:cs="Arial"/>
                <w:b/>
                <w:iCs/>
                <w:sz w:val="20"/>
                <w:szCs w:val="20"/>
              </w:rPr>
              <w:lastRenderedPageBreak/>
              <w:t>Artículo 41.-</w:t>
            </w:r>
            <w:r w:rsidRPr="00182546">
              <w:rPr>
                <w:rFonts w:ascii="Arial" w:hAnsi="Arial" w:cs="Arial"/>
                <w:iCs/>
                <w:sz w:val="20"/>
                <w:szCs w:val="20"/>
              </w:rPr>
              <w:t xml:space="preserve"> …</w:t>
            </w:r>
          </w:p>
          <w:p w14:paraId="7C0AD140" w14:textId="77777777" w:rsidR="00F0276A" w:rsidRPr="00182546" w:rsidRDefault="00F0276A" w:rsidP="007066B1">
            <w:pPr>
              <w:tabs>
                <w:tab w:val="left" w:pos="8915"/>
              </w:tabs>
              <w:ind w:left="15"/>
              <w:jc w:val="both"/>
              <w:rPr>
                <w:rFonts w:ascii="Arial" w:hAnsi="Arial" w:cs="Arial"/>
                <w:iCs/>
                <w:sz w:val="20"/>
                <w:szCs w:val="20"/>
              </w:rPr>
            </w:pPr>
          </w:p>
          <w:p w14:paraId="460A838E" w14:textId="77777777" w:rsidR="00F0276A" w:rsidRPr="00182546" w:rsidRDefault="00F0276A" w:rsidP="007066B1">
            <w:pPr>
              <w:tabs>
                <w:tab w:val="left" w:pos="8915"/>
              </w:tabs>
              <w:ind w:left="15"/>
              <w:jc w:val="both"/>
              <w:rPr>
                <w:rFonts w:ascii="Arial" w:hAnsi="Arial" w:cs="Arial"/>
                <w:iCs/>
                <w:sz w:val="20"/>
                <w:szCs w:val="20"/>
              </w:rPr>
            </w:pPr>
          </w:p>
          <w:p w14:paraId="1C65A971" w14:textId="77777777" w:rsidR="00F0276A" w:rsidRPr="00182546" w:rsidRDefault="00F0276A" w:rsidP="007066B1">
            <w:pPr>
              <w:tabs>
                <w:tab w:val="left" w:pos="8915"/>
              </w:tabs>
              <w:ind w:left="15"/>
              <w:jc w:val="both"/>
              <w:rPr>
                <w:rFonts w:ascii="Arial" w:hAnsi="Arial" w:cs="Arial"/>
                <w:iCs/>
                <w:sz w:val="20"/>
                <w:szCs w:val="20"/>
              </w:rPr>
            </w:pPr>
          </w:p>
          <w:p w14:paraId="03221924" w14:textId="77777777" w:rsidR="00F0276A" w:rsidRPr="00182546" w:rsidRDefault="00F0276A" w:rsidP="000D1817">
            <w:pPr>
              <w:pStyle w:val="Prrafodelista"/>
              <w:numPr>
                <w:ilvl w:val="0"/>
                <w:numId w:val="18"/>
              </w:numPr>
              <w:tabs>
                <w:tab w:val="left" w:pos="8915"/>
              </w:tabs>
              <w:jc w:val="both"/>
              <w:rPr>
                <w:rFonts w:ascii="Arial" w:hAnsi="Arial" w:cs="Arial"/>
                <w:iCs/>
                <w:sz w:val="20"/>
                <w:szCs w:val="20"/>
              </w:rPr>
            </w:pPr>
            <w:r w:rsidRPr="00182546">
              <w:rPr>
                <w:rFonts w:ascii="Arial" w:hAnsi="Arial" w:cs="Arial"/>
                <w:iCs/>
                <w:sz w:val="20"/>
                <w:szCs w:val="20"/>
              </w:rPr>
              <w:t>a la E). …</w:t>
            </w:r>
          </w:p>
          <w:p w14:paraId="4E2B1953" w14:textId="77777777" w:rsidR="00F0276A" w:rsidRPr="00182546" w:rsidRDefault="00F0276A" w:rsidP="007066B1">
            <w:pPr>
              <w:tabs>
                <w:tab w:val="left" w:pos="8915"/>
              </w:tabs>
              <w:jc w:val="both"/>
              <w:rPr>
                <w:rFonts w:ascii="Arial" w:hAnsi="Arial" w:cs="Arial"/>
                <w:iCs/>
                <w:sz w:val="20"/>
                <w:szCs w:val="20"/>
              </w:rPr>
            </w:pPr>
          </w:p>
          <w:p w14:paraId="6677552D" w14:textId="77777777" w:rsidR="00F0276A" w:rsidRPr="00182546" w:rsidRDefault="00F0276A" w:rsidP="007066B1">
            <w:pPr>
              <w:tabs>
                <w:tab w:val="left" w:pos="8915"/>
              </w:tabs>
              <w:jc w:val="both"/>
              <w:rPr>
                <w:rFonts w:ascii="Arial" w:hAnsi="Arial" w:cs="Arial"/>
                <w:iCs/>
                <w:sz w:val="20"/>
                <w:szCs w:val="20"/>
              </w:rPr>
            </w:pPr>
          </w:p>
          <w:p w14:paraId="0B0B8FE5" w14:textId="77777777" w:rsidR="00F0276A" w:rsidRPr="00182546" w:rsidRDefault="00F0276A" w:rsidP="007066B1">
            <w:pPr>
              <w:tabs>
                <w:tab w:val="left" w:pos="8915"/>
              </w:tabs>
              <w:jc w:val="both"/>
              <w:rPr>
                <w:rFonts w:ascii="Arial" w:hAnsi="Arial" w:cs="Arial"/>
                <w:iCs/>
                <w:sz w:val="20"/>
                <w:szCs w:val="20"/>
              </w:rPr>
            </w:pPr>
          </w:p>
          <w:p w14:paraId="559BF0EC" w14:textId="77777777" w:rsidR="00F0276A" w:rsidRPr="00182546" w:rsidRDefault="00F0276A" w:rsidP="007066B1">
            <w:pPr>
              <w:tabs>
                <w:tab w:val="left" w:pos="8915"/>
              </w:tabs>
              <w:jc w:val="both"/>
              <w:rPr>
                <w:rFonts w:ascii="Arial" w:hAnsi="Arial" w:cs="Arial"/>
                <w:iCs/>
                <w:sz w:val="20"/>
                <w:szCs w:val="20"/>
              </w:rPr>
            </w:pPr>
          </w:p>
          <w:p w14:paraId="5A76786E" w14:textId="77777777" w:rsidR="00F0276A" w:rsidRPr="00182546" w:rsidRDefault="00F0276A" w:rsidP="007066B1">
            <w:pPr>
              <w:tabs>
                <w:tab w:val="left" w:pos="8915"/>
              </w:tabs>
              <w:jc w:val="both"/>
              <w:rPr>
                <w:rFonts w:ascii="Arial" w:hAnsi="Arial" w:cs="Arial"/>
                <w:iCs/>
                <w:sz w:val="20"/>
                <w:szCs w:val="20"/>
              </w:rPr>
            </w:pPr>
          </w:p>
          <w:p w14:paraId="0DF706FB" w14:textId="77777777" w:rsidR="00F0276A" w:rsidRPr="00182546" w:rsidRDefault="00F0276A" w:rsidP="007066B1">
            <w:pPr>
              <w:tabs>
                <w:tab w:val="left" w:pos="8915"/>
              </w:tabs>
              <w:jc w:val="both"/>
              <w:rPr>
                <w:rFonts w:ascii="Arial" w:hAnsi="Arial" w:cs="Arial"/>
                <w:iCs/>
                <w:sz w:val="20"/>
                <w:szCs w:val="20"/>
              </w:rPr>
            </w:pPr>
          </w:p>
          <w:p w14:paraId="58D377B1" w14:textId="77777777" w:rsidR="00F0276A" w:rsidRPr="00182546" w:rsidRDefault="00F0276A" w:rsidP="007066B1">
            <w:pPr>
              <w:tabs>
                <w:tab w:val="left" w:pos="8915"/>
              </w:tabs>
              <w:jc w:val="both"/>
              <w:rPr>
                <w:rFonts w:ascii="Arial" w:hAnsi="Arial" w:cs="Arial"/>
                <w:iCs/>
                <w:sz w:val="20"/>
                <w:szCs w:val="20"/>
              </w:rPr>
            </w:pPr>
          </w:p>
          <w:p w14:paraId="43A39718" w14:textId="77777777" w:rsidR="00F0276A" w:rsidRPr="00182546" w:rsidRDefault="00F0276A" w:rsidP="007066B1">
            <w:pPr>
              <w:tabs>
                <w:tab w:val="left" w:pos="8915"/>
              </w:tabs>
              <w:jc w:val="both"/>
              <w:rPr>
                <w:rFonts w:ascii="Arial" w:hAnsi="Arial" w:cs="Arial"/>
                <w:iCs/>
                <w:sz w:val="20"/>
                <w:szCs w:val="20"/>
              </w:rPr>
            </w:pPr>
          </w:p>
          <w:p w14:paraId="75E84CBB" w14:textId="77777777" w:rsidR="00F0276A" w:rsidRPr="00182546" w:rsidRDefault="00F0276A" w:rsidP="007066B1">
            <w:pPr>
              <w:tabs>
                <w:tab w:val="left" w:pos="8915"/>
              </w:tabs>
              <w:jc w:val="both"/>
              <w:rPr>
                <w:rFonts w:ascii="Arial" w:hAnsi="Arial" w:cs="Arial"/>
                <w:iCs/>
                <w:sz w:val="20"/>
                <w:szCs w:val="20"/>
              </w:rPr>
            </w:pPr>
          </w:p>
          <w:p w14:paraId="6BD49A0B" w14:textId="77777777" w:rsidR="00F0276A" w:rsidRPr="00182546" w:rsidRDefault="00F0276A" w:rsidP="007066B1">
            <w:pPr>
              <w:tabs>
                <w:tab w:val="left" w:pos="8915"/>
              </w:tabs>
              <w:jc w:val="both"/>
              <w:rPr>
                <w:rFonts w:ascii="Arial" w:hAnsi="Arial" w:cs="Arial"/>
                <w:iCs/>
                <w:sz w:val="20"/>
                <w:szCs w:val="20"/>
              </w:rPr>
            </w:pPr>
          </w:p>
          <w:p w14:paraId="5626786E" w14:textId="77777777" w:rsidR="00F0276A" w:rsidRPr="00182546" w:rsidRDefault="00F0276A" w:rsidP="007066B1">
            <w:pPr>
              <w:tabs>
                <w:tab w:val="left" w:pos="8915"/>
              </w:tabs>
              <w:jc w:val="both"/>
              <w:rPr>
                <w:rFonts w:ascii="Arial" w:hAnsi="Arial" w:cs="Arial"/>
                <w:iCs/>
                <w:sz w:val="20"/>
                <w:szCs w:val="20"/>
              </w:rPr>
            </w:pPr>
          </w:p>
          <w:p w14:paraId="1CE6E51C" w14:textId="77777777" w:rsidR="00F0276A" w:rsidRPr="00182546" w:rsidRDefault="00F0276A" w:rsidP="007066B1">
            <w:pPr>
              <w:tabs>
                <w:tab w:val="left" w:pos="8915"/>
              </w:tabs>
              <w:jc w:val="both"/>
              <w:rPr>
                <w:rFonts w:ascii="Arial" w:hAnsi="Arial" w:cs="Arial"/>
                <w:iCs/>
                <w:sz w:val="20"/>
                <w:szCs w:val="20"/>
              </w:rPr>
            </w:pPr>
          </w:p>
          <w:p w14:paraId="60F03225" w14:textId="77777777" w:rsidR="00F0276A" w:rsidRPr="00182546" w:rsidRDefault="00F0276A" w:rsidP="007066B1">
            <w:pPr>
              <w:tabs>
                <w:tab w:val="left" w:pos="8915"/>
              </w:tabs>
              <w:jc w:val="both"/>
              <w:rPr>
                <w:rFonts w:ascii="Arial" w:hAnsi="Arial" w:cs="Arial"/>
                <w:iCs/>
                <w:sz w:val="20"/>
                <w:szCs w:val="20"/>
              </w:rPr>
            </w:pPr>
          </w:p>
          <w:p w14:paraId="79C0A083" w14:textId="77777777" w:rsidR="00F0276A" w:rsidRPr="00182546" w:rsidRDefault="00F0276A" w:rsidP="007066B1">
            <w:pPr>
              <w:tabs>
                <w:tab w:val="left" w:pos="8915"/>
              </w:tabs>
              <w:jc w:val="both"/>
              <w:rPr>
                <w:rFonts w:ascii="Arial" w:hAnsi="Arial" w:cs="Arial"/>
                <w:iCs/>
                <w:sz w:val="20"/>
                <w:szCs w:val="20"/>
              </w:rPr>
            </w:pPr>
          </w:p>
          <w:p w14:paraId="6DDAB115" w14:textId="77777777" w:rsidR="00F0276A" w:rsidRPr="00182546" w:rsidRDefault="00F0276A" w:rsidP="007066B1">
            <w:pPr>
              <w:tabs>
                <w:tab w:val="left" w:pos="8915"/>
              </w:tabs>
              <w:jc w:val="both"/>
              <w:rPr>
                <w:rFonts w:ascii="Arial" w:hAnsi="Arial" w:cs="Arial"/>
                <w:iCs/>
                <w:sz w:val="20"/>
                <w:szCs w:val="20"/>
              </w:rPr>
            </w:pPr>
          </w:p>
          <w:p w14:paraId="79C85741" w14:textId="77777777" w:rsidR="00F0276A" w:rsidRPr="00182546" w:rsidRDefault="00F0276A" w:rsidP="007066B1">
            <w:pPr>
              <w:tabs>
                <w:tab w:val="left" w:pos="8915"/>
              </w:tabs>
              <w:jc w:val="both"/>
              <w:rPr>
                <w:rFonts w:ascii="Arial" w:hAnsi="Arial" w:cs="Arial"/>
                <w:iCs/>
                <w:sz w:val="20"/>
                <w:szCs w:val="20"/>
              </w:rPr>
            </w:pPr>
          </w:p>
          <w:p w14:paraId="15C856B8" w14:textId="77777777" w:rsidR="00F0276A" w:rsidRPr="00182546" w:rsidRDefault="00F0276A" w:rsidP="007066B1">
            <w:pPr>
              <w:tabs>
                <w:tab w:val="left" w:pos="8915"/>
              </w:tabs>
              <w:jc w:val="both"/>
              <w:rPr>
                <w:rFonts w:ascii="Arial" w:hAnsi="Arial" w:cs="Arial"/>
                <w:iCs/>
                <w:sz w:val="20"/>
                <w:szCs w:val="20"/>
              </w:rPr>
            </w:pPr>
          </w:p>
          <w:p w14:paraId="41B39F4B" w14:textId="77777777" w:rsidR="00F0276A" w:rsidRPr="00182546" w:rsidRDefault="00F0276A" w:rsidP="007066B1">
            <w:pPr>
              <w:tabs>
                <w:tab w:val="left" w:pos="8915"/>
              </w:tabs>
              <w:jc w:val="both"/>
              <w:rPr>
                <w:rFonts w:ascii="Arial" w:hAnsi="Arial" w:cs="Arial"/>
                <w:iCs/>
                <w:sz w:val="20"/>
                <w:szCs w:val="20"/>
              </w:rPr>
            </w:pPr>
          </w:p>
          <w:p w14:paraId="22F2E0E8" w14:textId="77777777" w:rsidR="00F0276A" w:rsidRPr="00182546" w:rsidRDefault="00F0276A" w:rsidP="007066B1">
            <w:pPr>
              <w:tabs>
                <w:tab w:val="left" w:pos="8915"/>
              </w:tabs>
              <w:jc w:val="both"/>
              <w:rPr>
                <w:rFonts w:ascii="Arial" w:hAnsi="Arial" w:cs="Arial"/>
                <w:iCs/>
                <w:sz w:val="20"/>
                <w:szCs w:val="20"/>
              </w:rPr>
            </w:pPr>
          </w:p>
          <w:p w14:paraId="5AAAE3E5" w14:textId="77777777" w:rsidR="00F0276A" w:rsidRPr="00182546" w:rsidRDefault="00F0276A" w:rsidP="007066B1">
            <w:pPr>
              <w:tabs>
                <w:tab w:val="left" w:pos="8915"/>
              </w:tabs>
              <w:jc w:val="both"/>
              <w:rPr>
                <w:rFonts w:ascii="Arial" w:hAnsi="Arial" w:cs="Arial"/>
                <w:iCs/>
                <w:sz w:val="20"/>
                <w:szCs w:val="20"/>
              </w:rPr>
            </w:pPr>
          </w:p>
          <w:p w14:paraId="68F5AA32" w14:textId="77777777" w:rsidR="00F0276A" w:rsidRPr="00182546" w:rsidRDefault="00F0276A" w:rsidP="007066B1">
            <w:pPr>
              <w:tabs>
                <w:tab w:val="left" w:pos="8915"/>
              </w:tabs>
              <w:jc w:val="both"/>
              <w:rPr>
                <w:rFonts w:ascii="Arial" w:hAnsi="Arial" w:cs="Arial"/>
                <w:iCs/>
                <w:sz w:val="20"/>
                <w:szCs w:val="20"/>
              </w:rPr>
            </w:pPr>
          </w:p>
          <w:p w14:paraId="338F307C" w14:textId="77777777" w:rsidR="00F0276A" w:rsidRPr="00182546" w:rsidRDefault="00F0276A" w:rsidP="007066B1">
            <w:pPr>
              <w:tabs>
                <w:tab w:val="left" w:pos="8915"/>
              </w:tabs>
              <w:jc w:val="both"/>
              <w:rPr>
                <w:rFonts w:ascii="Arial" w:hAnsi="Arial" w:cs="Arial"/>
                <w:iCs/>
                <w:sz w:val="20"/>
                <w:szCs w:val="20"/>
              </w:rPr>
            </w:pPr>
          </w:p>
          <w:p w14:paraId="1743C33D" w14:textId="77777777" w:rsidR="00F0276A" w:rsidRPr="00182546" w:rsidRDefault="00F0276A" w:rsidP="007066B1">
            <w:pPr>
              <w:tabs>
                <w:tab w:val="left" w:pos="8915"/>
              </w:tabs>
              <w:jc w:val="both"/>
              <w:rPr>
                <w:rFonts w:ascii="Arial" w:hAnsi="Arial" w:cs="Arial"/>
                <w:iCs/>
                <w:sz w:val="20"/>
                <w:szCs w:val="20"/>
              </w:rPr>
            </w:pPr>
          </w:p>
          <w:p w14:paraId="1DA5CBDC" w14:textId="77777777" w:rsidR="00F0276A" w:rsidRPr="00182546" w:rsidRDefault="00F0276A" w:rsidP="007066B1">
            <w:pPr>
              <w:tabs>
                <w:tab w:val="left" w:pos="8915"/>
              </w:tabs>
              <w:jc w:val="both"/>
              <w:rPr>
                <w:rFonts w:ascii="Arial" w:hAnsi="Arial" w:cs="Arial"/>
                <w:iCs/>
                <w:sz w:val="20"/>
                <w:szCs w:val="20"/>
              </w:rPr>
            </w:pPr>
          </w:p>
          <w:p w14:paraId="7C8A8272" w14:textId="77777777" w:rsidR="00F0276A" w:rsidRPr="00182546" w:rsidRDefault="00F0276A" w:rsidP="007066B1">
            <w:pPr>
              <w:tabs>
                <w:tab w:val="left" w:pos="8915"/>
              </w:tabs>
              <w:jc w:val="both"/>
              <w:rPr>
                <w:rFonts w:ascii="Arial" w:hAnsi="Arial" w:cs="Arial"/>
                <w:iCs/>
                <w:sz w:val="20"/>
                <w:szCs w:val="20"/>
              </w:rPr>
            </w:pPr>
          </w:p>
          <w:p w14:paraId="68BB5336" w14:textId="77777777" w:rsidR="00F0276A" w:rsidRPr="00182546" w:rsidRDefault="00F0276A" w:rsidP="007066B1">
            <w:pPr>
              <w:tabs>
                <w:tab w:val="left" w:pos="8915"/>
              </w:tabs>
              <w:jc w:val="both"/>
              <w:rPr>
                <w:rFonts w:ascii="Arial" w:hAnsi="Arial" w:cs="Arial"/>
                <w:iCs/>
                <w:sz w:val="20"/>
                <w:szCs w:val="20"/>
              </w:rPr>
            </w:pPr>
          </w:p>
          <w:p w14:paraId="75742BEF" w14:textId="77777777" w:rsidR="00F0276A" w:rsidRPr="00182546" w:rsidRDefault="00F0276A" w:rsidP="007066B1">
            <w:pPr>
              <w:tabs>
                <w:tab w:val="left" w:pos="8915"/>
              </w:tabs>
              <w:jc w:val="both"/>
              <w:rPr>
                <w:rFonts w:ascii="Arial" w:hAnsi="Arial" w:cs="Arial"/>
                <w:iCs/>
                <w:sz w:val="20"/>
                <w:szCs w:val="20"/>
              </w:rPr>
            </w:pPr>
          </w:p>
          <w:p w14:paraId="04C6708E" w14:textId="77777777" w:rsidR="00F0276A" w:rsidRPr="00182546" w:rsidRDefault="00F0276A" w:rsidP="007066B1">
            <w:pPr>
              <w:tabs>
                <w:tab w:val="left" w:pos="8915"/>
              </w:tabs>
              <w:jc w:val="both"/>
              <w:rPr>
                <w:rFonts w:ascii="Arial" w:hAnsi="Arial" w:cs="Arial"/>
                <w:iCs/>
                <w:sz w:val="20"/>
                <w:szCs w:val="20"/>
              </w:rPr>
            </w:pPr>
          </w:p>
          <w:p w14:paraId="4BD8AD76" w14:textId="77777777" w:rsidR="00F0276A" w:rsidRPr="00182546" w:rsidRDefault="00F0276A" w:rsidP="007066B1">
            <w:pPr>
              <w:tabs>
                <w:tab w:val="left" w:pos="8915"/>
              </w:tabs>
              <w:jc w:val="both"/>
              <w:rPr>
                <w:rFonts w:ascii="Arial" w:hAnsi="Arial" w:cs="Arial"/>
                <w:iCs/>
                <w:sz w:val="20"/>
                <w:szCs w:val="20"/>
              </w:rPr>
            </w:pPr>
          </w:p>
          <w:p w14:paraId="52835258" w14:textId="77777777" w:rsidR="00F0276A" w:rsidRPr="00182546" w:rsidRDefault="00F0276A" w:rsidP="007066B1">
            <w:pPr>
              <w:tabs>
                <w:tab w:val="left" w:pos="8915"/>
              </w:tabs>
              <w:jc w:val="both"/>
              <w:rPr>
                <w:rFonts w:ascii="Arial" w:hAnsi="Arial" w:cs="Arial"/>
                <w:iCs/>
                <w:sz w:val="20"/>
                <w:szCs w:val="20"/>
              </w:rPr>
            </w:pPr>
          </w:p>
          <w:p w14:paraId="12FAE8F1" w14:textId="77777777" w:rsidR="00F0276A" w:rsidRPr="00182546" w:rsidRDefault="00F0276A" w:rsidP="007066B1">
            <w:pPr>
              <w:tabs>
                <w:tab w:val="left" w:pos="8915"/>
              </w:tabs>
              <w:jc w:val="both"/>
              <w:rPr>
                <w:rFonts w:ascii="Arial" w:hAnsi="Arial" w:cs="Arial"/>
                <w:iCs/>
                <w:sz w:val="20"/>
                <w:szCs w:val="20"/>
              </w:rPr>
            </w:pPr>
          </w:p>
          <w:p w14:paraId="3EC71967" w14:textId="77777777" w:rsidR="00F0276A" w:rsidRPr="00182546" w:rsidRDefault="00F0276A" w:rsidP="007066B1">
            <w:pPr>
              <w:tabs>
                <w:tab w:val="left" w:pos="8915"/>
              </w:tabs>
              <w:jc w:val="both"/>
              <w:rPr>
                <w:rFonts w:ascii="Arial" w:hAnsi="Arial" w:cs="Arial"/>
                <w:iCs/>
                <w:sz w:val="20"/>
                <w:szCs w:val="20"/>
              </w:rPr>
            </w:pPr>
          </w:p>
          <w:p w14:paraId="77265291" w14:textId="77777777" w:rsidR="00F0276A" w:rsidRPr="00182546" w:rsidRDefault="00F0276A" w:rsidP="007066B1">
            <w:pPr>
              <w:tabs>
                <w:tab w:val="left" w:pos="8915"/>
              </w:tabs>
              <w:jc w:val="both"/>
              <w:rPr>
                <w:rFonts w:ascii="Arial" w:hAnsi="Arial" w:cs="Arial"/>
                <w:iCs/>
                <w:sz w:val="20"/>
                <w:szCs w:val="20"/>
              </w:rPr>
            </w:pPr>
          </w:p>
          <w:p w14:paraId="143A6FD4" w14:textId="77777777" w:rsidR="00F0276A" w:rsidRPr="00182546" w:rsidRDefault="00F0276A" w:rsidP="007066B1">
            <w:pPr>
              <w:tabs>
                <w:tab w:val="left" w:pos="8915"/>
              </w:tabs>
              <w:jc w:val="both"/>
              <w:rPr>
                <w:rFonts w:ascii="Arial" w:hAnsi="Arial" w:cs="Arial"/>
                <w:iCs/>
                <w:sz w:val="20"/>
                <w:szCs w:val="20"/>
              </w:rPr>
            </w:pPr>
          </w:p>
          <w:p w14:paraId="20E0C1E7" w14:textId="77777777" w:rsidR="00F0276A" w:rsidRPr="00182546" w:rsidRDefault="00F0276A" w:rsidP="007066B1">
            <w:pPr>
              <w:tabs>
                <w:tab w:val="left" w:pos="8915"/>
              </w:tabs>
              <w:jc w:val="both"/>
              <w:rPr>
                <w:rFonts w:ascii="Arial" w:hAnsi="Arial" w:cs="Arial"/>
                <w:iCs/>
                <w:sz w:val="20"/>
                <w:szCs w:val="20"/>
              </w:rPr>
            </w:pPr>
          </w:p>
          <w:p w14:paraId="697B82FF" w14:textId="77777777" w:rsidR="00F0276A" w:rsidRPr="00182546" w:rsidRDefault="00F0276A" w:rsidP="007066B1">
            <w:pPr>
              <w:tabs>
                <w:tab w:val="left" w:pos="8915"/>
              </w:tabs>
              <w:jc w:val="both"/>
              <w:rPr>
                <w:rFonts w:ascii="Arial" w:hAnsi="Arial" w:cs="Arial"/>
                <w:iCs/>
                <w:sz w:val="20"/>
                <w:szCs w:val="20"/>
              </w:rPr>
            </w:pPr>
          </w:p>
          <w:p w14:paraId="425D66CC" w14:textId="77777777" w:rsidR="00F0276A" w:rsidRPr="00182546" w:rsidRDefault="00F0276A" w:rsidP="007066B1">
            <w:pPr>
              <w:tabs>
                <w:tab w:val="left" w:pos="8915"/>
              </w:tabs>
              <w:jc w:val="both"/>
              <w:rPr>
                <w:rFonts w:ascii="Arial" w:hAnsi="Arial" w:cs="Arial"/>
                <w:iCs/>
                <w:sz w:val="20"/>
                <w:szCs w:val="20"/>
              </w:rPr>
            </w:pPr>
          </w:p>
          <w:p w14:paraId="143D8B1C" w14:textId="77777777" w:rsidR="00F0276A" w:rsidRPr="00182546" w:rsidRDefault="00F0276A" w:rsidP="007066B1">
            <w:pPr>
              <w:tabs>
                <w:tab w:val="left" w:pos="8915"/>
              </w:tabs>
              <w:jc w:val="both"/>
              <w:rPr>
                <w:rFonts w:ascii="Arial" w:hAnsi="Arial" w:cs="Arial"/>
                <w:iCs/>
                <w:sz w:val="20"/>
                <w:szCs w:val="20"/>
              </w:rPr>
            </w:pPr>
          </w:p>
          <w:p w14:paraId="180E7356" w14:textId="77777777" w:rsidR="00F0276A" w:rsidRPr="00182546" w:rsidRDefault="00F0276A" w:rsidP="007066B1">
            <w:pPr>
              <w:tabs>
                <w:tab w:val="left" w:pos="8915"/>
              </w:tabs>
              <w:jc w:val="both"/>
              <w:rPr>
                <w:rFonts w:ascii="Arial" w:hAnsi="Arial" w:cs="Arial"/>
                <w:iCs/>
                <w:sz w:val="20"/>
                <w:szCs w:val="20"/>
              </w:rPr>
            </w:pPr>
          </w:p>
          <w:p w14:paraId="7D6B6CA0" w14:textId="77777777" w:rsidR="00F0276A" w:rsidRPr="00182546" w:rsidRDefault="00F0276A" w:rsidP="007066B1">
            <w:pPr>
              <w:tabs>
                <w:tab w:val="left" w:pos="8915"/>
              </w:tabs>
              <w:jc w:val="both"/>
              <w:rPr>
                <w:rFonts w:ascii="Arial" w:hAnsi="Arial" w:cs="Arial"/>
                <w:iCs/>
                <w:sz w:val="20"/>
                <w:szCs w:val="20"/>
              </w:rPr>
            </w:pPr>
          </w:p>
          <w:p w14:paraId="1D3333C8" w14:textId="77777777" w:rsidR="00F0276A" w:rsidRPr="00182546" w:rsidRDefault="00F0276A" w:rsidP="007066B1">
            <w:pPr>
              <w:tabs>
                <w:tab w:val="left" w:pos="8915"/>
              </w:tabs>
              <w:jc w:val="both"/>
              <w:rPr>
                <w:rFonts w:ascii="Arial" w:hAnsi="Arial" w:cs="Arial"/>
                <w:iCs/>
                <w:sz w:val="20"/>
                <w:szCs w:val="20"/>
              </w:rPr>
            </w:pPr>
          </w:p>
          <w:p w14:paraId="50564AA9" w14:textId="77777777" w:rsidR="00F0276A" w:rsidRPr="00182546" w:rsidRDefault="00F0276A" w:rsidP="007066B1">
            <w:pPr>
              <w:tabs>
                <w:tab w:val="left" w:pos="8915"/>
              </w:tabs>
              <w:jc w:val="both"/>
              <w:rPr>
                <w:rFonts w:ascii="Arial" w:hAnsi="Arial" w:cs="Arial"/>
                <w:iCs/>
                <w:sz w:val="20"/>
                <w:szCs w:val="20"/>
              </w:rPr>
            </w:pPr>
          </w:p>
          <w:p w14:paraId="197B086B" w14:textId="77777777" w:rsidR="00F0276A" w:rsidRPr="00182546" w:rsidRDefault="00F0276A" w:rsidP="007066B1">
            <w:pPr>
              <w:tabs>
                <w:tab w:val="left" w:pos="8915"/>
              </w:tabs>
              <w:jc w:val="both"/>
              <w:rPr>
                <w:rFonts w:ascii="Arial" w:hAnsi="Arial" w:cs="Arial"/>
                <w:iCs/>
                <w:sz w:val="20"/>
                <w:szCs w:val="20"/>
              </w:rPr>
            </w:pPr>
          </w:p>
          <w:p w14:paraId="1FFEAE3D" w14:textId="77777777" w:rsidR="00F0276A" w:rsidRPr="00182546" w:rsidRDefault="00F0276A" w:rsidP="007066B1">
            <w:pPr>
              <w:tabs>
                <w:tab w:val="left" w:pos="8915"/>
              </w:tabs>
              <w:jc w:val="both"/>
              <w:rPr>
                <w:rFonts w:ascii="Arial" w:hAnsi="Arial" w:cs="Arial"/>
                <w:iCs/>
                <w:sz w:val="20"/>
                <w:szCs w:val="20"/>
              </w:rPr>
            </w:pPr>
          </w:p>
          <w:p w14:paraId="086F2AF0" w14:textId="77777777" w:rsidR="00F0276A" w:rsidRPr="00182546" w:rsidRDefault="00F0276A" w:rsidP="007066B1">
            <w:pPr>
              <w:tabs>
                <w:tab w:val="left" w:pos="8915"/>
              </w:tabs>
              <w:jc w:val="both"/>
              <w:rPr>
                <w:rFonts w:ascii="Arial" w:hAnsi="Arial" w:cs="Arial"/>
                <w:iCs/>
                <w:sz w:val="20"/>
                <w:szCs w:val="20"/>
              </w:rPr>
            </w:pPr>
          </w:p>
          <w:p w14:paraId="2BCEE552" w14:textId="77777777" w:rsidR="00F0276A" w:rsidRPr="00182546" w:rsidRDefault="00F0276A" w:rsidP="007066B1">
            <w:pPr>
              <w:tabs>
                <w:tab w:val="left" w:pos="8915"/>
              </w:tabs>
              <w:jc w:val="both"/>
              <w:rPr>
                <w:rFonts w:ascii="Arial" w:hAnsi="Arial" w:cs="Arial"/>
                <w:iCs/>
                <w:sz w:val="20"/>
                <w:szCs w:val="20"/>
              </w:rPr>
            </w:pPr>
          </w:p>
          <w:p w14:paraId="3B40541B" w14:textId="77777777" w:rsidR="00F0276A" w:rsidRPr="00182546" w:rsidRDefault="00F0276A" w:rsidP="007066B1">
            <w:pPr>
              <w:tabs>
                <w:tab w:val="left" w:pos="8915"/>
              </w:tabs>
              <w:jc w:val="both"/>
              <w:rPr>
                <w:rFonts w:ascii="Arial" w:hAnsi="Arial" w:cs="Arial"/>
                <w:iCs/>
                <w:sz w:val="20"/>
                <w:szCs w:val="20"/>
              </w:rPr>
            </w:pPr>
          </w:p>
          <w:p w14:paraId="2DE75711" w14:textId="77777777" w:rsidR="00F0276A" w:rsidRPr="00182546" w:rsidRDefault="00F0276A" w:rsidP="007066B1">
            <w:pPr>
              <w:tabs>
                <w:tab w:val="left" w:pos="8915"/>
              </w:tabs>
              <w:jc w:val="both"/>
              <w:rPr>
                <w:rFonts w:ascii="Arial" w:hAnsi="Arial" w:cs="Arial"/>
                <w:iCs/>
                <w:sz w:val="20"/>
                <w:szCs w:val="20"/>
              </w:rPr>
            </w:pPr>
          </w:p>
          <w:p w14:paraId="1F03F70D" w14:textId="77777777" w:rsidR="00F0276A" w:rsidRPr="00182546" w:rsidRDefault="00F0276A" w:rsidP="007066B1">
            <w:pPr>
              <w:tabs>
                <w:tab w:val="left" w:pos="8915"/>
              </w:tabs>
              <w:jc w:val="both"/>
              <w:rPr>
                <w:rFonts w:ascii="Arial" w:hAnsi="Arial" w:cs="Arial"/>
                <w:iCs/>
                <w:sz w:val="20"/>
                <w:szCs w:val="20"/>
              </w:rPr>
            </w:pPr>
          </w:p>
          <w:p w14:paraId="76297953" w14:textId="77777777" w:rsidR="00F0276A" w:rsidRPr="00182546" w:rsidRDefault="00F0276A" w:rsidP="007066B1">
            <w:pPr>
              <w:tabs>
                <w:tab w:val="left" w:pos="8915"/>
              </w:tabs>
              <w:jc w:val="both"/>
              <w:rPr>
                <w:rFonts w:ascii="Arial" w:hAnsi="Arial" w:cs="Arial"/>
                <w:iCs/>
                <w:sz w:val="20"/>
                <w:szCs w:val="20"/>
              </w:rPr>
            </w:pPr>
          </w:p>
          <w:p w14:paraId="3020498F" w14:textId="77777777" w:rsidR="00F0276A" w:rsidRPr="00182546" w:rsidRDefault="00F0276A" w:rsidP="007066B1">
            <w:pPr>
              <w:tabs>
                <w:tab w:val="left" w:pos="8915"/>
              </w:tabs>
              <w:jc w:val="both"/>
              <w:rPr>
                <w:rFonts w:ascii="Arial" w:hAnsi="Arial" w:cs="Arial"/>
                <w:iCs/>
                <w:sz w:val="20"/>
                <w:szCs w:val="20"/>
              </w:rPr>
            </w:pPr>
          </w:p>
          <w:p w14:paraId="61B2B5B5" w14:textId="77777777" w:rsidR="00F0276A" w:rsidRPr="00182546" w:rsidRDefault="00F0276A" w:rsidP="007066B1">
            <w:pPr>
              <w:tabs>
                <w:tab w:val="left" w:pos="8915"/>
              </w:tabs>
              <w:jc w:val="both"/>
              <w:rPr>
                <w:rFonts w:ascii="Arial" w:hAnsi="Arial" w:cs="Arial"/>
                <w:iCs/>
                <w:sz w:val="20"/>
                <w:szCs w:val="20"/>
              </w:rPr>
            </w:pPr>
          </w:p>
          <w:p w14:paraId="1FF1DAE4" w14:textId="77777777" w:rsidR="00F0276A" w:rsidRPr="00182546" w:rsidRDefault="00F0276A" w:rsidP="007066B1">
            <w:pPr>
              <w:tabs>
                <w:tab w:val="left" w:pos="8915"/>
              </w:tabs>
              <w:jc w:val="both"/>
              <w:rPr>
                <w:rFonts w:ascii="Arial" w:hAnsi="Arial" w:cs="Arial"/>
                <w:iCs/>
                <w:sz w:val="20"/>
                <w:szCs w:val="20"/>
              </w:rPr>
            </w:pPr>
          </w:p>
          <w:p w14:paraId="1C671327" w14:textId="77777777" w:rsidR="00F0276A" w:rsidRPr="00182546" w:rsidRDefault="00F0276A" w:rsidP="007066B1">
            <w:pPr>
              <w:tabs>
                <w:tab w:val="left" w:pos="8915"/>
              </w:tabs>
              <w:jc w:val="both"/>
              <w:rPr>
                <w:rFonts w:ascii="Arial" w:hAnsi="Arial" w:cs="Arial"/>
                <w:iCs/>
                <w:sz w:val="20"/>
                <w:szCs w:val="20"/>
              </w:rPr>
            </w:pPr>
          </w:p>
          <w:p w14:paraId="39568D18" w14:textId="77777777" w:rsidR="00F0276A" w:rsidRPr="00182546" w:rsidRDefault="00F0276A" w:rsidP="007066B1">
            <w:pPr>
              <w:tabs>
                <w:tab w:val="left" w:pos="8915"/>
              </w:tabs>
              <w:jc w:val="both"/>
              <w:rPr>
                <w:rFonts w:ascii="Arial" w:hAnsi="Arial" w:cs="Arial"/>
                <w:iCs/>
                <w:sz w:val="20"/>
                <w:szCs w:val="20"/>
              </w:rPr>
            </w:pPr>
          </w:p>
          <w:p w14:paraId="486FA7F6" w14:textId="77777777" w:rsidR="00F0276A" w:rsidRPr="00182546" w:rsidRDefault="00F0276A" w:rsidP="007066B1">
            <w:pPr>
              <w:tabs>
                <w:tab w:val="left" w:pos="8915"/>
              </w:tabs>
              <w:jc w:val="both"/>
              <w:rPr>
                <w:rFonts w:ascii="Arial" w:hAnsi="Arial" w:cs="Arial"/>
                <w:iCs/>
                <w:sz w:val="20"/>
                <w:szCs w:val="20"/>
              </w:rPr>
            </w:pPr>
          </w:p>
          <w:p w14:paraId="7E8B64D3" w14:textId="77777777" w:rsidR="00F0276A" w:rsidRPr="00182546" w:rsidRDefault="00F0276A" w:rsidP="007066B1">
            <w:pPr>
              <w:tabs>
                <w:tab w:val="left" w:pos="8915"/>
              </w:tabs>
              <w:jc w:val="both"/>
              <w:rPr>
                <w:rFonts w:ascii="Arial" w:hAnsi="Arial" w:cs="Arial"/>
                <w:iCs/>
                <w:sz w:val="20"/>
                <w:szCs w:val="20"/>
              </w:rPr>
            </w:pPr>
          </w:p>
          <w:p w14:paraId="44A7F866" w14:textId="77777777" w:rsidR="00F0276A" w:rsidRPr="00182546" w:rsidRDefault="00F0276A" w:rsidP="007066B1">
            <w:pPr>
              <w:tabs>
                <w:tab w:val="left" w:pos="8915"/>
              </w:tabs>
              <w:jc w:val="both"/>
              <w:rPr>
                <w:rFonts w:ascii="Arial" w:hAnsi="Arial" w:cs="Arial"/>
                <w:iCs/>
                <w:sz w:val="20"/>
                <w:szCs w:val="20"/>
              </w:rPr>
            </w:pPr>
          </w:p>
          <w:p w14:paraId="7AF143BB" w14:textId="77777777" w:rsidR="00F0276A" w:rsidRPr="00182546" w:rsidRDefault="00F0276A" w:rsidP="007066B1">
            <w:pPr>
              <w:tabs>
                <w:tab w:val="left" w:pos="8915"/>
              </w:tabs>
              <w:jc w:val="both"/>
              <w:rPr>
                <w:rFonts w:ascii="Arial" w:hAnsi="Arial" w:cs="Arial"/>
                <w:iCs/>
                <w:sz w:val="20"/>
                <w:szCs w:val="20"/>
              </w:rPr>
            </w:pPr>
          </w:p>
          <w:p w14:paraId="14C0659B" w14:textId="77777777" w:rsidR="00F0276A" w:rsidRPr="00182546" w:rsidRDefault="00F0276A" w:rsidP="007066B1">
            <w:pPr>
              <w:tabs>
                <w:tab w:val="left" w:pos="8915"/>
              </w:tabs>
              <w:jc w:val="both"/>
              <w:rPr>
                <w:rFonts w:ascii="Arial" w:hAnsi="Arial" w:cs="Arial"/>
                <w:iCs/>
                <w:sz w:val="20"/>
                <w:szCs w:val="20"/>
              </w:rPr>
            </w:pPr>
          </w:p>
          <w:p w14:paraId="3406AAC6" w14:textId="77777777" w:rsidR="00F0276A" w:rsidRPr="00182546" w:rsidRDefault="00F0276A" w:rsidP="007066B1">
            <w:pPr>
              <w:tabs>
                <w:tab w:val="left" w:pos="8915"/>
              </w:tabs>
              <w:jc w:val="both"/>
              <w:rPr>
                <w:rFonts w:ascii="Arial" w:hAnsi="Arial" w:cs="Arial"/>
                <w:iCs/>
                <w:sz w:val="20"/>
                <w:szCs w:val="20"/>
              </w:rPr>
            </w:pPr>
          </w:p>
          <w:p w14:paraId="7ED241FF" w14:textId="77777777" w:rsidR="00F0276A" w:rsidRPr="00182546" w:rsidRDefault="00F0276A" w:rsidP="007066B1">
            <w:pPr>
              <w:tabs>
                <w:tab w:val="left" w:pos="8915"/>
              </w:tabs>
              <w:jc w:val="both"/>
              <w:rPr>
                <w:rFonts w:ascii="Arial" w:hAnsi="Arial" w:cs="Arial"/>
                <w:iCs/>
                <w:sz w:val="20"/>
                <w:szCs w:val="20"/>
              </w:rPr>
            </w:pPr>
          </w:p>
          <w:p w14:paraId="633ACC32" w14:textId="77777777" w:rsidR="00F0276A" w:rsidRPr="00182546" w:rsidRDefault="00F0276A" w:rsidP="007066B1">
            <w:pPr>
              <w:tabs>
                <w:tab w:val="left" w:pos="8915"/>
              </w:tabs>
              <w:jc w:val="both"/>
              <w:rPr>
                <w:rFonts w:ascii="Arial" w:hAnsi="Arial" w:cs="Arial"/>
                <w:iCs/>
                <w:sz w:val="20"/>
                <w:szCs w:val="20"/>
              </w:rPr>
            </w:pPr>
          </w:p>
          <w:p w14:paraId="61B87E0B" w14:textId="77777777" w:rsidR="00F0276A" w:rsidRPr="00182546" w:rsidRDefault="00F0276A" w:rsidP="007066B1">
            <w:pPr>
              <w:tabs>
                <w:tab w:val="left" w:pos="8915"/>
              </w:tabs>
              <w:jc w:val="both"/>
              <w:rPr>
                <w:rFonts w:ascii="Arial" w:hAnsi="Arial" w:cs="Arial"/>
                <w:iCs/>
                <w:sz w:val="20"/>
                <w:szCs w:val="20"/>
              </w:rPr>
            </w:pPr>
          </w:p>
          <w:p w14:paraId="7DC84AB4" w14:textId="77777777" w:rsidR="00F0276A" w:rsidRPr="00182546" w:rsidRDefault="00F0276A" w:rsidP="007066B1">
            <w:pPr>
              <w:tabs>
                <w:tab w:val="left" w:pos="8915"/>
              </w:tabs>
              <w:jc w:val="both"/>
              <w:rPr>
                <w:rFonts w:ascii="Arial" w:hAnsi="Arial" w:cs="Arial"/>
                <w:iCs/>
                <w:sz w:val="20"/>
                <w:szCs w:val="20"/>
              </w:rPr>
            </w:pPr>
          </w:p>
          <w:p w14:paraId="07E6CC03" w14:textId="77777777" w:rsidR="00F0276A" w:rsidRPr="00182546" w:rsidRDefault="00F0276A" w:rsidP="007066B1">
            <w:pPr>
              <w:tabs>
                <w:tab w:val="left" w:pos="8915"/>
              </w:tabs>
              <w:jc w:val="both"/>
              <w:rPr>
                <w:rFonts w:ascii="Arial" w:hAnsi="Arial" w:cs="Arial"/>
                <w:iCs/>
                <w:sz w:val="20"/>
                <w:szCs w:val="20"/>
              </w:rPr>
            </w:pPr>
          </w:p>
          <w:p w14:paraId="3C2D42DE" w14:textId="77777777" w:rsidR="00F0276A" w:rsidRPr="00182546" w:rsidRDefault="00F0276A" w:rsidP="007066B1">
            <w:pPr>
              <w:tabs>
                <w:tab w:val="left" w:pos="8915"/>
              </w:tabs>
              <w:jc w:val="both"/>
              <w:rPr>
                <w:rFonts w:ascii="Arial" w:hAnsi="Arial" w:cs="Arial"/>
                <w:iCs/>
                <w:sz w:val="20"/>
                <w:szCs w:val="20"/>
              </w:rPr>
            </w:pPr>
          </w:p>
          <w:p w14:paraId="2F6B05D5" w14:textId="77777777" w:rsidR="00F0276A" w:rsidRPr="00182546" w:rsidRDefault="00F0276A" w:rsidP="007066B1">
            <w:pPr>
              <w:tabs>
                <w:tab w:val="left" w:pos="8915"/>
              </w:tabs>
              <w:jc w:val="both"/>
              <w:rPr>
                <w:rFonts w:ascii="Arial" w:hAnsi="Arial" w:cs="Arial"/>
                <w:iCs/>
                <w:sz w:val="20"/>
                <w:szCs w:val="20"/>
              </w:rPr>
            </w:pPr>
          </w:p>
          <w:p w14:paraId="37CB8549" w14:textId="77777777" w:rsidR="00F0276A" w:rsidRPr="00182546" w:rsidRDefault="00F0276A" w:rsidP="007066B1">
            <w:pPr>
              <w:tabs>
                <w:tab w:val="left" w:pos="8915"/>
              </w:tabs>
              <w:jc w:val="both"/>
              <w:rPr>
                <w:rFonts w:ascii="Arial" w:hAnsi="Arial" w:cs="Arial"/>
                <w:iCs/>
                <w:sz w:val="20"/>
                <w:szCs w:val="20"/>
              </w:rPr>
            </w:pPr>
          </w:p>
          <w:p w14:paraId="15C5113F" w14:textId="77777777" w:rsidR="00F0276A" w:rsidRPr="00182546" w:rsidRDefault="00F0276A" w:rsidP="007066B1">
            <w:pPr>
              <w:tabs>
                <w:tab w:val="left" w:pos="8915"/>
              </w:tabs>
              <w:jc w:val="both"/>
              <w:rPr>
                <w:rFonts w:ascii="Arial" w:hAnsi="Arial" w:cs="Arial"/>
                <w:iCs/>
                <w:sz w:val="20"/>
                <w:szCs w:val="20"/>
              </w:rPr>
            </w:pPr>
          </w:p>
          <w:p w14:paraId="44335B8E" w14:textId="77777777" w:rsidR="00F0276A" w:rsidRPr="00182546" w:rsidRDefault="00F0276A" w:rsidP="007066B1">
            <w:pPr>
              <w:tabs>
                <w:tab w:val="left" w:pos="8915"/>
              </w:tabs>
              <w:jc w:val="both"/>
              <w:rPr>
                <w:rFonts w:ascii="Arial" w:hAnsi="Arial" w:cs="Arial"/>
                <w:iCs/>
                <w:sz w:val="20"/>
                <w:szCs w:val="20"/>
              </w:rPr>
            </w:pPr>
          </w:p>
          <w:p w14:paraId="014C1CDF" w14:textId="77777777" w:rsidR="00F0276A" w:rsidRPr="00182546" w:rsidRDefault="00F0276A" w:rsidP="007066B1">
            <w:pPr>
              <w:tabs>
                <w:tab w:val="left" w:pos="8915"/>
              </w:tabs>
              <w:jc w:val="both"/>
              <w:rPr>
                <w:rFonts w:ascii="Arial" w:hAnsi="Arial" w:cs="Arial"/>
                <w:iCs/>
                <w:sz w:val="20"/>
                <w:szCs w:val="20"/>
              </w:rPr>
            </w:pPr>
          </w:p>
          <w:p w14:paraId="5FFC5906" w14:textId="77777777" w:rsidR="00F0276A" w:rsidRPr="00182546" w:rsidRDefault="00F0276A" w:rsidP="007066B1">
            <w:pPr>
              <w:tabs>
                <w:tab w:val="left" w:pos="8915"/>
              </w:tabs>
              <w:jc w:val="both"/>
              <w:rPr>
                <w:rFonts w:ascii="Arial" w:hAnsi="Arial" w:cs="Arial"/>
                <w:iCs/>
                <w:sz w:val="20"/>
                <w:szCs w:val="20"/>
              </w:rPr>
            </w:pPr>
          </w:p>
          <w:p w14:paraId="6EF015FE" w14:textId="77777777" w:rsidR="00F0276A" w:rsidRPr="00182546" w:rsidRDefault="00F0276A" w:rsidP="007066B1">
            <w:pPr>
              <w:tabs>
                <w:tab w:val="left" w:pos="8915"/>
              </w:tabs>
              <w:jc w:val="both"/>
              <w:rPr>
                <w:rFonts w:ascii="Arial" w:hAnsi="Arial" w:cs="Arial"/>
                <w:iCs/>
                <w:sz w:val="20"/>
                <w:szCs w:val="20"/>
              </w:rPr>
            </w:pPr>
          </w:p>
          <w:p w14:paraId="0B889C46" w14:textId="77777777" w:rsidR="00F0276A" w:rsidRPr="00182546" w:rsidRDefault="00F0276A" w:rsidP="007066B1">
            <w:pPr>
              <w:tabs>
                <w:tab w:val="left" w:pos="8915"/>
              </w:tabs>
              <w:jc w:val="both"/>
              <w:rPr>
                <w:rFonts w:ascii="Arial" w:hAnsi="Arial" w:cs="Arial"/>
                <w:iCs/>
                <w:sz w:val="20"/>
                <w:szCs w:val="20"/>
              </w:rPr>
            </w:pPr>
          </w:p>
          <w:p w14:paraId="12DFEB98" w14:textId="77777777" w:rsidR="00F0276A" w:rsidRPr="00182546" w:rsidRDefault="00F0276A" w:rsidP="007066B1">
            <w:pPr>
              <w:tabs>
                <w:tab w:val="left" w:pos="8915"/>
              </w:tabs>
              <w:jc w:val="both"/>
              <w:rPr>
                <w:rFonts w:ascii="Arial" w:hAnsi="Arial" w:cs="Arial"/>
                <w:iCs/>
                <w:sz w:val="20"/>
                <w:szCs w:val="20"/>
              </w:rPr>
            </w:pPr>
          </w:p>
          <w:p w14:paraId="335DE89B" w14:textId="77777777" w:rsidR="00F0276A" w:rsidRPr="00182546" w:rsidRDefault="00F0276A" w:rsidP="007066B1">
            <w:pPr>
              <w:tabs>
                <w:tab w:val="left" w:pos="8915"/>
              </w:tabs>
              <w:jc w:val="both"/>
              <w:rPr>
                <w:rFonts w:ascii="Arial" w:hAnsi="Arial" w:cs="Arial"/>
                <w:iCs/>
                <w:sz w:val="20"/>
                <w:szCs w:val="20"/>
              </w:rPr>
            </w:pPr>
          </w:p>
          <w:p w14:paraId="34B1599A" w14:textId="77777777" w:rsidR="00F0276A" w:rsidRPr="00182546" w:rsidRDefault="00F0276A" w:rsidP="007066B1">
            <w:pPr>
              <w:tabs>
                <w:tab w:val="left" w:pos="8915"/>
              </w:tabs>
              <w:jc w:val="both"/>
              <w:rPr>
                <w:rFonts w:ascii="Arial" w:hAnsi="Arial" w:cs="Arial"/>
                <w:iCs/>
                <w:sz w:val="20"/>
                <w:szCs w:val="20"/>
              </w:rPr>
            </w:pPr>
          </w:p>
          <w:p w14:paraId="12C733E0" w14:textId="77777777" w:rsidR="00F0276A" w:rsidRPr="00182546" w:rsidRDefault="00F0276A" w:rsidP="007066B1">
            <w:pPr>
              <w:tabs>
                <w:tab w:val="left" w:pos="8915"/>
              </w:tabs>
              <w:jc w:val="both"/>
              <w:rPr>
                <w:rFonts w:ascii="Arial" w:hAnsi="Arial" w:cs="Arial"/>
                <w:iCs/>
                <w:sz w:val="20"/>
                <w:szCs w:val="20"/>
              </w:rPr>
            </w:pPr>
          </w:p>
          <w:p w14:paraId="7F1DE46C" w14:textId="77777777" w:rsidR="00F0276A" w:rsidRPr="00182546" w:rsidRDefault="00F0276A" w:rsidP="007066B1">
            <w:pPr>
              <w:tabs>
                <w:tab w:val="left" w:pos="8915"/>
              </w:tabs>
              <w:jc w:val="both"/>
              <w:rPr>
                <w:rFonts w:ascii="Arial" w:hAnsi="Arial" w:cs="Arial"/>
                <w:iCs/>
                <w:sz w:val="20"/>
                <w:szCs w:val="20"/>
              </w:rPr>
            </w:pPr>
          </w:p>
          <w:p w14:paraId="38D11173" w14:textId="77777777" w:rsidR="00F0276A" w:rsidRPr="00182546" w:rsidRDefault="00F0276A" w:rsidP="007066B1">
            <w:pPr>
              <w:tabs>
                <w:tab w:val="left" w:pos="8915"/>
              </w:tabs>
              <w:jc w:val="both"/>
              <w:rPr>
                <w:rFonts w:ascii="Arial" w:hAnsi="Arial" w:cs="Arial"/>
                <w:iCs/>
                <w:sz w:val="20"/>
                <w:szCs w:val="20"/>
              </w:rPr>
            </w:pPr>
          </w:p>
          <w:p w14:paraId="47973953" w14:textId="77777777" w:rsidR="00F0276A" w:rsidRPr="00182546" w:rsidRDefault="00F0276A" w:rsidP="007066B1">
            <w:pPr>
              <w:tabs>
                <w:tab w:val="left" w:pos="8915"/>
              </w:tabs>
              <w:jc w:val="both"/>
              <w:rPr>
                <w:rFonts w:ascii="Arial" w:hAnsi="Arial" w:cs="Arial"/>
                <w:iCs/>
                <w:sz w:val="20"/>
                <w:szCs w:val="20"/>
              </w:rPr>
            </w:pPr>
          </w:p>
          <w:p w14:paraId="0F7F091C" w14:textId="77777777" w:rsidR="00F0276A" w:rsidRPr="00182546" w:rsidRDefault="00F0276A" w:rsidP="007066B1">
            <w:pPr>
              <w:tabs>
                <w:tab w:val="left" w:pos="8915"/>
              </w:tabs>
              <w:jc w:val="both"/>
              <w:rPr>
                <w:rFonts w:ascii="Arial" w:hAnsi="Arial" w:cs="Arial"/>
                <w:iCs/>
                <w:sz w:val="20"/>
                <w:szCs w:val="20"/>
              </w:rPr>
            </w:pPr>
          </w:p>
          <w:p w14:paraId="178D367D" w14:textId="77777777" w:rsidR="00F0276A" w:rsidRPr="00182546" w:rsidRDefault="00F0276A" w:rsidP="007066B1">
            <w:pPr>
              <w:tabs>
                <w:tab w:val="left" w:pos="8915"/>
              </w:tabs>
              <w:jc w:val="both"/>
              <w:rPr>
                <w:rFonts w:ascii="Arial" w:hAnsi="Arial" w:cs="Arial"/>
                <w:iCs/>
                <w:sz w:val="20"/>
                <w:szCs w:val="20"/>
              </w:rPr>
            </w:pPr>
          </w:p>
          <w:p w14:paraId="1F701F8C" w14:textId="77777777" w:rsidR="00F0276A" w:rsidRPr="00182546" w:rsidRDefault="00F0276A" w:rsidP="007066B1">
            <w:pPr>
              <w:tabs>
                <w:tab w:val="left" w:pos="8915"/>
              </w:tabs>
              <w:jc w:val="both"/>
              <w:rPr>
                <w:rFonts w:ascii="Arial" w:hAnsi="Arial" w:cs="Arial"/>
                <w:iCs/>
                <w:sz w:val="20"/>
                <w:szCs w:val="20"/>
              </w:rPr>
            </w:pPr>
          </w:p>
          <w:p w14:paraId="2B76F1F0" w14:textId="77777777" w:rsidR="00F0276A" w:rsidRPr="00182546" w:rsidRDefault="00F0276A" w:rsidP="007066B1">
            <w:pPr>
              <w:tabs>
                <w:tab w:val="left" w:pos="8915"/>
              </w:tabs>
              <w:jc w:val="both"/>
              <w:rPr>
                <w:rFonts w:ascii="Arial" w:hAnsi="Arial" w:cs="Arial"/>
                <w:iCs/>
                <w:sz w:val="20"/>
                <w:szCs w:val="20"/>
              </w:rPr>
            </w:pPr>
          </w:p>
          <w:p w14:paraId="0D2C40E2" w14:textId="77777777" w:rsidR="00F0276A" w:rsidRPr="00182546" w:rsidRDefault="00F0276A" w:rsidP="007066B1">
            <w:pPr>
              <w:tabs>
                <w:tab w:val="left" w:pos="8915"/>
              </w:tabs>
              <w:jc w:val="both"/>
              <w:rPr>
                <w:rFonts w:ascii="Arial" w:hAnsi="Arial" w:cs="Arial"/>
                <w:iCs/>
                <w:sz w:val="20"/>
                <w:szCs w:val="20"/>
              </w:rPr>
            </w:pPr>
          </w:p>
          <w:p w14:paraId="75C1D685" w14:textId="77777777" w:rsidR="00F0276A" w:rsidRPr="00182546" w:rsidRDefault="00F0276A" w:rsidP="007066B1">
            <w:pPr>
              <w:tabs>
                <w:tab w:val="left" w:pos="8915"/>
              </w:tabs>
              <w:jc w:val="both"/>
              <w:rPr>
                <w:rFonts w:ascii="Arial" w:hAnsi="Arial" w:cs="Arial"/>
                <w:iCs/>
                <w:sz w:val="20"/>
                <w:szCs w:val="20"/>
              </w:rPr>
            </w:pPr>
          </w:p>
          <w:p w14:paraId="284FA3E7" w14:textId="77777777" w:rsidR="00F0276A" w:rsidRPr="00182546" w:rsidRDefault="00F0276A" w:rsidP="007066B1">
            <w:pPr>
              <w:tabs>
                <w:tab w:val="left" w:pos="8915"/>
              </w:tabs>
              <w:jc w:val="both"/>
              <w:rPr>
                <w:rFonts w:ascii="Arial" w:hAnsi="Arial" w:cs="Arial"/>
                <w:iCs/>
                <w:sz w:val="20"/>
                <w:szCs w:val="20"/>
              </w:rPr>
            </w:pPr>
          </w:p>
          <w:p w14:paraId="124FAADD" w14:textId="77777777" w:rsidR="00F0276A" w:rsidRPr="00182546" w:rsidRDefault="00F0276A" w:rsidP="007066B1">
            <w:pPr>
              <w:tabs>
                <w:tab w:val="left" w:pos="8915"/>
              </w:tabs>
              <w:jc w:val="both"/>
              <w:rPr>
                <w:rFonts w:ascii="Arial" w:hAnsi="Arial" w:cs="Arial"/>
                <w:iCs/>
                <w:sz w:val="20"/>
                <w:szCs w:val="20"/>
              </w:rPr>
            </w:pPr>
          </w:p>
          <w:p w14:paraId="155AA0E0" w14:textId="77777777" w:rsidR="00F0276A" w:rsidRPr="00182546" w:rsidRDefault="00F0276A" w:rsidP="007066B1">
            <w:pPr>
              <w:tabs>
                <w:tab w:val="left" w:pos="8915"/>
              </w:tabs>
              <w:jc w:val="both"/>
              <w:rPr>
                <w:rFonts w:ascii="Arial" w:hAnsi="Arial" w:cs="Arial"/>
                <w:iCs/>
                <w:sz w:val="20"/>
                <w:szCs w:val="20"/>
              </w:rPr>
            </w:pPr>
          </w:p>
          <w:p w14:paraId="50DA7AE1" w14:textId="77777777" w:rsidR="00F0276A" w:rsidRPr="00182546" w:rsidRDefault="00F0276A" w:rsidP="007066B1">
            <w:pPr>
              <w:tabs>
                <w:tab w:val="left" w:pos="8915"/>
              </w:tabs>
              <w:jc w:val="both"/>
              <w:rPr>
                <w:rFonts w:ascii="Arial" w:hAnsi="Arial" w:cs="Arial"/>
                <w:iCs/>
                <w:sz w:val="20"/>
                <w:szCs w:val="20"/>
              </w:rPr>
            </w:pPr>
          </w:p>
          <w:p w14:paraId="68A8EAD8" w14:textId="77777777" w:rsidR="00F0276A" w:rsidRPr="00182546" w:rsidRDefault="00F0276A" w:rsidP="007066B1">
            <w:pPr>
              <w:tabs>
                <w:tab w:val="left" w:pos="8915"/>
              </w:tabs>
              <w:jc w:val="both"/>
              <w:rPr>
                <w:rFonts w:ascii="Arial" w:hAnsi="Arial" w:cs="Arial"/>
                <w:iCs/>
                <w:sz w:val="20"/>
                <w:szCs w:val="20"/>
              </w:rPr>
            </w:pPr>
          </w:p>
          <w:p w14:paraId="334649E5" w14:textId="77777777" w:rsidR="00F0276A" w:rsidRPr="00182546" w:rsidRDefault="00F0276A" w:rsidP="007066B1">
            <w:pPr>
              <w:tabs>
                <w:tab w:val="left" w:pos="8915"/>
              </w:tabs>
              <w:jc w:val="both"/>
              <w:rPr>
                <w:rFonts w:ascii="Arial" w:hAnsi="Arial" w:cs="Arial"/>
                <w:iCs/>
                <w:sz w:val="20"/>
                <w:szCs w:val="20"/>
              </w:rPr>
            </w:pPr>
          </w:p>
          <w:p w14:paraId="2A8D9F79" w14:textId="77777777" w:rsidR="00F0276A" w:rsidRPr="00182546" w:rsidRDefault="00F0276A" w:rsidP="007066B1">
            <w:pPr>
              <w:tabs>
                <w:tab w:val="left" w:pos="8915"/>
              </w:tabs>
              <w:jc w:val="both"/>
              <w:rPr>
                <w:rFonts w:ascii="Arial" w:hAnsi="Arial" w:cs="Arial"/>
                <w:iCs/>
                <w:sz w:val="20"/>
                <w:szCs w:val="20"/>
              </w:rPr>
            </w:pPr>
          </w:p>
          <w:p w14:paraId="162BB129" w14:textId="77777777" w:rsidR="00F0276A" w:rsidRPr="00182546" w:rsidRDefault="00F0276A" w:rsidP="007066B1">
            <w:pPr>
              <w:tabs>
                <w:tab w:val="left" w:pos="8915"/>
              </w:tabs>
              <w:jc w:val="both"/>
              <w:rPr>
                <w:rFonts w:ascii="Arial" w:hAnsi="Arial" w:cs="Arial"/>
                <w:iCs/>
                <w:sz w:val="20"/>
                <w:szCs w:val="20"/>
              </w:rPr>
            </w:pPr>
          </w:p>
          <w:p w14:paraId="25384152" w14:textId="77777777" w:rsidR="00F0276A" w:rsidRPr="00182546" w:rsidRDefault="00F0276A" w:rsidP="007066B1">
            <w:pPr>
              <w:tabs>
                <w:tab w:val="left" w:pos="8915"/>
              </w:tabs>
              <w:jc w:val="both"/>
              <w:rPr>
                <w:rFonts w:ascii="Arial" w:hAnsi="Arial" w:cs="Arial"/>
                <w:iCs/>
                <w:sz w:val="20"/>
                <w:szCs w:val="20"/>
              </w:rPr>
            </w:pPr>
          </w:p>
          <w:p w14:paraId="7A2EAEF1" w14:textId="77777777" w:rsidR="00F0276A" w:rsidRPr="00182546" w:rsidRDefault="00F0276A" w:rsidP="007066B1">
            <w:pPr>
              <w:tabs>
                <w:tab w:val="left" w:pos="8915"/>
              </w:tabs>
              <w:jc w:val="both"/>
              <w:rPr>
                <w:rFonts w:ascii="Arial" w:hAnsi="Arial" w:cs="Arial"/>
                <w:iCs/>
                <w:sz w:val="20"/>
                <w:szCs w:val="20"/>
              </w:rPr>
            </w:pPr>
          </w:p>
          <w:p w14:paraId="6BFA50AE" w14:textId="77777777" w:rsidR="00F0276A" w:rsidRPr="00182546" w:rsidRDefault="00F0276A" w:rsidP="007066B1">
            <w:pPr>
              <w:tabs>
                <w:tab w:val="left" w:pos="8915"/>
              </w:tabs>
              <w:jc w:val="both"/>
              <w:rPr>
                <w:rFonts w:ascii="Arial" w:hAnsi="Arial" w:cs="Arial"/>
                <w:iCs/>
                <w:sz w:val="20"/>
                <w:szCs w:val="20"/>
              </w:rPr>
            </w:pPr>
          </w:p>
          <w:p w14:paraId="7CF60A3C" w14:textId="77777777" w:rsidR="00F0276A" w:rsidRPr="00182546" w:rsidRDefault="00F0276A" w:rsidP="007066B1">
            <w:pPr>
              <w:tabs>
                <w:tab w:val="left" w:pos="8915"/>
              </w:tabs>
              <w:jc w:val="both"/>
              <w:rPr>
                <w:rFonts w:ascii="Arial" w:hAnsi="Arial" w:cs="Arial"/>
                <w:iCs/>
                <w:sz w:val="20"/>
                <w:szCs w:val="20"/>
              </w:rPr>
            </w:pPr>
          </w:p>
          <w:p w14:paraId="05F396B6" w14:textId="77777777" w:rsidR="00F0276A" w:rsidRPr="00182546" w:rsidRDefault="00F0276A" w:rsidP="007066B1">
            <w:pPr>
              <w:tabs>
                <w:tab w:val="left" w:pos="8915"/>
              </w:tabs>
              <w:jc w:val="both"/>
              <w:rPr>
                <w:rFonts w:ascii="Arial" w:hAnsi="Arial" w:cs="Arial"/>
                <w:iCs/>
                <w:sz w:val="20"/>
                <w:szCs w:val="20"/>
              </w:rPr>
            </w:pPr>
          </w:p>
          <w:p w14:paraId="6CE981C8" w14:textId="77777777" w:rsidR="00F0276A" w:rsidRPr="00182546" w:rsidRDefault="00F0276A" w:rsidP="007066B1">
            <w:pPr>
              <w:tabs>
                <w:tab w:val="left" w:pos="8915"/>
              </w:tabs>
              <w:jc w:val="both"/>
              <w:rPr>
                <w:rFonts w:ascii="Arial" w:hAnsi="Arial" w:cs="Arial"/>
                <w:iCs/>
                <w:sz w:val="20"/>
                <w:szCs w:val="20"/>
              </w:rPr>
            </w:pPr>
          </w:p>
          <w:p w14:paraId="5524C24D" w14:textId="77777777" w:rsidR="00F0276A" w:rsidRPr="00182546" w:rsidRDefault="00F0276A" w:rsidP="007066B1">
            <w:pPr>
              <w:tabs>
                <w:tab w:val="left" w:pos="8915"/>
              </w:tabs>
              <w:jc w:val="both"/>
              <w:rPr>
                <w:rFonts w:ascii="Arial" w:hAnsi="Arial" w:cs="Arial"/>
                <w:iCs/>
                <w:sz w:val="20"/>
                <w:szCs w:val="20"/>
              </w:rPr>
            </w:pPr>
          </w:p>
          <w:p w14:paraId="7E3EEC7F" w14:textId="77777777" w:rsidR="00F0276A" w:rsidRPr="00182546" w:rsidRDefault="00F0276A" w:rsidP="007066B1">
            <w:pPr>
              <w:tabs>
                <w:tab w:val="left" w:pos="8915"/>
              </w:tabs>
              <w:jc w:val="both"/>
              <w:rPr>
                <w:rFonts w:ascii="Arial" w:hAnsi="Arial" w:cs="Arial"/>
                <w:iCs/>
                <w:sz w:val="20"/>
                <w:szCs w:val="20"/>
              </w:rPr>
            </w:pPr>
          </w:p>
          <w:p w14:paraId="4F03ACE3" w14:textId="77777777" w:rsidR="00F0276A" w:rsidRPr="00182546" w:rsidRDefault="00F0276A" w:rsidP="007066B1">
            <w:pPr>
              <w:tabs>
                <w:tab w:val="left" w:pos="8915"/>
              </w:tabs>
              <w:jc w:val="both"/>
              <w:rPr>
                <w:rFonts w:ascii="Arial" w:hAnsi="Arial" w:cs="Arial"/>
                <w:iCs/>
                <w:sz w:val="20"/>
                <w:szCs w:val="20"/>
              </w:rPr>
            </w:pPr>
          </w:p>
          <w:p w14:paraId="5B0C57E8" w14:textId="77777777" w:rsidR="00F0276A" w:rsidRPr="00182546" w:rsidRDefault="00F0276A" w:rsidP="007066B1">
            <w:pPr>
              <w:tabs>
                <w:tab w:val="left" w:pos="8915"/>
              </w:tabs>
              <w:jc w:val="both"/>
              <w:rPr>
                <w:rFonts w:ascii="Arial" w:hAnsi="Arial" w:cs="Arial"/>
                <w:iCs/>
                <w:sz w:val="20"/>
                <w:szCs w:val="20"/>
              </w:rPr>
            </w:pPr>
          </w:p>
          <w:p w14:paraId="03953826" w14:textId="77777777" w:rsidR="00F0276A" w:rsidRPr="00182546" w:rsidRDefault="00F0276A" w:rsidP="007066B1">
            <w:pPr>
              <w:tabs>
                <w:tab w:val="left" w:pos="8915"/>
              </w:tabs>
              <w:jc w:val="both"/>
              <w:rPr>
                <w:rFonts w:ascii="Arial" w:hAnsi="Arial" w:cs="Arial"/>
                <w:iCs/>
                <w:sz w:val="20"/>
                <w:szCs w:val="20"/>
              </w:rPr>
            </w:pPr>
          </w:p>
          <w:p w14:paraId="0E97CD9E" w14:textId="77777777" w:rsidR="00F0276A" w:rsidRPr="00182546" w:rsidRDefault="00F0276A" w:rsidP="007066B1">
            <w:pPr>
              <w:tabs>
                <w:tab w:val="left" w:pos="8915"/>
              </w:tabs>
              <w:jc w:val="both"/>
              <w:rPr>
                <w:rFonts w:ascii="Arial" w:hAnsi="Arial" w:cs="Arial"/>
                <w:iCs/>
                <w:sz w:val="20"/>
                <w:szCs w:val="20"/>
              </w:rPr>
            </w:pPr>
          </w:p>
          <w:p w14:paraId="70B7E8A2" w14:textId="77777777" w:rsidR="00F0276A" w:rsidRPr="00182546" w:rsidRDefault="00F0276A" w:rsidP="007066B1">
            <w:pPr>
              <w:tabs>
                <w:tab w:val="left" w:pos="8915"/>
              </w:tabs>
              <w:jc w:val="both"/>
              <w:rPr>
                <w:rFonts w:ascii="Arial" w:hAnsi="Arial" w:cs="Arial"/>
                <w:iCs/>
                <w:sz w:val="20"/>
                <w:szCs w:val="20"/>
              </w:rPr>
            </w:pPr>
          </w:p>
          <w:p w14:paraId="5A647E92" w14:textId="77777777" w:rsidR="00F0276A" w:rsidRPr="00182546" w:rsidRDefault="00F0276A" w:rsidP="007066B1">
            <w:pPr>
              <w:tabs>
                <w:tab w:val="left" w:pos="8915"/>
              </w:tabs>
              <w:jc w:val="both"/>
              <w:rPr>
                <w:rFonts w:ascii="Arial" w:hAnsi="Arial" w:cs="Arial"/>
                <w:iCs/>
                <w:sz w:val="20"/>
                <w:szCs w:val="20"/>
              </w:rPr>
            </w:pPr>
          </w:p>
          <w:p w14:paraId="5C587A48" w14:textId="77777777" w:rsidR="00F0276A" w:rsidRPr="00182546" w:rsidRDefault="00F0276A" w:rsidP="007066B1">
            <w:pPr>
              <w:tabs>
                <w:tab w:val="left" w:pos="8915"/>
              </w:tabs>
              <w:jc w:val="both"/>
              <w:rPr>
                <w:rFonts w:ascii="Arial" w:hAnsi="Arial" w:cs="Arial"/>
                <w:iCs/>
                <w:sz w:val="20"/>
                <w:szCs w:val="20"/>
              </w:rPr>
            </w:pPr>
          </w:p>
          <w:p w14:paraId="495814CA" w14:textId="77777777" w:rsidR="00F0276A" w:rsidRPr="00182546" w:rsidRDefault="00F0276A" w:rsidP="007066B1">
            <w:pPr>
              <w:tabs>
                <w:tab w:val="left" w:pos="8915"/>
              </w:tabs>
              <w:jc w:val="both"/>
              <w:rPr>
                <w:rFonts w:ascii="Arial" w:hAnsi="Arial" w:cs="Arial"/>
                <w:iCs/>
                <w:sz w:val="20"/>
                <w:szCs w:val="20"/>
              </w:rPr>
            </w:pPr>
          </w:p>
          <w:p w14:paraId="53227428" w14:textId="77777777" w:rsidR="00F0276A" w:rsidRPr="00182546" w:rsidRDefault="00F0276A" w:rsidP="007066B1">
            <w:pPr>
              <w:tabs>
                <w:tab w:val="left" w:pos="8915"/>
              </w:tabs>
              <w:jc w:val="both"/>
              <w:rPr>
                <w:rFonts w:ascii="Arial" w:hAnsi="Arial" w:cs="Arial"/>
                <w:iCs/>
                <w:sz w:val="20"/>
                <w:szCs w:val="20"/>
              </w:rPr>
            </w:pPr>
          </w:p>
          <w:p w14:paraId="6BCEF626" w14:textId="77777777" w:rsidR="00F0276A" w:rsidRPr="00182546" w:rsidRDefault="00F0276A" w:rsidP="007066B1">
            <w:pPr>
              <w:tabs>
                <w:tab w:val="left" w:pos="8915"/>
              </w:tabs>
              <w:jc w:val="both"/>
              <w:rPr>
                <w:rFonts w:ascii="Arial" w:hAnsi="Arial" w:cs="Arial"/>
                <w:iCs/>
                <w:sz w:val="20"/>
                <w:szCs w:val="20"/>
              </w:rPr>
            </w:pPr>
          </w:p>
          <w:p w14:paraId="7DC604EA" w14:textId="77777777" w:rsidR="00F0276A" w:rsidRPr="00182546" w:rsidRDefault="00F0276A" w:rsidP="007066B1">
            <w:pPr>
              <w:tabs>
                <w:tab w:val="left" w:pos="8915"/>
              </w:tabs>
              <w:jc w:val="both"/>
              <w:rPr>
                <w:rFonts w:ascii="Arial" w:hAnsi="Arial" w:cs="Arial"/>
                <w:iCs/>
                <w:sz w:val="20"/>
                <w:szCs w:val="20"/>
              </w:rPr>
            </w:pPr>
          </w:p>
          <w:p w14:paraId="30B7819D" w14:textId="77777777" w:rsidR="00F0276A" w:rsidRPr="00182546" w:rsidRDefault="00F0276A" w:rsidP="007066B1">
            <w:pPr>
              <w:tabs>
                <w:tab w:val="left" w:pos="8915"/>
              </w:tabs>
              <w:jc w:val="both"/>
              <w:rPr>
                <w:rFonts w:ascii="Arial" w:hAnsi="Arial" w:cs="Arial"/>
                <w:iCs/>
                <w:sz w:val="20"/>
                <w:szCs w:val="20"/>
              </w:rPr>
            </w:pPr>
          </w:p>
          <w:p w14:paraId="0AF44093" w14:textId="77777777" w:rsidR="00F0276A" w:rsidRPr="00182546" w:rsidRDefault="00F0276A" w:rsidP="007066B1">
            <w:pPr>
              <w:tabs>
                <w:tab w:val="left" w:pos="8915"/>
              </w:tabs>
              <w:jc w:val="both"/>
              <w:rPr>
                <w:rFonts w:ascii="Arial" w:hAnsi="Arial" w:cs="Arial"/>
                <w:iCs/>
                <w:sz w:val="20"/>
                <w:szCs w:val="20"/>
              </w:rPr>
            </w:pPr>
          </w:p>
          <w:p w14:paraId="575E0764" w14:textId="77777777" w:rsidR="00F0276A" w:rsidRPr="00182546" w:rsidRDefault="00F0276A" w:rsidP="007066B1">
            <w:pPr>
              <w:tabs>
                <w:tab w:val="left" w:pos="8915"/>
              </w:tabs>
              <w:jc w:val="both"/>
              <w:rPr>
                <w:rFonts w:ascii="Arial" w:hAnsi="Arial" w:cs="Arial"/>
                <w:iCs/>
                <w:sz w:val="20"/>
                <w:szCs w:val="20"/>
              </w:rPr>
            </w:pPr>
          </w:p>
          <w:p w14:paraId="4D4E65D0" w14:textId="77777777" w:rsidR="00F0276A" w:rsidRPr="00182546" w:rsidRDefault="00F0276A" w:rsidP="007066B1">
            <w:pPr>
              <w:tabs>
                <w:tab w:val="left" w:pos="8915"/>
              </w:tabs>
              <w:jc w:val="both"/>
              <w:rPr>
                <w:rFonts w:ascii="Arial" w:hAnsi="Arial" w:cs="Arial"/>
                <w:iCs/>
                <w:sz w:val="20"/>
                <w:szCs w:val="20"/>
              </w:rPr>
            </w:pPr>
          </w:p>
          <w:p w14:paraId="53A4B846" w14:textId="77777777" w:rsidR="00F0276A" w:rsidRPr="00182546" w:rsidRDefault="00F0276A" w:rsidP="007066B1">
            <w:pPr>
              <w:tabs>
                <w:tab w:val="left" w:pos="8915"/>
              </w:tabs>
              <w:jc w:val="both"/>
              <w:rPr>
                <w:rFonts w:ascii="Arial" w:hAnsi="Arial" w:cs="Arial"/>
                <w:iCs/>
                <w:sz w:val="20"/>
                <w:szCs w:val="20"/>
              </w:rPr>
            </w:pPr>
          </w:p>
          <w:p w14:paraId="713E3BDB" w14:textId="77777777" w:rsidR="00F0276A" w:rsidRPr="00182546" w:rsidRDefault="00F0276A" w:rsidP="007066B1">
            <w:pPr>
              <w:tabs>
                <w:tab w:val="left" w:pos="8915"/>
              </w:tabs>
              <w:jc w:val="both"/>
              <w:rPr>
                <w:rFonts w:ascii="Arial" w:hAnsi="Arial" w:cs="Arial"/>
                <w:iCs/>
                <w:sz w:val="20"/>
                <w:szCs w:val="20"/>
              </w:rPr>
            </w:pPr>
          </w:p>
          <w:p w14:paraId="7B8B2602" w14:textId="77777777" w:rsidR="00F0276A" w:rsidRPr="00182546" w:rsidRDefault="00F0276A" w:rsidP="007066B1">
            <w:pPr>
              <w:tabs>
                <w:tab w:val="left" w:pos="8915"/>
              </w:tabs>
              <w:jc w:val="both"/>
              <w:rPr>
                <w:rFonts w:ascii="Arial" w:hAnsi="Arial" w:cs="Arial"/>
                <w:iCs/>
                <w:sz w:val="20"/>
                <w:szCs w:val="20"/>
              </w:rPr>
            </w:pPr>
          </w:p>
          <w:p w14:paraId="243E18D5" w14:textId="77777777" w:rsidR="00F0276A" w:rsidRPr="00182546" w:rsidRDefault="00F0276A" w:rsidP="007066B1">
            <w:pPr>
              <w:tabs>
                <w:tab w:val="left" w:pos="8915"/>
              </w:tabs>
              <w:jc w:val="both"/>
              <w:rPr>
                <w:rFonts w:ascii="Arial" w:hAnsi="Arial" w:cs="Arial"/>
                <w:iCs/>
                <w:sz w:val="20"/>
                <w:szCs w:val="20"/>
              </w:rPr>
            </w:pPr>
          </w:p>
          <w:p w14:paraId="7D4B71D3" w14:textId="77777777" w:rsidR="00F0276A" w:rsidRPr="00182546" w:rsidRDefault="00F0276A" w:rsidP="007066B1">
            <w:pPr>
              <w:tabs>
                <w:tab w:val="left" w:pos="8915"/>
              </w:tabs>
              <w:jc w:val="both"/>
              <w:rPr>
                <w:rFonts w:ascii="Arial" w:hAnsi="Arial" w:cs="Arial"/>
                <w:iCs/>
                <w:sz w:val="20"/>
                <w:szCs w:val="20"/>
              </w:rPr>
            </w:pPr>
          </w:p>
          <w:p w14:paraId="525AB2AC" w14:textId="77777777" w:rsidR="00F0276A" w:rsidRPr="00182546" w:rsidRDefault="00F0276A" w:rsidP="007066B1">
            <w:pPr>
              <w:tabs>
                <w:tab w:val="left" w:pos="8915"/>
              </w:tabs>
              <w:jc w:val="both"/>
              <w:rPr>
                <w:rFonts w:ascii="Arial" w:hAnsi="Arial" w:cs="Arial"/>
                <w:iCs/>
                <w:sz w:val="20"/>
                <w:szCs w:val="20"/>
              </w:rPr>
            </w:pPr>
          </w:p>
          <w:p w14:paraId="7C85569C" w14:textId="77777777" w:rsidR="00F0276A" w:rsidRPr="00182546" w:rsidRDefault="00F0276A" w:rsidP="007066B1">
            <w:pPr>
              <w:tabs>
                <w:tab w:val="left" w:pos="8915"/>
              </w:tabs>
              <w:jc w:val="both"/>
              <w:rPr>
                <w:rFonts w:ascii="Arial" w:hAnsi="Arial" w:cs="Arial"/>
                <w:iCs/>
                <w:sz w:val="20"/>
                <w:szCs w:val="20"/>
              </w:rPr>
            </w:pPr>
          </w:p>
          <w:p w14:paraId="22588E9E" w14:textId="77777777" w:rsidR="00F0276A" w:rsidRPr="00182546" w:rsidRDefault="00F0276A" w:rsidP="007066B1">
            <w:pPr>
              <w:tabs>
                <w:tab w:val="left" w:pos="8915"/>
              </w:tabs>
              <w:jc w:val="both"/>
              <w:rPr>
                <w:rFonts w:ascii="Arial" w:hAnsi="Arial" w:cs="Arial"/>
                <w:iCs/>
                <w:sz w:val="20"/>
                <w:szCs w:val="20"/>
              </w:rPr>
            </w:pPr>
          </w:p>
          <w:p w14:paraId="3A640543" w14:textId="77777777" w:rsidR="00F0276A" w:rsidRPr="00182546" w:rsidRDefault="00F0276A" w:rsidP="007066B1">
            <w:pPr>
              <w:tabs>
                <w:tab w:val="left" w:pos="8915"/>
              </w:tabs>
              <w:jc w:val="both"/>
              <w:rPr>
                <w:rFonts w:ascii="Arial" w:hAnsi="Arial" w:cs="Arial"/>
                <w:iCs/>
                <w:sz w:val="20"/>
                <w:szCs w:val="20"/>
              </w:rPr>
            </w:pPr>
          </w:p>
          <w:p w14:paraId="2A2AA838" w14:textId="77777777" w:rsidR="00F0276A" w:rsidRPr="00182546" w:rsidRDefault="00F0276A" w:rsidP="007066B1">
            <w:pPr>
              <w:tabs>
                <w:tab w:val="left" w:pos="8915"/>
              </w:tabs>
              <w:jc w:val="both"/>
              <w:rPr>
                <w:rFonts w:ascii="Arial" w:hAnsi="Arial" w:cs="Arial"/>
                <w:iCs/>
                <w:sz w:val="20"/>
                <w:szCs w:val="20"/>
              </w:rPr>
            </w:pPr>
          </w:p>
          <w:p w14:paraId="41842DC2" w14:textId="77777777" w:rsidR="00F0276A" w:rsidRPr="00182546" w:rsidRDefault="00F0276A" w:rsidP="007066B1">
            <w:pPr>
              <w:tabs>
                <w:tab w:val="left" w:pos="8915"/>
              </w:tabs>
              <w:jc w:val="both"/>
              <w:rPr>
                <w:rFonts w:ascii="Arial" w:hAnsi="Arial" w:cs="Arial"/>
                <w:iCs/>
                <w:sz w:val="20"/>
                <w:szCs w:val="20"/>
              </w:rPr>
            </w:pPr>
          </w:p>
          <w:p w14:paraId="06DC34E9" w14:textId="77777777" w:rsidR="00F0276A" w:rsidRPr="00182546" w:rsidRDefault="00F0276A" w:rsidP="007066B1">
            <w:pPr>
              <w:tabs>
                <w:tab w:val="left" w:pos="8915"/>
              </w:tabs>
              <w:jc w:val="both"/>
              <w:rPr>
                <w:rFonts w:ascii="Arial" w:hAnsi="Arial" w:cs="Arial"/>
                <w:iCs/>
                <w:sz w:val="20"/>
                <w:szCs w:val="20"/>
              </w:rPr>
            </w:pPr>
          </w:p>
          <w:p w14:paraId="48E6826B" w14:textId="77777777" w:rsidR="00F0276A" w:rsidRPr="00182546" w:rsidRDefault="00F0276A" w:rsidP="007066B1">
            <w:pPr>
              <w:tabs>
                <w:tab w:val="left" w:pos="8915"/>
              </w:tabs>
              <w:jc w:val="both"/>
              <w:rPr>
                <w:rFonts w:ascii="Arial" w:hAnsi="Arial" w:cs="Arial"/>
                <w:iCs/>
                <w:sz w:val="20"/>
                <w:szCs w:val="20"/>
              </w:rPr>
            </w:pPr>
          </w:p>
          <w:p w14:paraId="4E26306A" w14:textId="77777777" w:rsidR="00F0276A" w:rsidRPr="00182546" w:rsidRDefault="00F0276A" w:rsidP="007066B1">
            <w:pPr>
              <w:tabs>
                <w:tab w:val="left" w:pos="8915"/>
              </w:tabs>
              <w:jc w:val="both"/>
              <w:rPr>
                <w:rFonts w:ascii="Arial" w:hAnsi="Arial" w:cs="Arial"/>
                <w:iCs/>
                <w:sz w:val="20"/>
                <w:szCs w:val="20"/>
              </w:rPr>
            </w:pPr>
          </w:p>
          <w:p w14:paraId="2A1C41C7" w14:textId="77777777" w:rsidR="00F0276A" w:rsidRPr="00182546" w:rsidRDefault="00F0276A" w:rsidP="007066B1">
            <w:pPr>
              <w:tabs>
                <w:tab w:val="left" w:pos="8915"/>
              </w:tabs>
              <w:jc w:val="both"/>
              <w:rPr>
                <w:rFonts w:ascii="Arial" w:hAnsi="Arial" w:cs="Arial"/>
                <w:iCs/>
                <w:sz w:val="20"/>
                <w:szCs w:val="20"/>
              </w:rPr>
            </w:pPr>
          </w:p>
          <w:p w14:paraId="19143F05" w14:textId="77777777" w:rsidR="00F0276A" w:rsidRPr="00182546" w:rsidRDefault="00F0276A" w:rsidP="007066B1">
            <w:pPr>
              <w:tabs>
                <w:tab w:val="left" w:pos="8915"/>
              </w:tabs>
              <w:jc w:val="both"/>
              <w:rPr>
                <w:rFonts w:ascii="Arial" w:hAnsi="Arial" w:cs="Arial"/>
                <w:iCs/>
                <w:sz w:val="20"/>
                <w:szCs w:val="20"/>
              </w:rPr>
            </w:pPr>
          </w:p>
          <w:p w14:paraId="38C2607C" w14:textId="77777777" w:rsidR="00F0276A" w:rsidRPr="00182546" w:rsidRDefault="00F0276A" w:rsidP="007066B1">
            <w:pPr>
              <w:tabs>
                <w:tab w:val="left" w:pos="8915"/>
              </w:tabs>
              <w:jc w:val="both"/>
              <w:rPr>
                <w:rFonts w:ascii="Arial" w:hAnsi="Arial" w:cs="Arial"/>
                <w:iCs/>
                <w:sz w:val="20"/>
                <w:szCs w:val="20"/>
              </w:rPr>
            </w:pPr>
          </w:p>
          <w:p w14:paraId="13FC3B55" w14:textId="77777777" w:rsidR="00F0276A" w:rsidRPr="00182546" w:rsidRDefault="00F0276A" w:rsidP="007066B1">
            <w:pPr>
              <w:tabs>
                <w:tab w:val="left" w:pos="8915"/>
              </w:tabs>
              <w:jc w:val="both"/>
              <w:rPr>
                <w:rFonts w:ascii="Arial" w:hAnsi="Arial" w:cs="Arial"/>
                <w:iCs/>
                <w:sz w:val="20"/>
                <w:szCs w:val="20"/>
              </w:rPr>
            </w:pPr>
          </w:p>
          <w:p w14:paraId="4E7CEDE4" w14:textId="77777777" w:rsidR="00F0276A" w:rsidRPr="00182546" w:rsidRDefault="00F0276A" w:rsidP="007066B1">
            <w:pPr>
              <w:tabs>
                <w:tab w:val="left" w:pos="8915"/>
              </w:tabs>
              <w:jc w:val="both"/>
              <w:rPr>
                <w:rFonts w:ascii="Arial" w:hAnsi="Arial" w:cs="Arial"/>
                <w:iCs/>
                <w:sz w:val="20"/>
                <w:szCs w:val="20"/>
              </w:rPr>
            </w:pPr>
          </w:p>
          <w:p w14:paraId="29BF1EA5" w14:textId="77777777" w:rsidR="00F0276A" w:rsidRPr="00182546" w:rsidRDefault="00F0276A" w:rsidP="007066B1">
            <w:pPr>
              <w:tabs>
                <w:tab w:val="left" w:pos="8915"/>
              </w:tabs>
              <w:jc w:val="both"/>
              <w:rPr>
                <w:rFonts w:ascii="Arial" w:hAnsi="Arial" w:cs="Arial"/>
                <w:iCs/>
                <w:sz w:val="20"/>
                <w:szCs w:val="20"/>
              </w:rPr>
            </w:pPr>
          </w:p>
          <w:p w14:paraId="2407591D" w14:textId="77777777" w:rsidR="00F0276A" w:rsidRPr="00182546" w:rsidRDefault="00F0276A" w:rsidP="007066B1">
            <w:pPr>
              <w:tabs>
                <w:tab w:val="left" w:pos="8915"/>
              </w:tabs>
              <w:jc w:val="both"/>
              <w:rPr>
                <w:rFonts w:ascii="Arial" w:hAnsi="Arial" w:cs="Arial"/>
                <w:iCs/>
                <w:sz w:val="20"/>
                <w:szCs w:val="20"/>
              </w:rPr>
            </w:pPr>
          </w:p>
          <w:p w14:paraId="48F277B7" w14:textId="77777777" w:rsidR="00F0276A" w:rsidRPr="00182546" w:rsidRDefault="00F0276A" w:rsidP="007066B1">
            <w:pPr>
              <w:tabs>
                <w:tab w:val="left" w:pos="8915"/>
              </w:tabs>
              <w:jc w:val="both"/>
              <w:rPr>
                <w:rFonts w:ascii="Arial" w:hAnsi="Arial" w:cs="Arial"/>
                <w:iCs/>
                <w:sz w:val="20"/>
                <w:szCs w:val="20"/>
              </w:rPr>
            </w:pPr>
          </w:p>
          <w:p w14:paraId="18E77A94" w14:textId="77777777" w:rsidR="00F0276A" w:rsidRPr="00182546" w:rsidRDefault="00F0276A" w:rsidP="007066B1">
            <w:pPr>
              <w:tabs>
                <w:tab w:val="left" w:pos="8915"/>
              </w:tabs>
              <w:jc w:val="both"/>
              <w:rPr>
                <w:rFonts w:ascii="Arial" w:hAnsi="Arial" w:cs="Arial"/>
                <w:iCs/>
                <w:sz w:val="20"/>
                <w:szCs w:val="20"/>
              </w:rPr>
            </w:pPr>
          </w:p>
          <w:p w14:paraId="0356441B" w14:textId="77777777" w:rsidR="00F0276A" w:rsidRPr="00182546" w:rsidRDefault="00F0276A" w:rsidP="007066B1">
            <w:pPr>
              <w:tabs>
                <w:tab w:val="left" w:pos="8915"/>
              </w:tabs>
              <w:jc w:val="both"/>
              <w:rPr>
                <w:rFonts w:ascii="Arial" w:hAnsi="Arial" w:cs="Arial"/>
                <w:iCs/>
                <w:sz w:val="20"/>
                <w:szCs w:val="20"/>
              </w:rPr>
            </w:pPr>
          </w:p>
          <w:p w14:paraId="1F7F6619" w14:textId="77777777" w:rsidR="00F0276A" w:rsidRPr="00182546" w:rsidRDefault="00F0276A" w:rsidP="007066B1">
            <w:pPr>
              <w:tabs>
                <w:tab w:val="left" w:pos="8915"/>
              </w:tabs>
              <w:jc w:val="both"/>
              <w:rPr>
                <w:rFonts w:ascii="Arial" w:hAnsi="Arial" w:cs="Arial"/>
                <w:iCs/>
                <w:sz w:val="20"/>
                <w:szCs w:val="20"/>
              </w:rPr>
            </w:pPr>
          </w:p>
          <w:p w14:paraId="757C9FF3" w14:textId="77777777" w:rsidR="00F0276A" w:rsidRPr="00182546" w:rsidRDefault="00F0276A" w:rsidP="007066B1">
            <w:pPr>
              <w:tabs>
                <w:tab w:val="left" w:pos="8915"/>
              </w:tabs>
              <w:jc w:val="both"/>
              <w:rPr>
                <w:rFonts w:ascii="Arial" w:hAnsi="Arial" w:cs="Arial"/>
                <w:iCs/>
                <w:sz w:val="20"/>
                <w:szCs w:val="20"/>
              </w:rPr>
            </w:pPr>
          </w:p>
          <w:p w14:paraId="4911296F" w14:textId="77777777" w:rsidR="00F0276A" w:rsidRPr="00182546" w:rsidRDefault="00F0276A" w:rsidP="007066B1">
            <w:pPr>
              <w:tabs>
                <w:tab w:val="left" w:pos="8915"/>
              </w:tabs>
              <w:jc w:val="both"/>
              <w:rPr>
                <w:rFonts w:ascii="Arial" w:hAnsi="Arial" w:cs="Arial"/>
                <w:iCs/>
                <w:sz w:val="20"/>
                <w:szCs w:val="20"/>
              </w:rPr>
            </w:pPr>
          </w:p>
          <w:p w14:paraId="326F606A" w14:textId="77777777" w:rsidR="00F0276A" w:rsidRPr="00182546" w:rsidRDefault="00F0276A" w:rsidP="007066B1">
            <w:pPr>
              <w:tabs>
                <w:tab w:val="left" w:pos="8915"/>
              </w:tabs>
              <w:jc w:val="both"/>
              <w:rPr>
                <w:rFonts w:ascii="Arial" w:hAnsi="Arial" w:cs="Arial"/>
                <w:iCs/>
                <w:sz w:val="20"/>
                <w:szCs w:val="20"/>
              </w:rPr>
            </w:pPr>
          </w:p>
          <w:p w14:paraId="75D29B38" w14:textId="77777777" w:rsidR="00F0276A" w:rsidRPr="00182546" w:rsidRDefault="00F0276A" w:rsidP="007066B1">
            <w:pPr>
              <w:tabs>
                <w:tab w:val="left" w:pos="8915"/>
              </w:tabs>
              <w:jc w:val="both"/>
              <w:rPr>
                <w:rFonts w:ascii="Arial" w:hAnsi="Arial" w:cs="Arial"/>
                <w:iCs/>
                <w:sz w:val="20"/>
                <w:szCs w:val="20"/>
              </w:rPr>
            </w:pPr>
          </w:p>
          <w:p w14:paraId="2B99B5F2" w14:textId="77777777" w:rsidR="00F0276A" w:rsidRPr="00182546" w:rsidRDefault="00F0276A" w:rsidP="007066B1">
            <w:pPr>
              <w:tabs>
                <w:tab w:val="left" w:pos="8915"/>
              </w:tabs>
              <w:jc w:val="both"/>
              <w:rPr>
                <w:rFonts w:ascii="Arial" w:hAnsi="Arial" w:cs="Arial"/>
                <w:iCs/>
                <w:sz w:val="20"/>
                <w:szCs w:val="20"/>
              </w:rPr>
            </w:pPr>
          </w:p>
          <w:p w14:paraId="42E5CF78" w14:textId="77777777" w:rsidR="00F0276A" w:rsidRPr="00182546" w:rsidRDefault="00F0276A" w:rsidP="007066B1">
            <w:pPr>
              <w:tabs>
                <w:tab w:val="left" w:pos="8915"/>
              </w:tabs>
              <w:jc w:val="both"/>
              <w:rPr>
                <w:rFonts w:ascii="Arial" w:hAnsi="Arial" w:cs="Arial"/>
                <w:iCs/>
                <w:sz w:val="20"/>
                <w:szCs w:val="20"/>
              </w:rPr>
            </w:pPr>
          </w:p>
          <w:p w14:paraId="0554FE2C" w14:textId="77777777" w:rsidR="00F0276A" w:rsidRPr="00182546" w:rsidRDefault="00F0276A" w:rsidP="007066B1">
            <w:pPr>
              <w:tabs>
                <w:tab w:val="left" w:pos="8915"/>
              </w:tabs>
              <w:jc w:val="both"/>
              <w:rPr>
                <w:rFonts w:ascii="Arial" w:hAnsi="Arial" w:cs="Arial"/>
                <w:iCs/>
                <w:sz w:val="20"/>
                <w:szCs w:val="20"/>
              </w:rPr>
            </w:pPr>
          </w:p>
          <w:p w14:paraId="28A78DB7" w14:textId="77777777" w:rsidR="00F0276A" w:rsidRPr="00182546" w:rsidRDefault="00F0276A" w:rsidP="007066B1">
            <w:pPr>
              <w:tabs>
                <w:tab w:val="left" w:pos="8915"/>
              </w:tabs>
              <w:jc w:val="both"/>
              <w:rPr>
                <w:rFonts w:ascii="Arial" w:hAnsi="Arial" w:cs="Arial"/>
                <w:iCs/>
                <w:sz w:val="20"/>
                <w:szCs w:val="20"/>
              </w:rPr>
            </w:pPr>
          </w:p>
          <w:p w14:paraId="3EF47401" w14:textId="77777777" w:rsidR="00F0276A" w:rsidRPr="00182546" w:rsidRDefault="00F0276A" w:rsidP="007066B1">
            <w:pPr>
              <w:tabs>
                <w:tab w:val="left" w:pos="8915"/>
              </w:tabs>
              <w:jc w:val="both"/>
              <w:rPr>
                <w:rFonts w:ascii="Arial" w:hAnsi="Arial" w:cs="Arial"/>
                <w:iCs/>
                <w:sz w:val="20"/>
                <w:szCs w:val="20"/>
              </w:rPr>
            </w:pPr>
          </w:p>
          <w:p w14:paraId="431331FD" w14:textId="77777777" w:rsidR="00F0276A" w:rsidRPr="00182546" w:rsidRDefault="00F0276A" w:rsidP="007066B1">
            <w:pPr>
              <w:tabs>
                <w:tab w:val="left" w:pos="8915"/>
              </w:tabs>
              <w:jc w:val="both"/>
              <w:rPr>
                <w:rFonts w:ascii="Arial" w:hAnsi="Arial" w:cs="Arial"/>
                <w:iCs/>
                <w:sz w:val="20"/>
                <w:szCs w:val="20"/>
              </w:rPr>
            </w:pPr>
          </w:p>
          <w:p w14:paraId="527198C4" w14:textId="77777777" w:rsidR="00F0276A" w:rsidRPr="00182546" w:rsidRDefault="00F0276A" w:rsidP="007066B1">
            <w:pPr>
              <w:tabs>
                <w:tab w:val="left" w:pos="8915"/>
              </w:tabs>
              <w:jc w:val="both"/>
              <w:rPr>
                <w:rFonts w:ascii="Arial" w:hAnsi="Arial" w:cs="Arial"/>
                <w:iCs/>
                <w:sz w:val="20"/>
                <w:szCs w:val="20"/>
              </w:rPr>
            </w:pPr>
          </w:p>
          <w:p w14:paraId="6AFE7995" w14:textId="77777777" w:rsidR="00F0276A" w:rsidRPr="00182546" w:rsidRDefault="00F0276A" w:rsidP="007066B1">
            <w:pPr>
              <w:tabs>
                <w:tab w:val="left" w:pos="8915"/>
              </w:tabs>
              <w:jc w:val="both"/>
              <w:rPr>
                <w:rFonts w:ascii="Arial" w:hAnsi="Arial" w:cs="Arial"/>
                <w:iCs/>
                <w:sz w:val="20"/>
                <w:szCs w:val="20"/>
              </w:rPr>
            </w:pPr>
          </w:p>
          <w:p w14:paraId="3F8B35ED" w14:textId="77777777" w:rsidR="00F0276A" w:rsidRPr="00182546" w:rsidRDefault="00F0276A" w:rsidP="007066B1">
            <w:pPr>
              <w:tabs>
                <w:tab w:val="left" w:pos="8915"/>
              </w:tabs>
              <w:jc w:val="both"/>
              <w:rPr>
                <w:rFonts w:ascii="Arial" w:hAnsi="Arial" w:cs="Arial"/>
                <w:iCs/>
                <w:sz w:val="20"/>
                <w:szCs w:val="20"/>
              </w:rPr>
            </w:pPr>
          </w:p>
          <w:p w14:paraId="5AA0950B" w14:textId="77777777" w:rsidR="00F0276A" w:rsidRPr="00182546" w:rsidRDefault="00F0276A" w:rsidP="007066B1">
            <w:pPr>
              <w:tabs>
                <w:tab w:val="left" w:pos="8915"/>
              </w:tabs>
              <w:jc w:val="both"/>
              <w:rPr>
                <w:rFonts w:ascii="Arial" w:hAnsi="Arial" w:cs="Arial"/>
                <w:iCs/>
                <w:sz w:val="20"/>
                <w:szCs w:val="20"/>
              </w:rPr>
            </w:pPr>
          </w:p>
          <w:p w14:paraId="5D82BFEE" w14:textId="77777777" w:rsidR="00F0276A" w:rsidRPr="00182546" w:rsidRDefault="00F0276A" w:rsidP="007066B1">
            <w:pPr>
              <w:tabs>
                <w:tab w:val="left" w:pos="8915"/>
              </w:tabs>
              <w:jc w:val="both"/>
              <w:rPr>
                <w:rFonts w:ascii="Arial" w:hAnsi="Arial" w:cs="Arial"/>
                <w:iCs/>
                <w:sz w:val="20"/>
                <w:szCs w:val="20"/>
              </w:rPr>
            </w:pPr>
          </w:p>
          <w:p w14:paraId="7C09EDBE" w14:textId="77777777" w:rsidR="00F0276A" w:rsidRPr="00182546" w:rsidRDefault="00F0276A" w:rsidP="007066B1">
            <w:pPr>
              <w:tabs>
                <w:tab w:val="left" w:pos="8915"/>
              </w:tabs>
              <w:jc w:val="both"/>
              <w:rPr>
                <w:rFonts w:ascii="Arial" w:hAnsi="Arial" w:cs="Arial"/>
                <w:iCs/>
                <w:sz w:val="20"/>
                <w:szCs w:val="20"/>
              </w:rPr>
            </w:pPr>
          </w:p>
          <w:p w14:paraId="23F27B86" w14:textId="77777777" w:rsidR="00F0276A" w:rsidRPr="00182546" w:rsidRDefault="00F0276A" w:rsidP="007066B1">
            <w:pPr>
              <w:tabs>
                <w:tab w:val="left" w:pos="8915"/>
              </w:tabs>
              <w:jc w:val="both"/>
              <w:rPr>
                <w:rFonts w:ascii="Arial" w:hAnsi="Arial" w:cs="Arial"/>
                <w:iCs/>
                <w:sz w:val="20"/>
                <w:szCs w:val="20"/>
              </w:rPr>
            </w:pPr>
          </w:p>
          <w:p w14:paraId="287993EE" w14:textId="77777777" w:rsidR="00F0276A" w:rsidRPr="00182546" w:rsidRDefault="00F0276A" w:rsidP="007066B1">
            <w:pPr>
              <w:tabs>
                <w:tab w:val="left" w:pos="8915"/>
              </w:tabs>
              <w:jc w:val="both"/>
              <w:rPr>
                <w:rFonts w:ascii="Arial" w:hAnsi="Arial" w:cs="Arial"/>
                <w:iCs/>
                <w:sz w:val="20"/>
                <w:szCs w:val="20"/>
              </w:rPr>
            </w:pPr>
          </w:p>
          <w:p w14:paraId="5B2CD98A" w14:textId="77777777" w:rsidR="00F0276A" w:rsidRPr="00182546" w:rsidRDefault="00F0276A" w:rsidP="007066B1">
            <w:pPr>
              <w:tabs>
                <w:tab w:val="left" w:pos="8915"/>
              </w:tabs>
              <w:jc w:val="both"/>
              <w:rPr>
                <w:rFonts w:ascii="Arial" w:hAnsi="Arial" w:cs="Arial"/>
                <w:iCs/>
                <w:sz w:val="20"/>
                <w:szCs w:val="20"/>
              </w:rPr>
            </w:pPr>
          </w:p>
          <w:p w14:paraId="62A2794B" w14:textId="77777777" w:rsidR="00F0276A" w:rsidRPr="00182546" w:rsidRDefault="00F0276A" w:rsidP="007066B1">
            <w:pPr>
              <w:tabs>
                <w:tab w:val="left" w:pos="8915"/>
              </w:tabs>
              <w:jc w:val="both"/>
              <w:rPr>
                <w:rFonts w:ascii="Arial" w:hAnsi="Arial" w:cs="Arial"/>
                <w:iCs/>
                <w:sz w:val="20"/>
                <w:szCs w:val="20"/>
              </w:rPr>
            </w:pPr>
          </w:p>
          <w:p w14:paraId="0E141D3F" w14:textId="77777777" w:rsidR="00F0276A" w:rsidRPr="00182546" w:rsidRDefault="00F0276A" w:rsidP="007066B1">
            <w:pPr>
              <w:tabs>
                <w:tab w:val="left" w:pos="8915"/>
              </w:tabs>
              <w:jc w:val="both"/>
              <w:rPr>
                <w:rFonts w:ascii="Arial" w:hAnsi="Arial" w:cs="Arial"/>
                <w:iCs/>
                <w:sz w:val="20"/>
                <w:szCs w:val="20"/>
              </w:rPr>
            </w:pPr>
          </w:p>
          <w:p w14:paraId="34B2BC0D" w14:textId="77777777" w:rsidR="00F0276A" w:rsidRPr="00182546" w:rsidRDefault="00F0276A" w:rsidP="007066B1">
            <w:pPr>
              <w:tabs>
                <w:tab w:val="left" w:pos="8915"/>
              </w:tabs>
              <w:jc w:val="both"/>
              <w:rPr>
                <w:rFonts w:ascii="Arial" w:hAnsi="Arial" w:cs="Arial"/>
                <w:iCs/>
                <w:sz w:val="20"/>
                <w:szCs w:val="20"/>
              </w:rPr>
            </w:pPr>
          </w:p>
          <w:p w14:paraId="47E5011C" w14:textId="77777777" w:rsidR="00F0276A" w:rsidRPr="00182546" w:rsidRDefault="00F0276A" w:rsidP="007066B1">
            <w:pPr>
              <w:tabs>
                <w:tab w:val="left" w:pos="8915"/>
              </w:tabs>
              <w:jc w:val="both"/>
              <w:rPr>
                <w:rFonts w:ascii="Arial" w:hAnsi="Arial" w:cs="Arial"/>
                <w:iCs/>
                <w:sz w:val="20"/>
                <w:szCs w:val="20"/>
              </w:rPr>
            </w:pPr>
          </w:p>
          <w:p w14:paraId="37686677" w14:textId="77777777" w:rsidR="00F0276A" w:rsidRPr="00182546" w:rsidRDefault="00F0276A" w:rsidP="007066B1">
            <w:pPr>
              <w:tabs>
                <w:tab w:val="left" w:pos="8915"/>
              </w:tabs>
              <w:jc w:val="both"/>
              <w:rPr>
                <w:rFonts w:ascii="Arial" w:hAnsi="Arial" w:cs="Arial"/>
                <w:iCs/>
                <w:sz w:val="20"/>
                <w:szCs w:val="20"/>
              </w:rPr>
            </w:pPr>
          </w:p>
          <w:p w14:paraId="3B2FAE29" w14:textId="77777777" w:rsidR="00F0276A" w:rsidRPr="00182546" w:rsidRDefault="00F0276A" w:rsidP="007066B1">
            <w:pPr>
              <w:tabs>
                <w:tab w:val="left" w:pos="8915"/>
              </w:tabs>
              <w:jc w:val="both"/>
              <w:rPr>
                <w:rFonts w:ascii="Arial" w:hAnsi="Arial" w:cs="Arial"/>
                <w:iCs/>
                <w:sz w:val="20"/>
                <w:szCs w:val="20"/>
              </w:rPr>
            </w:pPr>
          </w:p>
          <w:p w14:paraId="2F3926F3" w14:textId="77777777" w:rsidR="00F0276A" w:rsidRPr="00182546" w:rsidRDefault="00F0276A" w:rsidP="007066B1">
            <w:pPr>
              <w:tabs>
                <w:tab w:val="left" w:pos="8915"/>
              </w:tabs>
              <w:jc w:val="both"/>
              <w:rPr>
                <w:rFonts w:ascii="Arial" w:hAnsi="Arial" w:cs="Arial"/>
                <w:iCs/>
                <w:sz w:val="20"/>
                <w:szCs w:val="20"/>
              </w:rPr>
            </w:pPr>
          </w:p>
          <w:p w14:paraId="3E97F9C4" w14:textId="77777777" w:rsidR="00F0276A" w:rsidRPr="00182546" w:rsidRDefault="00F0276A" w:rsidP="007066B1">
            <w:pPr>
              <w:tabs>
                <w:tab w:val="left" w:pos="8915"/>
              </w:tabs>
              <w:jc w:val="both"/>
              <w:rPr>
                <w:rFonts w:ascii="Arial" w:hAnsi="Arial" w:cs="Arial"/>
                <w:iCs/>
                <w:sz w:val="20"/>
                <w:szCs w:val="20"/>
              </w:rPr>
            </w:pPr>
          </w:p>
          <w:p w14:paraId="6755A499" w14:textId="77777777" w:rsidR="00F0276A" w:rsidRPr="00182546" w:rsidRDefault="00F0276A" w:rsidP="007066B1">
            <w:pPr>
              <w:tabs>
                <w:tab w:val="left" w:pos="8915"/>
              </w:tabs>
              <w:jc w:val="both"/>
              <w:rPr>
                <w:rFonts w:ascii="Arial" w:hAnsi="Arial" w:cs="Arial"/>
                <w:iCs/>
                <w:sz w:val="20"/>
                <w:szCs w:val="20"/>
              </w:rPr>
            </w:pPr>
          </w:p>
          <w:p w14:paraId="5B987DF6" w14:textId="77777777" w:rsidR="00F0276A" w:rsidRPr="00182546" w:rsidRDefault="00F0276A" w:rsidP="007066B1">
            <w:pPr>
              <w:tabs>
                <w:tab w:val="left" w:pos="8915"/>
              </w:tabs>
              <w:jc w:val="both"/>
              <w:rPr>
                <w:rFonts w:ascii="Arial" w:hAnsi="Arial" w:cs="Arial"/>
                <w:iCs/>
                <w:sz w:val="20"/>
                <w:szCs w:val="20"/>
              </w:rPr>
            </w:pPr>
          </w:p>
          <w:p w14:paraId="0425344A" w14:textId="77777777" w:rsidR="00F0276A" w:rsidRPr="00182546" w:rsidRDefault="00F0276A" w:rsidP="007066B1">
            <w:pPr>
              <w:tabs>
                <w:tab w:val="left" w:pos="8915"/>
              </w:tabs>
              <w:jc w:val="both"/>
              <w:rPr>
                <w:rFonts w:ascii="Arial" w:hAnsi="Arial" w:cs="Arial"/>
                <w:iCs/>
                <w:sz w:val="20"/>
                <w:szCs w:val="20"/>
              </w:rPr>
            </w:pPr>
          </w:p>
          <w:p w14:paraId="2253C045" w14:textId="77777777" w:rsidR="00F0276A" w:rsidRPr="00182546" w:rsidRDefault="00F0276A" w:rsidP="007066B1">
            <w:pPr>
              <w:tabs>
                <w:tab w:val="left" w:pos="8915"/>
              </w:tabs>
              <w:jc w:val="both"/>
              <w:rPr>
                <w:rFonts w:ascii="Arial" w:hAnsi="Arial" w:cs="Arial"/>
                <w:iCs/>
                <w:sz w:val="20"/>
                <w:szCs w:val="20"/>
              </w:rPr>
            </w:pPr>
          </w:p>
          <w:p w14:paraId="0203D230" w14:textId="77777777" w:rsidR="00F0276A" w:rsidRPr="00182546" w:rsidRDefault="00F0276A" w:rsidP="007066B1">
            <w:pPr>
              <w:tabs>
                <w:tab w:val="left" w:pos="8915"/>
              </w:tabs>
              <w:jc w:val="both"/>
              <w:rPr>
                <w:rFonts w:ascii="Arial" w:hAnsi="Arial" w:cs="Arial"/>
                <w:iCs/>
                <w:sz w:val="20"/>
                <w:szCs w:val="20"/>
              </w:rPr>
            </w:pPr>
          </w:p>
          <w:p w14:paraId="67A33AF9" w14:textId="77777777" w:rsidR="00F0276A" w:rsidRPr="00182546" w:rsidRDefault="00F0276A" w:rsidP="007066B1">
            <w:pPr>
              <w:tabs>
                <w:tab w:val="left" w:pos="8915"/>
              </w:tabs>
              <w:jc w:val="both"/>
              <w:rPr>
                <w:rFonts w:ascii="Arial" w:hAnsi="Arial" w:cs="Arial"/>
                <w:iCs/>
                <w:sz w:val="20"/>
                <w:szCs w:val="20"/>
              </w:rPr>
            </w:pPr>
          </w:p>
          <w:p w14:paraId="7C1A63DB" w14:textId="77777777" w:rsidR="00F0276A" w:rsidRPr="00182546" w:rsidRDefault="00F0276A" w:rsidP="007066B1">
            <w:pPr>
              <w:tabs>
                <w:tab w:val="left" w:pos="8915"/>
              </w:tabs>
              <w:jc w:val="both"/>
              <w:rPr>
                <w:rFonts w:ascii="Arial" w:hAnsi="Arial" w:cs="Arial"/>
                <w:iCs/>
                <w:sz w:val="20"/>
                <w:szCs w:val="20"/>
              </w:rPr>
            </w:pPr>
          </w:p>
          <w:p w14:paraId="1B75D401" w14:textId="77777777" w:rsidR="00F0276A" w:rsidRPr="00182546" w:rsidRDefault="00F0276A" w:rsidP="007066B1">
            <w:pPr>
              <w:tabs>
                <w:tab w:val="left" w:pos="8915"/>
              </w:tabs>
              <w:jc w:val="both"/>
              <w:rPr>
                <w:rFonts w:ascii="Arial" w:hAnsi="Arial" w:cs="Arial"/>
                <w:iCs/>
                <w:sz w:val="20"/>
                <w:szCs w:val="20"/>
              </w:rPr>
            </w:pPr>
          </w:p>
          <w:p w14:paraId="1252DF31" w14:textId="77777777" w:rsidR="00F0276A" w:rsidRPr="00182546" w:rsidRDefault="00F0276A" w:rsidP="007066B1">
            <w:pPr>
              <w:tabs>
                <w:tab w:val="left" w:pos="8915"/>
              </w:tabs>
              <w:jc w:val="both"/>
              <w:rPr>
                <w:rFonts w:ascii="Arial" w:hAnsi="Arial" w:cs="Arial"/>
                <w:iCs/>
                <w:sz w:val="20"/>
                <w:szCs w:val="20"/>
              </w:rPr>
            </w:pPr>
          </w:p>
          <w:p w14:paraId="10491074" w14:textId="77777777" w:rsidR="00F0276A" w:rsidRPr="00182546" w:rsidRDefault="00F0276A" w:rsidP="007066B1">
            <w:pPr>
              <w:tabs>
                <w:tab w:val="left" w:pos="8915"/>
              </w:tabs>
              <w:jc w:val="both"/>
              <w:rPr>
                <w:rFonts w:ascii="Arial" w:hAnsi="Arial" w:cs="Arial"/>
                <w:iCs/>
                <w:sz w:val="20"/>
                <w:szCs w:val="20"/>
              </w:rPr>
            </w:pPr>
          </w:p>
          <w:p w14:paraId="5E08E7B6" w14:textId="77777777" w:rsidR="00F0276A" w:rsidRPr="00182546" w:rsidRDefault="00F0276A" w:rsidP="007066B1">
            <w:pPr>
              <w:tabs>
                <w:tab w:val="left" w:pos="8915"/>
              </w:tabs>
              <w:jc w:val="both"/>
              <w:rPr>
                <w:rFonts w:ascii="Arial" w:hAnsi="Arial" w:cs="Arial"/>
                <w:iCs/>
                <w:sz w:val="20"/>
                <w:szCs w:val="20"/>
              </w:rPr>
            </w:pPr>
          </w:p>
          <w:p w14:paraId="16AE2C74" w14:textId="77777777" w:rsidR="00F0276A" w:rsidRPr="00182546" w:rsidRDefault="00F0276A" w:rsidP="007066B1">
            <w:pPr>
              <w:tabs>
                <w:tab w:val="left" w:pos="8915"/>
              </w:tabs>
              <w:jc w:val="both"/>
              <w:rPr>
                <w:rFonts w:ascii="Arial" w:hAnsi="Arial" w:cs="Arial"/>
                <w:iCs/>
                <w:sz w:val="20"/>
                <w:szCs w:val="20"/>
              </w:rPr>
            </w:pPr>
          </w:p>
          <w:p w14:paraId="32EC10DE" w14:textId="77777777" w:rsidR="00F0276A" w:rsidRPr="00182546" w:rsidRDefault="00F0276A" w:rsidP="007066B1">
            <w:pPr>
              <w:tabs>
                <w:tab w:val="left" w:pos="8915"/>
              </w:tabs>
              <w:jc w:val="both"/>
              <w:rPr>
                <w:rFonts w:ascii="Arial" w:hAnsi="Arial" w:cs="Arial"/>
                <w:iCs/>
                <w:sz w:val="20"/>
                <w:szCs w:val="20"/>
              </w:rPr>
            </w:pPr>
          </w:p>
          <w:p w14:paraId="254FED5E" w14:textId="77777777" w:rsidR="00F0276A" w:rsidRPr="00182546" w:rsidRDefault="00F0276A" w:rsidP="007066B1">
            <w:pPr>
              <w:tabs>
                <w:tab w:val="left" w:pos="8915"/>
              </w:tabs>
              <w:jc w:val="both"/>
              <w:rPr>
                <w:rFonts w:ascii="Arial" w:hAnsi="Arial" w:cs="Arial"/>
                <w:iCs/>
                <w:sz w:val="20"/>
                <w:szCs w:val="20"/>
              </w:rPr>
            </w:pPr>
          </w:p>
          <w:p w14:paraId="0651E507" w14:textId="77777777" w:rsidR="00F0276A" w:rsidRPr="00182546" w:rsidRDefault="00F0276A" w:rsidP="007066B1">
            <w:pPr>
              <w:tabs>
                <w:tab w:val="left" w:pos="8915"/>
              </w:tabs>
              <w:jc w:val="both"/>
              <w:rPr>
                <w:rFonts w:ascii="Arial" w:hAnsi="Arial" w:cs="Arial"/>
                <w:iCs/>
                <w:sz w:val="20"/>
                <w:szCs w:val="20"/>
              </w:rPr>
            </w:pPr>
          </w:p>
          <w:p w14:paraId="0ECBE1A9" w14:textId="77777777" w:rsidR="00F0276A" w:rsidRPr="00182546" w:rsidRDefault="00F0276A" w:rsidP="007066B1">
            <w:pPr>
              <w:tabs>
                <w:tab w:val="left" w:pos="8915"/>
              </w:tabs>
              <w:jc w:val="both"/>
              <w:rPr>
                <w:rFonts w:ascii="Arial" w:hAnsi="Arial" w:cs="Arial"/>
                <w:iCs/>
                <w:sz w:val="20"/>
                <w:szCs w:val="20"/>
              </w:rPr>
            </w:pPr>
          </w:p>
          <w:p w14:paraId="3E9CD900" w14:textId="77777777" w:rsidR="00F0276A" w:rsidRPr="00182546" w:rsidRDefault="00F0276A" w:rsidP="007066B1">
            <w:pPr>
              <w:tabs>
                <w:tab w:val="left" w:pos="8915"/>
              </w:tabs>
              <w:jc w:val="both"/>
              <w:rPr>
                <w:rFonts w:ascii="Arial" w:hAnsi="Arial" w:cs="Arial"/>
                <w:iCs/>
                <w:sz w:val="20"/>
                <w:szCs w:val="20"/>
              </w:rPr>
            </w:pPr>
          </w:p>
          <w:p w14:paraId="223DAF37" w14:textId="77777777" w:rsidR="00F0276A" w:rsidRPr="00182546" w:rsidRDefault="00F0276A" w:rsidP="007066B1">
            <w:pPr>
              <w:tabs>
                <w:tab w:val="left" w:pos="8915"/>
              </w:tabs>
              <w:jc w:val="both"/>
              <w:rPr>
                <w:rFonts w:ascii="Arial" w:hAnsi="Arial" w:cs="Arial"/>
                <w:iCs/>
                <w:sz w:val="20"/>
                <w:szCs w:val="20"/>
              </w:rPr>
            </w:pPr>
          </w:p>
          <w:p w14:paraId="33779F22" w14:textId="77777777" w:rsidR="00F0276A" w:rsidRPr="00182546" w:rsidRDefault="00F0276A" w:rsidP="007066B1">
            <w:pPr>
              <w:tabs>
                <w:tab w:val="left" w:pos="8915"/>
              </w:tabs>
              <w:jc w:val="both"/>
              <w:rPr>
                <w:rFonts w:ascii="Arial" w:hAnsi="Arial" w:cs="Arial"/>
                <w:iCs/>
                <w:sz w:val="20"/>
                <w:szCs w:val="20"/>
              </w:rPr>
            </w:pPr>
          </w:p>
          <w:p w14:paraId="0F20A024" w14:textId="77777777" w:rsidR="00F0276A" w:rsidRPr="00182546" w:rsidRDefault="00F0276A" w:rsidP="007066B1">
            <w:pPr>
              <w:tabs>
                <w:tab w:val="left" w:pos="8915"/>
              </w:tabs>
              <w:jc w:val="both"/>
              <w:rPr>
                <w:rFonts w:ascii="Arial" w:hAnsi="Arial" w:cs="Arial"/>
                <w:iCs/>
                <w:sz w:val="20"/>
                <w:szCs w:val="20"/>
              </w:rPr>
            </w:pPr>
          </w:p>
          <w:p w14:paraId="71AC2ECF" w14:textId="77777777" w:rsidR="00F0276A" w:rsidRPr="00182546" w:rsidRDefault="00F0276A" w:rsidP="007066B1">
            <w:pPr>
              <w:tabs>
                <w:tab w:val="left" w:pos="8915"/>
              </w:tabs>
              <w:jc w:val="both"/>
              <w:rPr>
                <w:rFonts w:ascii="Arial" w:hAnsi="Arial" w:cs="Arial"/>
                <w:iCs/>
                <w:sz w:val="20"/>
                <w:szCs w:val="20"/>
              </w:rPr>
            </w:pPr>
          </w:p>
          <w:p w14:paraId="758CC211" w14:textId="77777777" w:rsidR="00F0276A" w:rsidRPr="00182546" w:rsidRDefault="00F0276A" w:rsidP="007066B1">
            <w:pPr>
              <w:tabs>
                <w:tab w:val="left" w:pos="8915"/>
              </w:tabs>
              <w:jc w:val="both"/>
              <w:rPr>
                <w:rFonts w:ascii="Arial" w:hAnsi="Arial" w:cs="Arial"/>
                <w:iCs/>
                <w:sz w:val="20"/>
                <w:szCs w:val="20"/>
              </w:rPr>
            </w:pPr>
          </w:p>
          <w:p w14:paraId="33FE0495" w14:textId="77777777" w:rsidR="00F0276A" w:rsidRPr="00182546" w:rsidRDefault="00F0276A" w:rsidP="007066B1">
            <w:pPr>
              <w:tabs>
                <w:tab w:val="left" w:pos="8915"/>
              </w:tabs>
              <w:jc w:val="both"/>
              <w:rPr>
                <w:rFonts w:ascii="Arial" w:hAnsi="Arial" w:cs="Arial"/>
                <w:iCs/>
                <w:sz w:val="20"/>
                <w:szCs w:val="20"/>
              </w:rPr>
            </w:pPr>
          </w:p>
          <w:p w14:paraId="33028C17" w14:textId="77777777" w:rsidR="00F0276A" w:rsidRPr="00182546" w:rsidRDefault="00F0276A" w:rsidP="007066B1">
            <w:pPr>
              <w:tabs>
                <w:tab w:val="left" w:pos="8915"/>
              </w:tabs>
              <w:jc w:val="both"/>
              <w:rPr>
                <w:rFonts w:ascii="Arial" w:hAnsi="Arial" w:cs="Arial"/>
                <w:iCs/>
                <w:sz w:val="20"/>
                <w:szCs w:val="20"/>
              </w:rPr>
            </w:pPr>
          </w:p>
          <w:p w14:paraId="03C51E88" w14:textId="77777777" w:rsidR="00F0276A" w:rsidRPr="00182546" w:rsidRDefault="00F0276A" w:rsidP="007066B1">
            <w:pPr>
              <w:tabs>
                <w:tab w:val="left" w:pos="8915"/>
              </w:tabs>
              <w:jc w:val="both"/>
              <w:rPr>
                <w:rFonts w:ascii="Arial" w:hAnsi="Arial" w:cs="Arial"/>
                <w:iCs/>
                <w:sz w:val="20"/>
                <w:szCs w:val="20"/>
              </w:rPr>
            </w:pPr>
          </w:p>
          <w:p w14:paraId="3C310885" w14:textId="77777777" w:rsidR="00F0276A" w:rsidRPr="00182546" w:rsidRDefault="00F0276A" w:rsidP="007066B1">
            <w:pPr>
              <w:tabs>
                <w:tab w:val="left" w:pos="8915"/>
              </w:tabs>
              <w:jc w:val="both"/>
              <w:rPr>
                <w:rFonts w:ascii="Arial" w:hAnsi="Arial" w:cs="Arial"/>
                <w:iCs/>
                <w:sz w:val="20"/>
                <w:szCs w:val="20"/>
              </w:rPr>
            </w:pPr>
          </w:p>
          <w:p w14:paraId="4020AA3D" w14:textId="77777777" w:rsidR="00F0276A" w:rsidRPr="00182546" w:rsidRDefault="00F0276A" w:rsidP="007066B1">
            <w:pPr>
              <w:tabs>
                <w:tab w:val="left" w:pos="8915"/>
              </w:tabs>
              <w:jc w:val="both"/>
              <w:rPr>
                <w:rFonts w:ascii="Arial" w:hAnsi="Arial" w:cs="Arial"/>
                <w:iCs/>
                <w:sz w:val="20"/>
                <w:szCs w:val="20"/>
              </w:rPr>
            </w:pPr>
          </w:p>
          <w:p w14:paraId="402FAA6C" w14:textId="77777777" w:rsidR="00F0276A" w:rsidRPr="00182546" w:rsidRDefault="00F0276A" w:rsidP="007066B1">
            <w:pPr>
              <w:tabs>
                <w:tab w:val="left" w:pos="8915"/>
              </w:tabs>
              <w:jc w:val="both"/>
              <w:rPr>
                <w:rFonts w:ascii="Arial" w:hAnsi="Arial" w:cs="Arial"/>
                <w:iCs/>
                <w:sz w:val="20"/>
                <w:szCs w:val="20"/>
              </w:rPr>
            </w:pPr>
          </w:p>
          <w:p w14:paraId="7FA9B6EA" w14:textId="77777777" w:rsidR="00F0276A" w:rsidRPr="00182546" w:rsidRDefault="00F0276A" w:rsidP="007066B1">
            <w:pPr>
              <w:tabs>
                <w:tab w:val="left" w:pos="8915"/>
              </w:tabs>
              <w:jc w:val="both"/>
              <w:rPr>
                <w:rFonts w:ascii="Arial" w:hAnsi="Arial" w:cs="Arial"/>
                <w:iCs/>
                <w:sz w:val="20"/>
                <w:szCs w:val="20"/>
              </w:rPr>
            </w:pPr>
          </w:p>
          <w:p w14:paraId="2CDB2C5D" w14:textId="77777777" w:rsidR="00F0276A" w:rsidRPr="00182546" w:rsidRDefault="00F0276A" w:rsidP="007066B1">
            <w:pPr>
              <w:tabs>
                <w:tab w:val="left" w:pos="8915"/>
              </w:tabs>
              <w:jc w:val="both"/>
              <w:rPr>
                <w:rFonts w:ascii="Arial" w:hAnsi="Arial" w:cs="Arial"/>
                <w:iCs/>
                <w:sz w:val="20"/>
                <w:szCs w:val="20"/>
              </w:rPr>
            </w:pPr>
          </w:p>
          <w:p w14:paraId="6F41C147" w14:textId="77777777" w:rsidR="00F0276A" w:rsidRPr="00182546" w:rsidRDefault="00F0276A" w:rsidP="007066B1">
            <w:pPr>
              <w:tabs>
                <w:tab w:val="left" w:pos="8915"/>
              </w:tabs>
              <w:jc w:val="both"/>
              <w:rPr>
                <w:rFonts w:ascii="Arial" w:hAnsi="Arial" w:cs="Arial"/>
                <w:iCs/>
                <w:sz w:val="20"/>
                <w:szCs w:val="20"/>
              </w:rPr>
            </w:pPr>
          </w:p>
          <w:p w14:paraId="48A0A44C" w14:textId="77777777" w:rsidR="00F0276A" w:rsidRPr="00182546" w:rsidRDefault="00F0276A" w:rsidP="007066B1">
            <w:pPr>
              <w:tabs>
                <w:tab w:val="left" w:pos="8915"/>
              </w:tabs>
              <w:jc w:val="both"/>
              <w:rPr>
                <w:rFonts w:ascii="Arial" w:hAnsi="Arial" w:cs="Arial"/>
                <w:iCs/>
                <w:sz w:val="20"/>
                <w:szCs w:val="20"/>
              </w:rPr>
            </w:pPr>
          </w:p>
          <w:p w14:paraId="55CBD9D7" w14:textId="77777777" w:rsidR="00F0276A" w:rsidRPr="00182546" w:rsidRDefault="00F0276A" w:rsidP="007066B1">
            <w:pPr>
              <w:tabs>
                <w:tab w:val="left" w:pos="8915"/>
              </w:tabs>
              <w:jc w:val="both"/>
              <w:rPr>
                <w:rFonts w:ascii="Arial" w:hAnsi="Arial" w:cs="Arial"/>
                <w:iCs/>
                <w:sz w:val="20"/>
                <w:szCs w:val="20"/>
              </w:rPr>
            </w:pPr>
          </w:p>
          <w:p w14:paraId="0870EBF8" w14:textId="77777777" w:rsidR="00F0276A" w:rsidRPr="00182546" w:rsidRDefault="00F0276A" w:rsidP="007066B1">
            <w:pPr>
              <w:tabs>
                <w:tab w:val="left" w:pos="8915"/>
              </w:tabs>
              <w:jc w:val="both"/>
              <w:rPr>
                <w:rFonts w:ascii="Arial" w:hAnsi="Arial" w:cs="Arial"/>
                <w:iCs/>
                <w:sz w:val="20"/>
                <w:szCs w:val="20"/>
              </w:rPr>
            </w:pPr>
          </w:p>
          <w:p w14:paraId="6F193AEB" w14:textId="77777777" w:rsidR="00F0276A" w:rsidRPr="00182546" w:rsidRDefault="00F0276A" w:rsidP="007066B1">
            <w:pPr>
              <w:tabs>
                <w:tab w:val="left" w:pos="8915"/>
              </w:tabs>
              <w:jc w:val="both"/>
              <w:rPr>
                <w:rFonts w:ascii="Arial" w:hAnsi="Arial" w:cs="Arial"/>
                <w:iCs/>
                <w:sz w:val="20"/>
                <w:szCs w:val="20"/>
              </w:rPr>
            </w:pPr>
          </w:p>
          <w:p w14:paraId="35F6418F" w14:textId="77777777" w:rsidR="00F0276A" w:rsidRPr="00182546" w:rsidRDefault="00F0276A" w:rsidP="007066B1">
            <w:pPr>
              <w:tabs>
                <w:tab w:val="left" w:pos="8915"/>
              </w:tabs>
              <w:jc w:val="both"/>
              <w:rPr>
                <w:rFonts w:ascii="Arial" w:hAnsi="Arial" w:cs="Arial"/>
                <w:iCs/>
                <w:sz w:val="20"/>
                <w:szCs w:val="20"/>
              </w:rPr>
            </w:pPr>
          </w:p>
          <w:p w14:paraId="433DCBEA" w14:textId="77777777" w:rsidR="00F0276A" w:rsidRPr="00182546" w:rsidRDefault="00F0276A" w:rsidP="007066B1">
            <w:pPr>
              <w:tabs>
                <w:tab w:val="left" w:pos="8915"/>
              </w:tabs>
              <w:jc w:val="both"/>
              <w:rPr>
                <w:rFonts w:ascii="Arial" w:hAnsi="Arial" w:cs="Arial"/>
                <w:iCs/>
                <w:sz w:val="20"/>
                <w:szCs w:val="20"/>
              </w:rPr>
            </w:pPr>
          </w:p>
          <w:p w14:paraId="34C495FE" w14:textId="77777777" w:rsidR="00F0276A" w:rsidRPr="00182546" w:rsidRDefault="00F0276A" w:rsidP="007066B1">
            <w:pPr>
              <w:tabs>
                <w:tab w:val="left" w:pos="8915"/>
              </w:tabs>
              <w:jc w:val="both"/>
              <w:rPr>
                <w:rFonts w:ascii="Arial" w:hAnsi="Arial" w:cs="Arial"/>
                <w:iCs/>
                <w:sz w:val="20"/>
                <w:szCs w:val="20"/>
              </w:rPr>
            </w:pPr>
          </w:p>
          <w:p w14:paraId="74BAFDC6" w14:textId="77777777" w:rsidR="00F0276A" w:rsidRPr="00182546" w:rsidRDefault="00F0276A" w:rsidP="007066B1">
            <w:pPr>
              <w:tabs>
                <w:tab w:val="left" w:pos="8915"/>
              </w:tabs>
              <w:jc w:val="both"/>
              <w:rPr>
                <w:rFonts w:ascii="Arial" w:hAnsi="Arial" w:cs="Arial"/>
                <w:iCs/>
                <w:sz w:val="20"/>
                <w:szCs w:val="20"/>
              </w:rPr>
            </w:pPr>
          </w:p>
          <w:p w14:paraId="44A6803A" w14:textId="77777777" w:rsidR="00F0276A" w:rsidRPr="00182546" w:rsidRDefault="00F0276A" w:rsidP="007066B1">
            <w:pPr>
              <w:tabs>
                <w:tab w:val="left" w:pos="8915"/>
              </w:tabs>
              <w:jc w:val="both"/>
              <w:rPr>
                <w:rFonts w:ascii="Arial" w:hAnsi="Arial" w:cs="Arial"/>
                <w:iCs/>
                <w:sz w:val="20"/>
                <w:szCs w:val="20"/>
              </w:rPr>
            </w:pPr>
          </w:p>
          <w:p w14:paraId="42920F1B" w14:textId="77777777" w:rsidR="00F0276A" w:rsidRPr="00182546" w:rsidRDefault="00F0276A" w:rsidP="007066B1">
            <w:pPr>
              <w:tabs>
                <w:tab w:val="left" w:pos="8915"/>
              </w:tabs>
              <w:jc w:val="both"/>
              <w:rPr>
                <w:rFonts w:ascii="Arial" w:hAnsi="Arial" w:cs="Arial"/>
                <w:iCs/>
                <w:sz w:val="20"/>
                <w:szCs w:val="20"/>
              </w:rPr>
            </w:pPr>
          </w:p>
          <w:p w14:paraId="785A5712" w14:textId="77777777" w:rsidR="00F0276A" w:rsidRPr="00182546" w:rsidRDefault="00F0276A" w:rsidP="007066B1">
            <w:pPr>
              <w:tabs>
                <w:tab w:val="left" w:pos="8915"/>
              </w:tabs>
              <w:jc w:val="both"/>
              <w:rPr>
                <w:rFonts w:ascii="Arial" w:hAnsi="Arial" w:cs="Arial"/>
                <w:iCs/>
                <w:sz w:val="20"/>
                <w:szCs w:val="20"/>
              </w:rPr>
            </w:pPr>
          </w:p>
          <w:p w14:paraId="3CCB4CB1" w14:textId="77777777" w:rsidR="00F0276A" w:rsidRPr="00182546" w:rsidRDefault="00F0276A" w:rsidP="007066B1">
            <w:pPr>
              <w:tabs>
                <w:tab w:val="left" w:pos="8915"/>
              </w:tabs>
              <w:jc w:val="both"/>
              <w:rPr>
                <w:rFonts w:ascii="Arial" w:hAnsi="Arial" w:cs="Arial"/>
                <w:iCs/>
                <w:sz w:val="20"/>
                <w:szCs w:val="20"/>
              </w:rPr>
            </w:pPr>
          </w:p>
          <w:p w14:paraId="5E4A0594" w14:textId="77777777" w:rsidR="00F0276A" w:rsidRPr="00182546" w:rsidRDefault="00F0276A" w:rsidP="007066B1">
            <w:pPr>
              <w:tabs>
                <w:tab w:val="left" w:pos="8915"/>
              </w:tabs>
              <w:jc w:val="both"/>
              <w:rPr>
                <w:rFonts w:ascii="Arial" w:hAnsi="Arial" w:cs="Arial"/>
                <w:iCs/>
                <w:sz w:val="20"/>
                <w:szCs w:val="20"/>
              </w:rPr>
            </w:pPr>
          </w:p>
          <w:p w14:paraId="58C4F274" w14:textId="77777777" w:rsidR="00F0276A" w:rsidRPr="00182546" w:rsidRDefault="00F0276A" w:rsidP="007066B1">
            <w:pPr>
              <w:tabs>
                <w:tab w:val="left" w:pos="8915"/>
              </w:tabs>
              <w:jc w:val="both"/>
              <w:rPr>
                <w:rFonts w:ascii="Arial" w:hAnsi="Arial" w:cs="Arial"/>
                <w:iCs/>
                <w:sz w:val="20"/>
                <w:szCs w:val="20"/>
              </w:rPr>
            </w:pPr>
          </w:p>
          <w:p w14:paraId="1696375E" w14:textId="77777777" w:rsidR="00F0276A" w:rsidRPr="00182546" w:rsidRDefault="00F0276A" w:rsidP="007066B1">
            <w:pPr>
              <w:tabs>
                <w:tab w:val="left" w:pos="8915"/>
              </w:tabs>
              <w:jc w:val="both"/>
              <w:rPr>
                <w:rFonts w:ascii="Arial" w:hAnsi="Arial" w:cs="Arial"/>
                <w:iCs/>
                <w:sz w:val="20"/>
                <w:szCs w:val="20"/>
              </w:rPr>
            </w:pPr>
          </w:p>
          <w:p w14:paraId="1BD6C1DB" w14:textId="77777777" w:rsidR="00F0276A" w:rsidRPr="00182546" w:rsidRDefault="00F0276A" w:rsidP="007066B1">
            <w:pPr>
              <w:tabs>
                <w:tab w:val="left" w:pos="8915"/>
              </w:tabs>
              <w:jc w:val="both"/>
              <w:rPr>
                <w:rFonts w:ascii="Arial" w:hAnsi="Arial" w:cs="Arial"/>
                <w:iCs/>
                <w:sz w:val="20"/>
                <w:szCs w:val="20"/>
              </w:rPr>
            </w:pPr>
          </w:p>
          <w:p w14:paraId="18D7A496" w14:textId="77777777" w:rsidR="00F0276A" w:rsidRPr="00182546" w:rsidRDefault="00F0276A" w:rsidP="007066B1">
            <w:pPr>
              <w:tabs>
                <w:tab w:val="left" w:pos="8915"/>
              </w:tabs>
              <w:jc w:val="both"/>
              <w:rPr>
                <w:rFonts w:ascii="Arial" w:hAnsi="Arial" w:cs="Arial"/>
                <w:iCs/>
                <w:sz w:val="20"/>
                <w:szCs w:val="20"/>
              </w:rPr>
            </w:pPr>
          </w:p>
          <w:p w14:paraId="23D1C08C" w14:textId="77777777" w:rsidR="00F0276A" w:rsidRPr="00182546" w:rsidRDefault="00F0276A" w:rsidP="007066B1">
            <w:pPr>
              <w:tabs>
                <w:tab w:val="left" w:pos="8915"/>
              </w:tabs>
              <w:jc w:val="both"/>
              <w:rPr>
                <w:rFonts w:ascii="Arial" w:hAnsi="Arial" w:cs="Arial"/>
                <w:iCs/>
                <w:sz w:val="20"/>
                <w:szCs w:val="20"/>
              </w:rPr>
            </w:pPr>
          </w:p>
          <w:p w14:paraId="40D47B39" w14:textId="77777777" w:rsidR="00F0276A" w:rsidRPr="00182546" w:rsidRDefault="00F0276A" w:rsidP="007066B1">
            <w:pPr>
              <w:tabs>
                <w:tab w:val="left" w:pos="8915"/>
              </w:tabs>
              <w:jc w:val="both"/>
              <w:rPr>
                <w:rFonts w:ascii="Arial" w:hAnsi="Arial" w:cs="Arial"/>
                <w:iCs/>
                <w:sz w:val="20"/>
                <w:szCs w:val="20"/>
              </w:rPr>
            </w:pPr>
          </w:p>
          <w:p w14:paraId="328814AC" w14:textId="77777777" w:rsidR="00F0276A" w:rsidRPr="00182546" w:rsidRDefault="00F0276A" w:rsidP="007066B1">
            <w:pPr>
              <w:tabs>
                <w:tab w:val="left" w:pos="8915"/>
              </w:tabs>
              <w:jc w:val="both"/>
              <w:rPr>
                <w:rFonts w:ascii="Arial" w:hAnsi="Arial" w:cs="Arial"/>
                <w:iCs/>
                <w:sz w:val="20"/>
                <w:szCs w:val="20"/>
              </w:rPr>
            </w:pPr>
          </w:p>
          <w:p w14:paraId="298DD198" w14:textId="77777777" w:rsidR="00F0276A" w:rsidRPr="00182546" w:rsidRDefault="00F0276A" w:rsidP="007066B1">
            <w:pPr>
              <w:tabs>
                <w:tab w:val="left" w:pos="8915"/>
              </w:tabs>
              <w:jc w:val="both"/>
              <w:rPr>
                <w:rFonts w:ascii="Arial" w:hAnsi="Arial" w:cs="Arial"/>
                <w:iCs/>
                <w:sz w:val="20"/>
                <w:szCs w:val="20"/>
              </w:rPr>
            </w:pPr>
          </w:p>
          <w:p w14:paraId="40AE7628" w14:textId="77777777" w:rsidR="00F0276A" w:rsidRPr="00182546" w:rsidRDefault="00F0276A" w:rsidP="007066B1">
            <w:pPr>
              <w:tabs>
                <w:tab w:val="left" w:pos="8915"/>
              </w:tabs>
              <w:jc w:val="both"/>
              <w:rPr>
                <w:rFonts w:ascii="Arial" w:hAnsi="Arial" w:cs="Arial"/>
                <w:iCs/>
                <w:sz w:val="20"/>
                <w:szCs w:val="20"/>
              </w:rPr>
            </w:pPr>
          </w:p>
          <w:p w14:paraId="7FF7B05F" w14:textId="77777777" w:rsidR="00F0276A" w:rsidRPr="00182546" w:rsidRDefault="00F0276A" w:rsidP="007066B1">
            <w:pPr>
              <w:tabs>
                <w:tab w:val="left" w:pos="8915"/>
              </w:tabs>
              <w:jc w:val="both"/>
              <w:rPr>
                <w:rFonts w:ascii="Arial" w:hAnsi="Arial" w:cs="Arial"/>
                <w:iCs/>
                <w:sz w:val="20"/>
                <w:szCs w:val="20"/>
              </w:rPr>
            </w:pPr>
          </w:p>
          <w:p w14:paraId="5C363687" w14:textId="77777777" w:rsidR="00F0276A" w:rsidRPr="00182546" w:rsidRDefault="00F0276A" w:rsidP="007066B1">
            <w:pPr>
              <w:tabs>
                <w:tab w:val="left" w:pos="8915"/>
              </w:tabs>
              <w:jc w:val="both"/>
              <w:rPr>
                <w:rFonts w:ascii="Arial" w:hAnsi="Arial" w:cs="Arial"/>
                <w:iCs/>
                <w:sz w:val="20"/>
                <w:szCs w:val="20"/>
              </w:rPr>
            </w:pPr>
          </w:p>
          <w:p w14:paraId="26D6C95D" w14:textId="77777777" w:rsidR="00F0276A" w:rsidRPr="00182546" w:rsidRDefault="00F0276A" w:rsidP="007066B1">
            <w:pPr>
              <w:tabs>
                <w:tab w:val="left" w:pos="8915"/>
              </w:tabs>
              <w:jc w:val="both"/>
              <w:rPr>
                <w:rFonts w:ascii="Arial" w:hAnsi="Arial" w:cs="Arial"/>
                <w:iCs/>
                <w:sz w:val="20"/>
                <w:szCs w:val="20"/>
              </w:rPr>
            </w:pPr>
          </w:p>
          <w:p w14:paraId="18F7B2FA" w14:textId="77777777" w:rsidR="00F0276A" w:rsidRPr="00182546" w:rsidRDefault="00F0276A" w:rsidP="007066B1">
            <w:pPr>
              <w:tabs>
                <w:tab w:val="left" w:pos="8915"/>
              </w:tabs>
              <w:jc w:val="both"/>
              <w:rPr>
                <w:rFonts w:ascii="Arial" w:hAnsi="Arial" w:cs="Arial"/>
                <w:iCs/>
                <w:sz w:val="20"/>
                <w:szCs w:val="20"/>
              </w:rPr>
            </w:pPr>
          </w:p>
          <w:p w14:paraId="7199F184" w14:textId="77777777" w:rsidR="00F0276A" w:rsidRPr="00182546" w:rsidRDefault="00F0276A" w:rsidP="007066B1">
            <w:pPr>
              <w:tabs>
                <w:tab w:val="left" w:pos="8915"/>
              </w:tabs>
              <w:jc w:val="both"/>
              <w:rPr>
                <w:rFonts w:ascii="Arial" w:hAnsi="Arial" w:cs="Arial"/>
                <w:iCs/>
                <w:sz w:val="20"/>
                <w:szCs w:val="20"/>
              </w:rPr>
            </w:pPr>
          </w:p>
          <w:p w14:paraId="39D346D8" w14:textId="77777777" w:rsidR="00F0276A" w:rsidRPr="00182546" w:rsidRDefault="00F0276A" w:rsidP="007066B1">
            <w:pPr>
              <w:tabs>
                <w:tab w:val="left" w:pos="8915"/>
              </w:tabs>
              <w:jc w:val="both"/>
              <w:rPr>
                <w:rFonts w:ascii="Arial" w:hAnsi="Arial" w:cs="Arial"/>
                <w:iCs/>
                <w:sz w:val="20"/>
                <w:szCs w:val="20"/>
              </w:rPr>
            </w:pPr>
          </w:p>
          <w:p w14:paraId="7951A9E7" w14:textId="77777777" w:rsidR="00F0276A" w:rsidRPr="00182546" w:rsidRDefault="00F0276A" w:rsidP="007066B1">
            <w:pPr>
              <w:tabs>
                <w:tab w:val="left" w:pos="8915"/>
              </w:tabs>
              <w:jc w:val="both"/>
              <w:rPr>
                <w:rFonts w:ascii="Arial" w:hAnsi="Arial" w:cs="Arial"/>
                <w:iCs/>
                <w:sz w:val="20"/>
                <w:szCs w:val="20"/>
              </w:rPr>
            </w:pPr>
          </w:p>
          <w:p w14:paraId="4CEFF02A" w14:textId="77777777" w:rsidR="00F0276A" w:rsidRPr="00182546" w:rsidRDefault="00F0276A" w:rsidP="007066B1">
            <w:pPr>
              <w:tabs>
                <w:tab w:val="left" w:pos="8915"/>
              </w:tabs>
              <w:jc w:val="both"/>
              <w:rPr>
                <w:rFonts w:ascii="Arial" w:hAnsi="Arial" w:cs="Arial"/>
                <w:iCs/>
                <w:sz w:val="20"/>
                <w:szCs w:val="20"/>
              </w:rPr>
            </w:pPr>
          </w:p>
          <w:p w14:paraId="2BDD4ECE" w14:textId="77777777" w:rsidR="00F0276A" w:rsidRPr="00182546" w:rsidRDefault="00F0276A" w:rsidP="007066B1">
            <w:pPr>
              <w:tabs>
                <w:tab w:val="left" w:pos="8915"/>
              </w:tabs>
              <w:jc w:val="both"/>
              <w:rPr>
                <w:rFonts w:ascii="Arial" w:hAnsi="Arial" w:cs="Arial"/>
                <w:iCs/>
                <w:sz w:val="20"/>
                <w:szCs w:val="20"/>
              </w:rPr>
            </w:pPr>
          </w:p>
          <w:p w14:paraId="6424FC9E" w14:textId="77777777" w:rsidR="00F0276A" w:rsidRPr="00182546" w:rsidRDefault="00F0276A" w:rsidP="007066B1">
            <w:pPr>
              <w:tabs>
                <w:tab w:val="left" w:pos="8915"/>
              </w:tabs>
              <w:jc w:val="both"/>
              <w:rPr>
                <w:rFonts w:ascii="Arial" w:hAnsi="Arial" w:cs="Arial"/>
                <w:iCs/>
                <w:sz w:val="20"/>
                <w:szCs w:val="20"/>
              </w:rPr>
            </w:pPr>
          </w:p>
          <w:p w14:paraId="79FC13AF" w14:textId="77777777" w:rsidR="00F0276A" w:rsidRPr="00182546" w:rsidRDefault="00F0276A" w:rsidP="007066B1">
            <w:pPr>
              <w:tabs>
                <w:tab w:val="left" w:pos="8915"/>
              </w:tabs>
              <w:jc w:val="both"/>
              <w:rPr>
                <w:rFonts w:ascii="Arial" w:hAnsi="Arial" w:cs="Arial"/>
                <w:iCs/>
                <w:sz w:val="20"/>
                <w:szCs w:val="20"/>
              </w:rPr>
            </w:pPr>
          </w:p>
          <w:p w14:paraId="568C1C0E" w14:textId="77777777" w:rsidR="00F0276A" w:rsidRPr="00182546" w:rsidRDefault="00F0276A" w:rsidP="007066B1">
            <w:pPr>
              <w:tabs>
                <w:tab w:val="left" w:pos="8915"/>
              </w:tabs>
              <w:jc w:val="both"/>
              <w:rPr>
                <w:rFonts w:ascii="Arial" w:hAnsi="Arial" w:cs="Arial"/>
                <w:iCs/>
                <w:sz w:val="20"/>
                <w:szCs w:val="20"/>
              </w:rPr>
            </w:pPr>
          </w:p>
          <w:p w14:paraId="581D2C1C" w14:textId="77777777" w:rsidR="00F0276A" w:rsidRPr="00182546" w:rsidRDefault="00F0276A" w:rsidP="007066B1">
            <w:pPr>
              <w:tabs>
                <w:tab w:val="left" w:pos="8915"/>
              </w:tabs>
              <w:jc w:val="both"/>
              <w:rPr>
                <w:rFonts w:ascii="Arial" w:hAnsi="Arial" w:cs="Arial"/>
                <w:iCs/>
                <w:sz w:val="20"/>
                <w:szCs w:val="20"/>
              </w:rPr>
            </w:pPr>
          </w:p>
          <w:p w14:paraId="72322501" w14:textId="77777777" w:rsidR="00F0276A" w:rsidRPr="00182546" w:rsidRDefault="00F0276A" w:rsidP="007066B1">
            <w:pPr>
              <w:tabs>
                <w:tab w:val="left" w:pos="8915"/>
              </w:tabs>
              <w:jc w:val="both"/>
              <w:rPr>
                <w:rFonts w:ascii="Arial" w:hAnsi="Arial" w:cs="Arial"/>
                <w:iCs/>
                <w:sz w:val="20"/>
                <w:szCs w:val="20"/>
              </w:rPr>
            </w:pPr>
          </w:p>
          <w:p w14:paraId="08C29AB7" w14:textId="77777777" w:rsidR="00F0276A" w:rsidRPr="00182546" w:rsidRDefault="00F0276A" w:rsidP="007066B1">
            <w:pPr>
              <w:tabs>
                <w:tab w:val="left" w:pos="8915"/>
              </w:tabs>
              <w:jc w:val="both"/>
              <w:rPr>
                <w:rFonts w:ascii="Arial" w:hAnsi="Arial" w:cs="Arial"/>
                <w:iCs/>
                <w:sz w:val="20"/>
                <w:szCs w:val="20"/>
              </w:rPr>
            </w:pPr>
          </w:p>
          <w:p w14:paraId="2CB621FE" w14:textId="77777777" w:rsidR="00F0276A" w:rsidRPr="00182546" w:rsidRDefault="00F0276A" w:rsidP="007066B1">
            <w:pPr>
              <w:tabs>
                <w:tab w:val="left" w:pos="8915"/>
              </w:tabs>
              <w:jc w:val="both"/>
              <w:rPr>
                <w:rFonts w:ascii="Arial" w:hAnsi="Arial" w:cs="Arial"/>
                <w:iCs/>
                <w:sz w:val="20"/>
                <w:szCs w:val="20"/>
              </w:rPr>
            </w:pPr>
          </w:p>
          <w:p w14:paraId="6242DA00" w14:textId="77777777" w:rsidR="00F0276A" w:rsidRPr="00182546" w:rsidRDefault="00F0276A" w:rsidP="007066B1">
            <w:pPr>
              <w:tabs>
                <w:tab w:val="left" w:pos="8915"/>
              </w:tabs>
              <w:jc w:val="both"/>
              <w:rPr>
                <w:rFonts w:ascii="Arial" w:hAnsi="Arial" w:cs="Arial"/>
                <w:iCs/>
                <w:sz w:val="20"/>
                <w:szCs w:val="20"/>
              </w:rPr>
            </w:pPr>
          </w:p>
          <w:p w14:paraId="39B20BD7" w14:textId="77777777" w:rsidR="00F0276A" w:rsidRPr="00182546" w:rsidRDefault="00F0276A" w:rsidP="007066B1">
            <w:pPr>
              <w:tabs>
                <w:tab w:val="left" w:pos="8915"/>
              </w:tabs>
              <w:jc w:val="both"/>
              <w:rPr>
                <w:rFonts w:ascii="Arial" w:hAnsi="Arial" w:cs="Arial"/>
                <w:iCs/>
                <w:sz w:val="20"/>
                <w:szCs w:val="20"/>
              </w:rPr>
            </w:pPr>
          </w:p>
          <w:p w14:paraId="7E7D08C6" w14:textId="77777777" w:rsidR="00F0276A" w:rsidRPr="00182546" w:rsidRDefault="00F0276A" w:rsidP="007066B1">
            <w:pPr>
              <w:tabs>
                <w:tab w:val="left" w:pos="8915"/>
              </w:tabs>
              <w:jc w:val="both"/>
              <w:rPr>
                <w:rFonts w:ascii="Arial" w:hAnsi="Arial" w:cs="Arial"/>
                <w:iCs/>
                <w:sz w:val="20"/>
                <w:szCs w:val="20"/>
              </w:rPr>
            </w:pPr>
          </w:p>
          <w:p w14:paraId="1DC693AF" w14:textId="77777777" w:rsidR="00F0276A" w:rsidRPr="00182546" w:rsidRDefault="00F0276A" w:rsidP="007066B1">
            <w:pPr>
              <w:tabs>
                <w:tab w:val="left" w:pos="8915"/>
              </w:tabs>
              <w:jc w:val="both"/>
              <w:rPr>
                <w:rFonts w:ascii="Arial" w:hAnsi="Arial" w:cs="Arial"/>
                <w:iCs/>
                <w:sz w:val="20"/>
                <w:szCs w:val="20"/>
              </w:rPr>
            </w:pPr>
          </w:p>
          <w:p w14:paraId="661C6EDF" w14:textId="77777777" w:rsidR="00F0276A" w:rsidRPr="00182546" w:rsidRDefault="00F0276A" w:rsidP="007066B1">
            <w:pPr>
              <w:tabs>
                <w:tab w:val="left" w:pos="8915"/>
              </w:tabs>
              <w:jc w:val="both"/>
              <w:rPr>
                <w:rFonts w:ascii="Arial" w:hAnsi="Arial" w:cs="Arial"/>
                <w:iCs/>
                <w:sz w:val="20"/>
                <w:szCs w:val="20"/>
              </w:rPr>
            </w:pPr>
          </w:p>
          <w:p w14:paraId="6BD65A18" w14:textId="77777777" w:rsidR="00F0276A" w:rsidRPr="00182546" w:rsidRDefault="00F0276A" w:rsidP="007066B1">
            <w:pPr>
              <w:tabs>
                <w:tab w:val="left" w:pos="8915"/>
              </w:tabs>
              <w:jc w:val="both"/>
              <w:rPr>
                <w:rFonts w:ascii="Arial" w:hAnsi="Arial" w:cs="Arial"/>
                <w:iCs/>
                <w:sz w:val="20"/>
                <w:szCs w:val="20"/>
              </w:rPr>
            </w:pPr>
          </w:p>
          <w:p w14:paraId="194B38F1" w14:textId="77777777" w:rsidR="00F0276A" w:rsidRPr="00182546" w:rsidRDefault="00F0276A" w:rsidP="007066B1">
            <w:pPr>
              <w:tabs>
                <w:tab w:val="left" w:pos="8915"/>
              </w:tabs>
              <w:jc w:val="both"/>
              <w:rPr>
                <w:rFonts w:ascii="Arial" w:hAnsi="Arial" w:cs="Arial"/>
                <w:iCs/>
                <w:sz w:val="20"/>
                <w:szCs w:val="20"/>
              </w:rPr>
            </w:pPr>
          </w:p>
          <w:p w14:paraId="75D43084" w14:textId="77777777" w:rsidR="00F0276A" w:rsidRPr="00182546" w:rsidRDefault="00F0276A" w:rsidP="007066B1">
            <w:pPr>
              <w:tabs>
                <w:tab w:val="left" w:pos="8915"/>
              </w:tabs>
              <w:jc w:val="both"/>
              <w:rPr>
                <w:rFonts w:ascii="Arial" w:hAnsi="Arial" w:cs="Arial"/>
                <w:iCs/>
                <w:sz w:val="20"/>
                <w:szCs w:val="20"/>
              </w:rPr>
            </w:pPr>
          </w:p>
          <w:p w14:paraId="68563648" w14:textId="77777777" w:rsidR="00F0276A" w:rsidRPr="00182546" w:rsidRDefault="00F0276A" w:rsidP="007066B1">
            <w:pPr>
              <w:tabs>
                <w:tab w:val="left" w:pos="8915"/>
              </w:tabs>
              <w:jc w:val="both"/>
              <w:rPr>
                <w:rFonts w:ascii="Arial" w:hAnsi="Arial" w:cs="Arial"/>
                <w:iCs/>
                <w:sz w:val="20"/>
                <w:szCs w:val="20"/>
              </w:rPr>
            </w:pPr>
          </w:p>
          <w:p w14:paraId="4E6D4B96" w14:textId="77777777" w:rsidR="00F0276A" w:rsidRPr="00182546" w:rsidRDefault="00F0276A" w:rsidP="007066B1">
            <w:pPr>
              <w:tabs>
                <w:tab w:val="left" w:pos="8915"/>
              </w:tabs>
              <w:jc w:val="both"/>
              <w:rPr>
                <w:rFonts w:ascii="Arial" w:hAnsi="Arial" w:cs="Arial"/>
                <w:iCs/>
                <w:sz w:val="20"/>
                <w:szCs w:val="20"/>
              </w:rPr>
            </w:pPr>
          </w:p>
          <w:p w14:paraId="51F994C1" w14:textId="77777777" w:rsidR="00F0276A" w:rsidRPr="00182546" w:rsidRDefault="00F0276A" w:rsidP="007066B1">
            <w:pPr>
              <w:tabs>
                <w:tab w:val="left" w:pos="8915"/>
              </w:tabs>
              <w:jc w:val="both"/>
              <w:rPr>
                <w:rFonts w:ascii="Arial" w:hAnsi="Arial" w:cs="Arial"/>
                <w:iCs/>
                <w:sz w:val="20"/>
                <w:szCs w:val="20"/>
              </w:rPr>
            </w:pPr>
          </w:p>
          <w:p w14:paraId="6ECC9317" w14:textId="77777777" w:rsidR="00F0276A" w:rsidRPr="00182546" w:rsidRDefault="00F0276A" w:rsidP="007066B1">
            <w:pPr>
              <w:tabs>
                <w:tab w:val="left" w:pos="8915"/>
              </w:tabs>
              <w:jc w:val="both"/>
              <w:rPr>
                <w:rFonts w:ascii="Arial" w:hAnsi="Arial" w:cs="Arial"/>
                <w:iCs/>
                <w:sz w:val="20"/>
                <w:szCs w:val="20"/>
              </w:rPr>
            </w:pPr>
          </w:p>
          <w:p w14:paraId="3933D789" w14:textId="77777777" w:rsidR="00F0276A" w:rsidRPr="00182546" w:rsidRDefault="00F0276A" w:rsidP="007066B1">
            <w:pPr>
              <w:tabs>
                <w:tab w:val="left" w:pos="8915"/>
              </w:tabs>
              <w:jc w:val="both"/>
              <w:rPr>
                <w:rFonts w:ascii="Arial" w:hAnsi="Arial" w:cs="Arial"/>
                <w:iCs/>
                <w:sz w:val="20"/>
                <w:szCs w:val="20"/>
              </w:rPr>
            </w:pPr>
          </w:p>
          <w:p w14:paraId="14E0781E" w14:textId="77777777" w:rsidR="00F0276A" w:rsidRPr="00182546" w:rsidRDefault="00F0276A" w:rsidP="007066B1">
            <w:pPr>
              <w:tabs>
                <w:tab w:val="left" w:pos="8915"/>
              </w:tabs>
              <w:jc w:val="both"/>
              <w:rPr>
                <w:rFonts w:ascii="Arial" w:hAnsi="Arial" w:cs="Arial"/>
                <w:iCs/>
                <w:sz w:val="20"/>
                <w:szCs w:val="20"/>
              </w:rPr>
            </w:pPr>
          </w:p>
          <w:p w14:paraId="026CC61B" w14:textId="77777777" w:rsidR="00F0276A" w:rsidRPr="00182546" w:rsidRDefault="00F0276A" w:rsidP="007066B1">
            <w:pPr>
              <w:tabs>
                <w:tab w:val="left" w:pos="8915"/>
              </w:tabs>
              <w:jc w:val="both"/>
              <w:rPr>
                <w:rFonts w:ascii="Arial" w:hAnsi="Arial" w:cs="Arial"/>
                <w:iCs/>
                <w:sz w:val="20"/>
                <w:szCs w:val="20"/>
              </w:rPr>
            </w:pPr>
          </w:p>
          <w:p w14:paraId="21F8BDEC" w14:textId="77777777" w:rsidR="00F0276A" w:rsidRPr="00182546" w:rsidRDefault="00F0276A" w:rsidP="007066B1">
            <w:pPr>
              <w:tabs>
                <w:tab w:val="left" w:pos="8915"/>
              </w:tabs>
              <w:jc w:val="both"/>
              <w:rPr>
                <w:rFonts w:ascii="Arial" w:hAnsi="Arial" w:cs="Arial"/>
                <w:iCs/>
                <w:sz w:val="20"/>
                <w:szCs w:val="20"/>
              </w:rPr>
            </w:pPr>
          </w:p>
          <w:p w14:paraId="5E9ABE7B" w14:textId="77777777" w:rsidR="00F0276A" w:rsidRPr="00182546" w:rsidRDefault="00F0276A" w:rsidP="007066B1">
            <w:pPr>
              <w:tabs>
                <w:tab w:val="left" w:pos="8915"/>
              </w:tabs>
              <w:jc w:val="both"/>
              <w:rPr>
                <w:rFonts w:ascii="Arial" w:hAnsi="Arial" w:cs="Arial"/>
                <w:iCs/>
                <w:sz w:val="20"/>
                <w:szCs w:val="20"/>
              </w:rPr>
            </w:pPr>
          </w:p>
          <w:p w14:paraId="718A6AEB" w14:textId="77777777" w:rsidR="00F0276A" w:rsidRPr="00182546" w:rsidRDefault="00F0276A" w:rsidP="007066B1">
            <w:pPr>
              <w:tabs>
                <w:tab w:val="left" w:pos="8915"/>
              </w:tabs>
              <w:jc w:val="both"/>
              <w:rPr>
                <w:rFonts w:ascii="Arial" w:hAnsi="Arial" w:cs="Arial"/>
                <w:iCs/>
                <w:sz w:val="20"/>
                <w:szCs w:val="20"/>
              </w:rPr>
            </w:pPr>
          </w:p>
          <w:p w14:paraId="6634AB56" w14:textId="77777777" w:rsidR="00F0276A" w:rsidRPr="00182546" w:rsidRDefault="00F0276A" w:rsidP="007066B1">
            <w:pPr>
              <w:tabs>
                <w:tab w:val="left" w:pos="8915"/>
              </w:tabs>
              <w:jc w:val="both"/>
              <w:rPr>
                <w:rFonts w:ascii="Arial" w:hAnsi="Arial" w:cs="Arial"/>
                <w:iCs/>
                <w:sz w:val="20"/>
                <w:szCs w:val="20"/>
              </w:rPr>
            </w:pPr>
          </w:p>
          <w:p w14:paraId="0D9DE6B9" w14:textId="77777777" w:rsidR="00F0276A" w:rsidRPr="00182546" w:rsidRDefault="00F0276A" w:rsidP="007066B1">
            <w:pPr>
              <w:tabs>
                <w:tab w:val="left" w:pos="8915"/>
              </w:tabs>
              <w:jc w:val="both"/>
              <w:rPr>
                <w:rFonts w:ascii="Arial" w:hAnsi="Arial" w:cs="Arial"/>
                <w:iCs/>
                <w:sz w:val="20"/>
                <w:szCs w:val="20"/>
              </w:rPr>
            </w:pPr>
          </w:p>
          <w:p w14:paraId="7DA910EF" w14:textId="77777777" w:rsidR="00F0276A" w:rsidRPr="00182546" w:rsidRDefault="00F0276A" w:rsidP="007066B1">
            <w:pPr>
              <w:tabs>
                <w:tab w:val="left" w:pos="8915"/>
              </w:tabs>
              <w:jc w:val="both"/>
              <w:rPr>
                <w:rFonts w:ascii="Arial" w:hAnsi="Arial" w:cs="Arial"/>
                <w:iCs/>
                <w:sz w:val="20"/>
                <w:szCs w:val="20"/>
              </w:rPr>
            </w:pPr>
          </w:p>
          <w:p w14:paraId="59FB96D6" w14:textId="77777777" w:rsidR="00F0276A" w:rsidRPr="00182546" w:rsidRDefault="00F0276A" w:rsidP="007066B1">
            <w:pPr>
              <w:tabs>
                <w:tab w:val="left" w:pos="8915"/>
              </w:tabs>
              <w:jc w:val="both"/>
              <w:rPr>
                <w:rFonts w:ascii="Arial" w:hAnsi="Arial" w:cs="Arial"/>
                <w:iCs/>
                <w:sz w:val="20"/>
                <w:szCs w:val="20"/>
              </w:rPr>
            </w:pPr>
          </w:p>
          <w:p w14:paraId="23D66CE1" w14:textId="77777777" w:rsidR="00F0276A" w:rsidRPr="00182546" w:rsidRDefault="00F0276A" w:rsidP="007066B1">
            <w:pPr>
              <w:tabs>
                <w:tab w:val="left" w:pos="8915"/>
              </w:tabs>
              <w:jc w:val="both"/>
              <w:rPr>
                <w:rFonts w:ascii="Arial" w:hAnsi="Arial" w:cs="Arial"/>
                <w:iCs/>
                <w:sz w:val="20"/>
                <w:szCs w:val="20"/>
              </w:rPr>
            </w:pPr>
          </w:p>
          <w:p w14:paraId="741BC51C" w14:textId="77777777" w:rsidR="00F0276A" w:rsidRPr="00182546" w:rsidRDefault="00F0276A" w:rsidP="007066B1">
            <w:pPr>
              <w:tabs>
                <w:tab w:val="left" w:pos="8915"/>
              </w:tabs>
              <w:jc w:val="both"/>
              <w:rPr>
                <w:rFonts w:ascii="Arial" w:hAnsi="Arial" w:cs="Arial"/>
                <w:iCs/>
                <w:sz w:val="20"/>
                <w:szCs w:val="20"/>
              </w:rPr>
            </w:pPr>
          </w:p>
          <w:p w14:paraId="6865A70D" w14:textId="77777777" w:rsidR="00F0276A" w:rsidRPr="00182546" w:rsidRDefault="00F0276A" w:rsidP="007066B1">
            <w:pPr>
              <w:tabs>
                <w:tab w:val="left" w:pos="8915"/>
              </w:tabs>
              <w:jc w:val="both"/>
              <w:rPr>
                <w:rFonts w:ascii="Arial" w:hAnsi="Arial" w:cs="Arial"/>
                <w:iCs/>
                <w:sz w:val="20"/>
                <w:szCs w:val="20"/>
              </w:rPr>
            </w:pPr>
          </w:p>
          <w:p w14:paraId="1EC67C82" w14:textId="77777777" w:rsidR="00F0276A" w:rsidRPr="00182546" w:rsidRDefault="00F0276A" w:rsidP="007066B1">
            <w:pPr>
              <w:tabs>
                <w:tab w:val="left" w:pos="8915"/>
              </w:tabs>
              <w:jc w:val="both"/>
              <w:rPr>
                <w:rFonts w:ascii="Arial" w:hAnsi="Arial" w:cs="Arial"/>
                <w:iCs/>
                <w:sz w:val="20"/>
                <w:szCs w:val="20"/>
              </w:rPr>
            </w:pPr>
          </w:p>
          <w:p w14:paraId="3FA35873" w14:textId="77777777" w:rsidR="00F0276A" w:rsidRPr="00182546" w:rsidRDefault="00F0276A" w:rsidP="007066B1">
            <w:pPr>
              <w:tabs>
                <w:tab w:val="left" w:pos="8915"/>
              </w:tabs>
              <w:jc w:val="both"/>
              <w:rPr>
                <w:rFonts w:ascii="Arial" w:hAnsi="Arial" w:cs="Arial"/>
                <w:iCs/>
                <w:sz w:val="20"/>
                <w:szCs w:val="20"/>
              </w:rPr>
            </w:pPr>
          </w:p>
          <w:p w14:paraId="788509B8" w14:textId="77777777" w:rsidR="00F0276A" w:rsidRPr="00182546" w:rsidRDefault="00F0276A" w:rsidP="007066B1">
            <w:pPr>
              <w:tabs>
                <w:tab w:val="left" w:pos="8915"/>
              </w:tabs>
              <w:jc w:val="both"/>
              <w:rPr>
                <w:rFonts w:ascii="Arial" w:hAnsi="Arial" w:cs="Arial"/>
                <w:iCs/>
                <w:sz w:val="20"/>
                <w:szCs w:val="20"/>
              </w:rPr>
            </w:pPr>
          </w:p>
          <w:p w14:paraId="22D2BECC" w14:textId="77777777" w:rsidR="00F0276A" w:rsidRPr="00182546" w:rsidRDefault="00F0276A" w:rsidP="007066B1">
            <w:pPr>
              <w:tabs>
                <w:tab w:val="left" w:pos="8915"/>
              </w:tabs>
              <w:jc w:val="both"/>
              <w:rPr>
                <w:rFonts w:ascii="Arial" w:hAnsi="Arial" w:cs="Arial"/>
                <w:iCs/>
                <w:sz w:val="20"/>
                <w:szCs w:val="20"/>
              </w:rPr>
            </w:pPr>
          </w:p>
          <w:p w14:paraId="09EE61C4" w14:textId="77777777" w:rsidR="00F0276A" w:rsidRPr="00182546" w:rsidRDefault="00F0276A" w:rsidP="007066B1">
            <w:pPr>
              <w:tabs>
                <w:tab w:val="left" w:pos="8915"/>
              </w:tabs>
              <w:jc w:val="both"/>
              <w:rPr>
                <w:rFonts w:ascii="Arial" w:hAnsi="Arial" w:cs="Arial"/>
                <w:iCs/>
                <w:sz w:val="20"/>
                <w:szCs w:val="20"/>
              </w:rPr>
            </w:pPr>
          </w:p>
          <w:p w14:paraId="192964E3" w14:textId="77777777" w:rsidR="00F0276A" w:rsidRPr="00182546" w:rsidRDefault="00F0276A" w:rsidP="007066B1">
            <w:pPr>
              <w:tabs>
                <w:tab w:val="left" w:pos="8915"/>
              </w:tabs>
              <w:jc w:val="both"/>
              <w:rPr>
                <w:rFonts w:ascii="Arial" w:hAnsi="Arial" w:cs="Arial"/>
                <w:iCs/>
                <w:sz w:val="20"/>
                <w:szCs w:val="20"/>
              </w:rPr>
            </w:pPr>
          </w:p>
          <w:p w14:paraId="64101348" w14:textId="77777777" w:rsidR="00F0276A" w:rsidRPr="00182546" w:rsidRDefault="00F0276A" w:rsidP="007066B1">
            <w:pPr>
              <w:tabs>
                <w:tab w:val="left" w:pos="8915"/>
              </w:tabs>
              <w:jc w:val="both"/>
              <w:rPr>
                <w:rFonts w:ascii="Arial" w:hAnsi="Arial" w:cs="Arial"/>
                <w:iCs/>
                <w:sz w:val="20"/>
                <w:szCs w:val="20"/>
              </w:rPr>
            </w:pPr>
          </w:p>
          <w:p w14:paraId="57C0A18C" w14:textId="77777777" w:rsidR="00F0276A" w:rsidRPr="00182546" w:rsidRDefault="00F0276A" w:rsidP="007066B1">
            <w:pPr>
              <w:tabs>
                <w:tab w:val="left" w:pos="8915"/>
              </w:tabs>
              <w:jc w:val="both"/>
              <w:rPr>
                <w:rFonts w:ascii="Arial" w:hAnsi="Arial" w:cs="Arial"/>
                <w:iCs/>
                <w:sz w:val="20"/>
                <w:szCs w:val="20"/>
              </w:rPr>
            </w:pPr>
          </w:p>
          <w:p w14:paraId="14026362" w14:textId="77777777" w:rsidR="00F0276A" w:rsidRPr="00182546" w:rsidRDefault="00F0276A" w:rsidP="007066B1">
            <w:pPr>
              <w:tabs>
                <w:tab w:val="left" w:pos="8915"/>
              </w:tabs>
              <w:jc w:val="both"/>
              <w:rPr>
                <w:rFonts w:ascii="Arial" w:hAnsi="Arial" w:cs="Arial"/>
                <w:iCs/>
                <w:sz w:val="20"/>
                <w:szCs w:val="20"/>
              </w:rPr>
            </w:pPr>
          </w:p>
          <w:p w14:paraId="3AAB732E" w14:textId="77777777" w:rsidR="00F0276A" w:rsidRPr="00182546" w:rsidRDefault="00F0276A" w:rsidP="007066B1">
            <w:pPr>
              <w:tabs>
                <w:tab w:val="left" w:pos="8915"/>
              </w:tabs>
              <w:jc w:val="both"/>
              <w:rPr>
                <w:rFonts w:ascii="Arial" w:hAnsi="Arial" w:cs="Arial"/>
                <w:iCs/>
                <w:sz w:val="20"/>
                <w:szCs w:val="20"/>
              </w:rPr>
            </w:pPr>
          </w:p>
          <w:p w14:paraId="5E6E779D" w14:textId="77777777" w:rsidR="00F0276A" w:rsidRPr="00182546" w:rsidRDefault="00F0276A" w:rsidP="007066B1">
            <w:pPr>
              <w:tabs>
                <w:tab w:val="left" w:pos="8915"/>
              </w:tabs>
              <w:jc w:val="both"/>
              <w:rPr>
                <w:rFonts w:ascii="Arial" w:hAnsi="Arial" w:cs="Arial"/>
                <w:iCs/>
                <w:sz w:val="20"/>
                <w:szCs w:val="20"/>
              </w:rPr>
            </w:pPr>
          </w:p>
          <w:p w14:paraId="4EEF9BF3" w14:textId="77777777" w:rsidR="00F0276A" w:rsidRPr="00182546" w:rsidRDefault="00F0276A" w:rsidP="007066B1">
            <w:pPr>
              <w:tabs>
                <w:tab w:val="left" w:pos="8915"/>
              </w:tabs>
              <w:jc w:val="both"/>
              <w:rPr>
                <w:rFonts w:ascii="Arial" w:hAnsi="Arial" w:cs="Arial"/>
                <w:iCs/>
                <w:sz w:val="20"/>
                <w:szCs w:val="20"/>
              </w:rPr>
            </w:pPr>
          </w:p>
          <w:p w14:paraId="593E91EB" w14:textId="77777777" w:rsidR="00F0276A" w:rsidRPr="00182546" w:rsidRDefault="00F0276A" w:rsidP="007066B1">
            <w:pPr>
              <w:tabs>
                <w:tab w:val="left" w:pos="8915"/>
              </w:tabs>
              <w:jc w:val="both"/>
              <w:rPr>
                <w:rFonts w:ascii="Arial" w:hAnsi="Arial" w:cs="Arial"/>
                <w:iCs/>
                <w:sz w:val="20"/>
                <w:szCs w:val="20"/>
              </w:rPr>
            </w:pPr>
          </w:p>
          <w:p w14:paraId="5070B9A4" w14:textId="77777777" w:rsidR="00F0276A" w:rsidRPr="00182546" w:rsidRDefault="00F0276A" w:rsidP="007066B1">
            <w:pPr>
              <w:tabs>
                <w:tab w:val="left" w:pos="8915"/>
              </w:tabs>
              <w:jc w:val="both"/>
              <w:rPr>
                <w:rFonts w:ascii="Arial" w:hAnsi="Arial" w:cs="Arial"/>
                <w:iCs/>
                <w:sz w:val="20"/>
                <w:szCs w:val="20"/>
              </w:rPr>
            </w:pPr>
          </w:p>
          <w:p w14:paraId="0F8E972E" w14:textId="77777777" w:rsidR="00F0276A" w:rsidRPr="00182546" w:rsidRDefault="00F0276A" w:rsidP="007066B1">
            <w:pPr>
              <w:tabs>
                <w:tab w:val="left" w:pos="8915"/>
              </w:tabs>
              <w:jc w:val="both"/>
              <w:rPr>
                <w:rFonts w:ascii="Arial" w:hAnsi="Arial" w:cs="Arial"/>
                <w:iCs/>
                <w:sz w:val="20"/>
                <w:szCs w:val="20"/>
              </w:rPr>
            </w:pPr>
          </w:p>
          <w:p w14:paraId="6C4A87F0" w14:textId="77777777" w:rsidR="00F0276A" w:rsidRPr="00182546" w:rsidRDefault="00F0276A" w:rsidP="007066B1">
            <w:pPr>
              <w:tabs>
                <w:tab w:val="left" w:pos="8915"/>
              </w:tabs>
              <w:jc w:val="both"/>
              <w:rPr>
                <w:rFonts w:ascii="Arial" w:hAnsi="Arial" w:cs="Arial"/>
                <w:iCs/>
                <w:sz w:val="20"/>
                <w:szCs w:val="20"/>
              </w:rPr>
            </w:pPr>
          </w:p>
          <w:p w14:paraId="024E064A" w14:textId="77777777" w:rsidR="00F0276A" w:rsidRPr="00182546" w:rsidRDefault="00F0276A" w:rsidP="007066B1">
            <w:pPr>
              <w:tabs>
                <w:tab w:val="left" w:pos="8915"/>
              </w:tabs>
              <w:jc w:val="both"/>
              <w:rPr>
                <w:rFonts w:ascii="Arial" w:hAnsi="Arial" w:cs="Arial"/>
                <w:iCs/>
                <w:sz w:val="20"/>
                <w:szCs w:val="20"/>
              </w:rPr>
            </w:pPr>
          </w:p>
          <w:p w14:paraId="0654015B" w14:textId="77777777" w:rsidR="00F0276A" w:rsidRPr="00182546" w:rsidRDefault="00F0276A" w:rsidP="007066B1">
            <w:pPr>
              <w:tabs>
                <w:tab w:val="left" w:pos="8915"/>
              </w:tabs>
              <w:jc w:val="both"/>
              <w:rPr>
                <w:rFonts w:ascii="Arial" w:hAnsi="Arial" w:cs="Arial"/>
                <w:iCs/>
                <w:sz w:val="20"/>
                <w:szCs w:val="20"/>
              </w:rPr>
            </w:pPr>
          </w:p>
          <w:p w14:paraId="5FC4A393" w14:textId="77777777" w:rsidR="00F0276A" w:rsidRPr="00182546" w:rsidRDefault="00F0276A" w:rsidP="007066B1">
            <w:pPr>
              <w:tabs>
                <w:tab w:val="left" w:pos="8915"/>
              </w:tabs>
              <w:jc w:val="both"/>
              <w:rPr>
                <w:rFonts w:ascii="Arial" w:hAnsi="Arial" w:cs="Arial"/>
                <w:iCs/>
                <w:sz w:val="20"/>
                <w:szCs w:val="20"/>
              </w:rPr>
            </w:pPr>
          </w:p>
          <w:p w14:paraId="15C432FC" w14:textId="77777777" w:rsidR="00F0276A" w:rsidRPr="00182546" w:rsidRDefault="00F0276A" w:rsidP="007066B1">
            <w:pPr>
              <w:tabs>
                <w:tab w:val="left" w:pos="8915"/>
              </w:tabs>
              <w:jc w:val="both"/>
              <w:rPr>
                <w:rFonts w:ascii="Arial" w:hAnsi="Arial" w:cs="Arial"/>
                <w:iCs/>
                <w:sz w:val="20"/>
                <w:szCs w:val="20"/>
              </w:rPr>
            </w:pPr>
          </w:p>
          <w:p w14:paraId="22E4AA04" w14:textId="77777777" w:rsidR="00F0276A" w:rsidRPr="00182546" w:rsidRDefault="00F0276A" w:rsidP="007066B1">
            <w:pPr>
              <w:tabs>
                <w:tab w:val="left" w:pos="8915"/>
              </w:tabs>
              <w:jc w:val="both"/>
              <w:rPr>
                <w:rFonts w:ascii="Arial" w:hAnsi="Arial" w:cs="Arial"/>
                <w:iCs/>
                <w:sz w:val="20"/>
                <w:szCs w:val="20"/>
              </w:rPr>
            </w:pPr>
          </w:p>
          <w:p w14:paraId="395B2555" w14:textId="77777777" w:rsidR="00F0276A" w:rsidRPr="00182546" w:rsidRDefault="00F0276A" w:rsidP="007066B1">
            <w:pPr>
              <w:tabs>
                <w:tab w:val="left" w:pos="8915"/>
              </w:tabs>
              <w:jc w:val="both"/>
              <w:rPr>
                <w:rFonts w:ascii="Arial" w:hAnsi="Arial" w:cs="Arial"/>
                <w:iCs/>
                <w:sz w:val="20"/>
                <w:szCs w:val="20"/>
              </w:rPr>
            </w:pPr>
          </w:p>
          <w:p w14:paraId="78B40B76" w14:textId="77777777" w:rsidR="00F0276A" w:rsidRPr="00182546" w:rsidRDefault="00F0276A" w:rsidP="007066B1">
            <w:pPr>
              <w:tabs>
                <w:tab w:val="left" w:pos="8915"/>
              </w:tabs>
              <w:jc w:val="both"/>
              <w:rPr>
                <w:rFonts w:ascii="Arial" w:hAnsi="Arial" w:cs="Arial"/>
                <w:iCs/>
                <w:sz w:val="20"/>
                <w:szCs w:val="20"/>
              </w:rPr>
            </w:pPr>
          </w:p>
          <w:p w14:paraId="2E28A90D" w14:textId="77777777" w:rsidR="00F0276A" w:rsidRPr="00182546" w:rsidRDefault="00F0276A" w:rsidP="007066B1">
            <w:pPr>
              <w:tabs>
                <w:tab w:val="left" w:pos="8915"/>
              </w:tabs>
              <w:jc w:val="both"/>
              <w:rPr>
                <w:rFonts w:ascii="Arial" w:hAnsi="Arial" w:cs="Arial"/>
                <w:iCs/>
                <w:sz w:val="20"/>
                <w:szCs w:val="20"/>
              </w:rPr>
            </w:pPr>
          </w:p>
          <w:p w14:paraId="68EA22E0" w14:textId="77777777" w:rsidR="00F0276A" w:rsidRPr="00182546" w:rsidRDefault="00F0276A" w:rsidP="007066B1">
            <w:pPr>
              <w:tabs>
                <w:tab w:val="left" w:pos="8915"/>
              </w:tabs>
              <w:jc w:val="both"/>
              <w:rPr>
                <w:rFonts w:ascii="Arial" w:hAnsi="Arial" w:cs="Arial"/>
                <w:iCs/>
                <w:sz w:val="20"/>
                <w:szCs w:val="20"/>
              </w:rPr>
            </w:pPr>
          </w:p>
          <w:p w14:paraId="7948CC54" w14:textId="77777777" w:rsidR="00F0276A" w:rsidRPr="00182546" w:rsidRDefault="00F0276A" w:rsidP="007066B1">
            <w:pPr>
              <w:tabs>
                <w:tab w:val="left" w:pos="8915"/>
              </w:tabs>
              <w:jc w:val="both"/>
              <w:rPr>
                <w:rFonts w:ascii="Arial" w:hAnsi="Arial" w:cs="Arial"/>
                <w:iCs/>
                <w:sz w:val="20"/>
                <w:szCs w:val="20"/>
              </w:rPr>
            </w:pPr>
          </w:p>
          <w:p w14:paraId="78D3B45D" w14:textId="77777777" w:rsidR="00F0276A" w:rsidRPr="00182546" w:rsidRDefault="00F0276A" w:rsidP="007066B1">
            <w:pPr>
              <w:tabs>
                <w:tab w:val="left" w:pos="8915"/>
              </w:tabs>
              <w:jc w:val="both"/>
              <w:rPr>
                <w:rFonts w:ascii="Arial" w:hAnsi="Arial" w:cs="Arial"/>
                <w:iCs/>
                <w:sz w:val="20"/>
                <w:szCs w:val="20"/>
              </w:rPr>
            </w:pPr>
          </w:p>
          <w:p w14:paraId="6CBB4BBE" w14:textId="77777777" w:rsidR="00F0276A" w:rsidRPr="00182546" w:rsidRDefault="00F0276A" w:rsidP="007066B1">
            <w:pPr>
              <w:tabs>
                <w:tab w:val="left" w:pos="8915"/>
              </w:tabs>
              <w:jc w:val="both"/>
              <w:rPr>
                <w:rFonts w:ascii="Arial" w:hAnsi="Arial" w:cs="Arial"/>
                <w:iCs/>
                <w:sz w:val="20"/>
                <w:szCs w:val="20"/>
              </w:rPr>
            </w:pPr>
          </w:p>
          <w:p w14:paraId="6855B0E1" w14:textId="77777777" w:rsidR="00F0276A" w:rsidRPr="00182546" w:rsidRDefault="00F0276A" w:rsidP="007066B1">
            <w:pPr>
              <w:tabs>
                <w:tab w:val="left" w:pos="8915"/>
              </w:tabs>
              <w:jc w:val="both"/>
              <w:rPr>
                <w:rFonts w:ascii="Arial" w:hAnsi="Arial" w:cs="Arial"/>
                <w:iCs/>
                <w:sz w:val="20"/>
                <w:szCs w:val="20"/>
              </w:rPr>
            </w:pPr>
          </w:p>
          <w:p w14:paraId="3A6FA77E" w14:textId="77777777" w:rsidR="00F0276A" w:rsidRPr="00182546" w:rsidRDefault="00F0276A" w:rsidP="007066B1">
            <w:pPr>
              <w:tabs>
                <w:tab w:val="left" w:pos="8915"/>
              </w:tabs>
              <w:jc w:val="both"/>
              <w:rPr>
                <w:rFonts w:ascii="Arial" w:hAnsi="Arial" w:cs="Arial"/>
                <w:iCs/>
                <w:sz w:val="20"/>
                <w:szCs w:val="20"/>
              </w:rPr>
            </w:pPr>
          </w:p>
          <w:p w14:paraId="68795AFF" w14:textId="77777777" w:rsidR="00F0276A" w:rsidRPr="00182546" w:rsidRDefault="00F0276A" w:rsidP="007066B1">
            <w:pPr>
              <w:tabs>
                <w:tab w:val="left" w:pos="8915"/>
              </w:tabs>
              <w:jc w:val="both"/>
              <w:rPr>
                <w:rFonts w:ascii="Arial" w:hAnsi="Arial" w:cs="Arial"/>
                <w:iCs/>
                <w:sz w:val="20"/>
                <w:szCs w:val="20"/>
              </w:rPr>
            </w:pPr>
          </w:p>
          <w:p w14:paraId="12A4DAC1" w14:textId="77777777" w:rsidR="00F0276A" w:rsidRPr="00182546" w:rsidRDefault="00F0276A" w:rsidP="007066B1">
            <w:pPr>
              <w:tabs>
                <w:tab w:val="left" w:pos="8915"/>
              </w:tabs>
              <w:jc w:val="both"/>
              <w:rPr>
                <w:rFonts w:ascii="Arial" w:hAnsi="Arial" w:cs="Arial"/>
                <w:iCs/>
                <w:sz w:val="20"/>
                <w:szCs w:val="20"/>
              </w:rPr>
            </w:pPr>
          </w:p>
          <w:p w14:paraId="5968EA17" w14:textId="77777777" w:rsidR="00F0276A" w:rsidRPr="00182546" w:rsidRDefault="00F0276A" w:rsidP="007066B1">
            <w:pPr>
              <w:tabs>
                <w:tab w:val="left" w:pos="8915"/>
              </w:tabs>
              <w:jc w:val="both"/>
              <w:rPr>
                <w:rFonts w:ascii="Arial" w:hAnsi="Arial" w:cs="Arial"/>
                <w:iCs/>
                <w:sz w:val="20"/>
                <w:szCs w:val="20"/>
              </w:rPr>
            </w:pPr>
          </w:p>
          <w:p w14:paraId="28E9553D" w14:textId="77777777" w:rsidR="00F0276A" w:rsidRPr="00182546" w:rsidRDefault="00F0276A" w:rsidP="007066B1">
            <w:pPr>
              <w:tabs>
                <w:tab w:val="left" w:pos="8915"/>
              </w:tabs>
              <w:jc w:val="both"/>
              <w:rPr>
                <w:rFonts w:ascii="Arial" w:hAnsi="Arial" w:cs="Arial"/>
                <w:iCs/>
                <w:sz w:val="20"/>
                <w:szCs w:val="20"/>
              </w:rPr>
            </w:pPr>
          </w:p>
          <w:p w14:paraId="1A77D9AF" w14:textId="77777777" w:rsidR="00F0276A" w:rsidRPr="00182546" w:rsidRDefault="00F0276A" w:rsidP="007066B1">
            <w:pPr>
              <w:tabs>
                <w:tab w:val="left" w:pos="8915"/>
              </w:tabs>
              <w:jc w:val="both"/>
              <w:rPr>
                <w:rFonts w:ascii="Arial" w:hAnsi="Arial" w:cs="Arial"/>
                <w:iCs/>
                <w:sz w:val="20"/>
                <w:szCs w:val="20"/>
              </w:rPr>
            </w:pPr>
          </w:p>
          <w:p w14:paraId="02E6BDDC" w14:textId="77777777" w:rsidR="00F0276A" w:rsidRPr="00182546" w:rsidRDefault="00F0276A" w:rsidP="007066B1">
            <w:pPr>
              <w:tabs>
                <w:tab w:val="left" w:pos="8915"/>
              </w:tabs>
              <w:jc w:val="both"/>
              <w:rPr>
                <w:rFonts w:ascii="Arial" w:hAnsi="Arial" w:cs="Arial"/>
                <w:iCs/>
                <w:sz w:val="20"/>
                <w:szCs w:val="20"/>
              </w:rPr>
            </w:pPr>
          </w:p>
          <w:p w14:paraId="690E45A2" w14:textId="77777777" w:rsidR="00F0276A" w:rsidRPr="00182546" w:rsidRDefault="00F0276A" w:rsidP="007066B1">
            <w:pPr>
              <w:tabs>
                <w:tab w:val="left" w:pos="8915"/>
              </w:tabs>
              <w:jc w:val="both"/>
              <w:rPr>
                <w:rFonts w:ascii="Arial" w:hAnsi="Arial" w:cs="Arial"/>
                <w:iCs/>
                <w:sz w:val="20"/>
                <w:szCs w:val="20"/>
              </w:rPr>
            </w:pPr>
          </w:p>
          <w:p w14:paraId="63925834" w14:textId="77777777" w:rsidR="00F0276A" w:rsidRPr="00182546" w:rsidRDefault="00F0276A" w:rsidP="007066B1">
            <w:pPr>
              <w:tabs>
                <w:tab w:val="left" w:pos="8915"/>
              </w:tabs>
              <w:jc w:val="both"/>
              <w:rPr>
                <w:rFonts w:ascii="Arial" w:hAnsi="Arial" w:cs="Arial"/>
                <w:iCs/>
                <w:sz w:val="20"/>
                <w:szCs w:val="20"/>
              </w:rPr>
            </w:pPr>
          </w:p>
          <w:p w14:paraId="004EB982" w14:textId="77777777" w:rsidR="00F0276A" w:rsidRPr="00182546" w:rsidRDefault="00F0276A" w:rsidP="007066B1">
            <w:pPr>
              <w:tabs>
                <w:tab w:val="left" w:pos="8915"/>
              </w:tabs>
              <w:jc w:val="both"/>
              <w:rPr>
                <w:rFonts w:ascii="Arial" w:hAnsi="Arial" w:cs="Arial"/>
                <w:iCs/>
                <w:sz w:val="20"/>
                <w:szCs w:val="20"/>
              </w:rPr>
            </w:pPr>
          </w:p>
          <w:p w14:paraId="672F51F1" w14:textId="77777777" w:rsidR="00F0276A" w:rsidRPr="00182546" w:rsidRDefault="00F0276A" w:rsidP="007066B1">
            <w:pPr>
              <w:tabs>
                <w:tab w:val="left" w:pos="8915"/>
              </w:tabs>
              <w:jc w:val="both"/>
              <w:rPr>
                <w:rFonts w:ascii="Arial" w:hAnsi="Arial" w:cs="Arial"/>
                <w:iCs/>
                <w:sz w:val="20"/>
                <w:szCs w:val="20"/>
              </w:rPr>
            </w:pPr>
          </w:p>
          <w:p w14:paraId="1D6780B7" w14:textId="77777777" w:rsidR="00F0276A" w:rsidRPr="00182546" w:rsidRDefault="00F0276A" w:rsidP="007066B1">
            <w:pPr>
              <w:tabs>
                <w:tab w:val="left" w:pos="8915"/>
              </w:tabs>
              <w:jc w:val="both"/>
              <w:rPr>
                <w:rFonts w:ascii="Arial" w:hAnsi="Arial" w:cs="Arial"/>
                <w:iCs/>
                <w:sz w:val="20"/>
                <w:szCs w:val="20"/>
              </w:rPr>
            </w:pPr>
          </w:p>
          <w:p w14:paraId="26C1BF81" w14:textId="77777777" w:rsidR="00F0276A" w:rsidRPr="00182546" w:rsidRDefault="00F0276A" w:rsidP="007066B1">
            <w:pPr>
              <w:tabs>
                <w:tab w:val="left" w:pos="8915"/>
              </w:tabs>
              <w:jc w:val="both"/>
              <w:rPr>
                <w:rFonts w:ascii="Arial" w:hAnsi="Arial" w:cs="Arial"/>
                <w:iCs/>
                <w:sz w:val="20"/>
                <w:szCs w:val="20"/>
              </w:rPr>
            </w:pPr>
          </w:p>
          <w:p w14:paraId="71DC753A" w14:textId="77777777" w:rsidR="00F0276A" w:rsidRPr="00182546" w:rsidRDefault="00F0276A" w:rsidP="007066B1">
            <w:pPr>
              <w:tabs>
                <w:tab w:val="left" w:pos="8915"/>
              </w:tabs>
              <w:jc w:val="both"/>
              <w:rPr>
                <w:rFonts w:ascii="Arial" w:hAnsi="Arial" w:cs="Arial"/>
                <w:iCs/>
                <w:sz w:val="20"/>
                <w:szCs w:val="20"/>
              </w:rPr>
            </w:pPr>
          </w:p>
          <w:p w14:paraId="318A2935" w14:textId="77777777" w:rsidR="00F0276A" w:rsidRPr="00182546" w:rsidRDefault="00F0276A" w:rsidP="007066B1">
            <w:pPr>
              <w:tabs>
                <w:tab w:val="left" w:pos="8915"/>
              </w:tabs>
              <w:jc w:val="both"/>
              <w:rPr>
                <w:rFonts w:ascii="Arial" w:hAnsi="Arial" w:cs="Arial"/>
                <w:iCs/>
                <w:sz w:val="20"/>
                <w:szCs w:val="20"/>
              </w:rPr>
            </w:pPr>
          </w:p>
          <w:p w14:paraId="1C5BA8E7" w14:textId="77777777" w:rsidR="00F0276A" w:rsidRPr="00182546" w:rsidRDefault="00F0276A" w:rsidP="007066B1">
            <w:pPr>
              <w:tabs>
                <w:tab w:val="left" w:pos="8915"/>
              </w:tabs>
              <w:jc w:val="both"/>
              <w:rPr>
                <w:rFonts w:ascii="Arial" w:hAnsi="Arial" w:cs="Arial"/>
                <w:iCs/>
                <w:sz w:val="20"/>
                <w:szCs w:val="20"/>
              </w:rPr>
            </w:pPr>
          </w:p>
          <w:p w14:paraId="036B66CF" w14:textId="77777777" w:rsidR="00F0276A" w:rsidRPr="00182546" w:rsidRDefault="00F0276A" w:rsidP="007066B1">
            <w:pPr>
              <w:tabs>
                <w:tab w:val="left" w:pos="8915"/>
              </w:tabs>
              <w:jc w:val="both"/>
              <w:rPr>
                <w:rFonts w:ascii="Arial" w:hAnsi="Arial" w:cs="Arial"/>
                <w:iCs/>
                <w:sz w:val="20"/>
                <w:szCs w:val="20"/>
              </w:rPr>
            </w:pPr>
          </w:p>
          <w:p w14:paraId="4A53D237" w14:textId="77777777" w:rsidR="00F0276A" w:rsidRPr="00182546" w:rsidRDefault="00F0276A" w:rsidP="007066B1">
            <w:pPr>
              <w:tabs>
                <w:tab w:val="left" w:pos="8915"/>
              </w:tabs>
              <w:jc w:val="both"/>
              <w:rPr>
                <w:rFonts w:ascii="Arial" w:hAnsi="Arial" w:cs="Arial"/>
                <w:iCs/>
                <w:sz w:val="20"/>
                <w:szCs w:val="20"/>
              </w:rPr>
            </w:pPr>
          </w:p>
          <w:p w14:paraId="0CB4589B" w14:textId="77777777" w:rsidR="00F0276A" w:rsidRPr="00182546" w:rsidRDefault="00F0276A" w:rsidP="007066B1">
            <w:pPr>
              <w:tabs>
                <w:tab w:val="left" w:pos="8915"/>
              </w:tabs>
              <w:jc w:val="both"/>
              <w:rPr>
                <w:rFonts w:ascii="Arial" w:hAnsi="Arial" w:cs="Arial"/>
                <w:iCs/>
                <w:sz w:val="20"/>
                <w:szCs w:val="20"/>
              </w:rPr>
            </w:pPr>
          </w:p>
          <w:p w14:paraId="7DB7F6DD" w14:textId="77777777" w:rsidR="00F0276A" w:rsidRPr="00182546" w:rsidRDefault="00F0276A" w:rsidP="007066B1">
            <w:pPr>
              <w:tabs>
                <w:tab w:val="left" w:pos="8915"/>
              </w:tabs>
              <w:jc w:val="both"/>
              <w:rPr>
                <w:rFonts w:ascii="Arial" w:hAnsi="Arial" w:cs="Arial"/>
                <w:iCs/>
                <w:sz w:val="20"/>
                <w:szCs w:val="20"/>
              </w:rPr>
            </w:pPr>
          </w:p>
          <w:p w14:paraId="15868435" w14:textId="77777777" w:rsidR="00F0276A" w:rsidRPr="00182546" w:rsidRDefault="00F0276A" w:rsidP="007066B1">
            <w:pPr>
              <w:tabs>
                <w:tab w:val="left" w:pos="8915"/>
              </w:tabs>
              <w:jc w:val="both"/>
              <w:rPr>
                <w:rFonts w:ascii="Arial" w:hAnsi="Arial" w:cs="Arial"/>
                <w:iCs/>
                <w:sz w:val="20"/>
                <w:szCs w:val="20"/>
              </w:rPr>
            </w:pPr>
          </w:p>
          <w:p w14:paraId="648AABE9" w14:textId="77777777" w:rsidR="00F0276A" w:rsidRPr="00182546" w:rsidRDefault="00F0276A" w:rsidP="007066B1">
            <w:pPr>
              <w:tabs>
                <w:tab w:val="left" w:pos="8915"/>
              </w:tabs>
              <w:jc w:val="both"/>
              <w:rPr>
                <w:rFonts w:ascii="Arial" w:hAnsi="Arial" w:cs="Arial"/>
                <w:iCs/>
                <w:sz w:val="20"/>
                <w:szCs w:val="20"/>
              </w:rPr>
            </w:pPr>
          </w:p>
          <w:p w14:paraId="36F1EE80" w14:textId="77777777" w:rsidR="00F0276A" w:rsidRPr="00182546" w:rsidRDefault="00F0276A" w:rsidP="007066B1">
            <w:pPr>
              <w:tabs>
                <w:tab w:val="left" w:pos="8915"/>
              </w:tabs>
              <w:jc w:val="both"/>
              <w:rPr>
                <w:rFonts w:ascii="Arial" w:hAnsi="Arial" w:cs="Arial"/>
                <w:iCs/>
                <w:sz w:val="20"/>
                <w:szCs w:val="20"/>
              </w:rPr>
            </w:pPr>
          </w:p>
          <w:p w14:paraId="7A576AB4" w14:textId="77777777" w:rsidR="00F0276A" w:rsidRPr="00182546" w:rsidRDefault="00F0276A" w:rsidP="007066B1">
            <w:pPr>
              <w:tabs>
                <w:tab w:val="left" w:pos="8915"/>
              </w:tabs>
              <w:jc w:val="both"/>
              <w:rPr>
                <w:rFonts w:ascii="Arial" w:hAnsi="Arial" w:cs="Arial"/>
                <w:iCs/>
                <w:sz w:val="20"/>
                <w:szCs w:val="20"/>
              </w:rPr>
            </w:pPr>
          </w:p>
          <w:p w14:paraId="06A5832A" w14:textId="77777777" w:rsidR="00F0276A" w:rsidRPr="00182546" w:rsidRDefault="00F0276A" w:rsidP="007066B1">
            <w:pPr>
              <w:tabs>
                <w:tab w:val="left" w:pos="8915"/>
              </w:tabs>
              <w:jc w:val="both"/>
              <w:rPr>
                <w:rFonts w:ascii="Arial" w:hAnsi="Arial" w:cs="Arial"/>
                <w:iCs/>
                <w:sz w:val="20"/>
                <w:szCs w:val="20"/>
              </w:rPr>
            </w:pPr>
          </w:p>
          <w:p w14:paraId="16A59AD5" w14:textId="77777777" w:rsidR="00F0276A" w:rsidRPr="00182546" w:rsidRDefault="00F0276A" w:rsidP="007066B1">
            <w:pPr>
              <w:tabs>
                <w:tab w:val="left" w:pos="8915"/>
              </w:tabs>
              <w:jc w:val="both"/>
              <w:rPr>
                <w:rFonts w:ascii="Arial" w:hAnsi="Arial" w:cs="Arial"/>
                <w:iCs/>
                <w:sz w:val="20"/>
                <w:szCs w:val="20"/>
              </w:rPr>
            </w:pPr>
          </w:p>
          <w:p w14:paraId="6A31962C" w14:textId="77777777" w:rsidR="00F0276A" w:rsidRPr="00182546" w:rsidRDefault="00F0276A" w:rsidP="007066B1">
            <w:pPr>
              <w:tabs>
                <w:tab w:val="left" w:pos="8915"/>
              </w:tabs>
              <w:jc w:val="both"/>
              <w:rPr>
                <w:rFonts w:ascii="Arial" w:hAnsi="Arial" w:cs="Arial"/>
                <w:iCs/>
                <w:sz w:val="20"/>
                <w:szCs w:val="20"/>
              </w:rPr>
            </w:pPr>
          </w:p>
          <w:p w14:paraId="0B5B0A0D" w14:textId="77777777" w:rsidR="00F0276A" w:rsidRPr="00182546" w:rsidRDefault="00F0276A" w:rsidP="007066B1">
            <w:pPr>
              <w:tabs>
                <w:tab w:val="left" w:pos="8915"/>
              </w:tabs>
              <w:jc w:val="both"/>
              <w:rPr>
                <w:rFonts w:ascii="Arial" w:hAnsi="Arial" w:cs="Arial"/>
                <w:iCs/>
                <w:sz w:val="20"/>
                <w:szCs w:val="20"/>
              </w:rPr>
            </w:pPr>
          </w:p>
          <w:p w14:paraId="3E9D560F" w14:textId="77777777" w:rsidR="00F0276A" w:rsidRPr="00182546" w:rsidRDefault="00F0276A" w:rsidP="007066B1">
            <w:pPr>
              <w:tabs>
                <w:tab w:val="left" w:pos="8915"/>
              </w:tabs>
              <w:jc w:val="both"/>
              <w:rPr>
                <w:rFonts w:ascii="Arial" w:hAnsi="Arial" w:cs="Arial"/>
                <w:iCs/>
                <w:sz w:val="20"/>
                <w:szCs w:val="20"/>
              </w:rPr>
            </w:pPr>
          </w:p>
          <w:p w14:paraId="34FB6646" w14:textId="77777777" w:rsidR="00F0276A" w:rsidRPr="00182546" w:rsidRDefault="00F0276A" w:rsidP="007066B1">
            <w:pPr>
              <w:tabs>
                <w:tab w:val="left" w:pos="8915"/>
              </w:tabs>
              <w:jc w:val="both"/>
              <w:rPr>
                <w:rFonts w:ascii="Arial" w:hAnsi="Arial" w:cs="Arial"/>
                <w:iCs/>
                <w:sz w:val="20"/>
                <w:szCs w:val="20"/>
              </w:rPr>
            </w:pPr>
          </w:p>
          <w:p w14:paraId="2B8F69B1" w14:textId="77777777" w:rsidR="00F0276A" w:rsidRPr="00182546" w:rsidRDefault="00F0276A" w:rsidP="007066B1">
            <w:pPr>
              <w:tabs>
                <w:tab w:val="left" w:pos="8915"/>
              </w:tabs>
              <w:jc w:val="both"/>
              <w:rPr>
                <w:rFonts w:ascii="Arial" w:hAnsi="Arial" w:cs="Arial"/>
                <w:iCs/>
                <w:sz w:val="20"/>
                <w:szCs w:val="20"/>
              </w:rPr>
            </w:pPr>
          </w:p>
          <w:p w14:paraId="37D6721C" w14:textId="77777777" w:rsidR="00F0276A" w:rsidRPr="00182546" w:rsidRDefault="00F0276A" w:rsidP="007066B1">
            <w:pPr>
              <w:tabs>
                <w:tab w:val="left" w:pos="8915"/>
              </w:tabs>
              <w:jc w:val="both"/>
              <w:rPr>
                <w:rFonts w:ascii="Arial" w:hAnsi="Arial" w:cs="Arial"/>
                <w:iCs/>
                <w:sz w:val="20"/>
                <w:szCs w:val="20"/>
              </w:rPr>
            </w:pPr>
          </w:p>
          <w:p w14:paraId="38E46899" w14:textId="77777777" w:rsidR="00F0276A" w:rsidRPr="00182546" w:rsidRDefault="00F0276A" w:rsidP="007066B1">
            <w:pPr>
              <w:tabs>
                <w:tab w:val="left" w:pos="8915"/>
              </w:tabs>
              <w:jc w:val="both"/>
              <w:rPr>
                <w:rFonts w:ascii="Arial" w:hAnsi="Arial" w:cs="Arial"/>
                <w:iCs/>
                <w:sz w:val="20"/>
                <w:szCs w:val="20"/>
              </w:rPr>
            </w:pPr>
          </w:p>
          <w:p w14:paraId="2D8D99EA" w14:textId="77777777" w:rsidR="00F0276A" w:rsidRPr="00182546" w:rsidRDefault="00F0276A" w:rsidP="007066B1">
            <w:pPr>
              <w:tabs>
                <w:tab w:val="left" w:pos="8915"/>
              </w:tabs>
              <w:jc w:val="both"/>
              <w:rPr>
                <w:rFonts w:ascii="Arial" w:hAnsi="Arial" w:cs="Arial"/>
                <w:iCs/>
                <w:sz w:val="20"/>
                <w:szCs w:val="20"/>
              </w:rPr>
            </w:pPr>
          </w:p>
          <w:p w14:paraId="2C5661CD" w14:textId="77777777" w:rsidR="00F0276A" w:rsidRPr="00182546" w:rsidRDefault="00F0276A" w:rsidP="007066B1">
            <w:pPr>
              <w:tabs>
                <w:tab w:val="left" w:pos="8915"/>
              </w:tabs>
              <w:jc w:val="both"/>
              <w:rPr>
                <w:rFonts w:ascii="Arial" w:hAnsi="Arial" w:cs="Arial"/>
                <w:iCs/>
                <w:sz w:val="20"/>
                <w:szCs w:val="20"/>
              </w:rPr>
            </w:pPr>
          </w:p>
          <w:p w14:paraId="08F2CD5E" w14:textId="77777777" w:rsidR="00F0276A" w:rsidRPr="00182546" w:rsidRDefault="00F0276A" w:rsidP="007066B1">
            <w:pPr>
              <w:tabs>
                <w:tab w:val="left" w:pos="8915"/>
              </w:tabs>
              <w:jc w:val="both"/>
              <w:rPr>
                <w:rFonts w:ascii="Arial" w:hAnsi="Arial" w:cs="Arial"/>
                <w:iCs/>
                <w:sz w:val="20"/>
                <w:szCs w:val="20"/>
              </w:rPr>
            </w:pPr>
          </w:p>
          <w:p w14:paraId="65BD4518" w14:textId="77777777" w:rsidR="00F0276A" w:rsidRPr="00182546" w:rsidRDefault="00F0276A" w:rsidP="007066B1">
            <w:pPr>
              <w:tabs>
                <w:tab w:val="left" w:pos="8915"/>
              </w:tabs>
              <w:jc w:val="both"/>
              <w:rPr>
                <w:rFonts w:ascii="Arial" w:hAnsi="Arial" w:cs="Arial"/>
                <w:iCs/>
                <w:sz w:val="20"/>
                <w:szCs w:val="20"/>
              </w:rPr>
            </w:pPr>
          </w:p>
          <w:p w14:paraId="2910A188" w14:textId="77777777" w:rsidR="00F0276A" w:rsidRPr="00182546" w:rsidRDefault="00F0276A" w:rsidP="007066B1">
            <w:pPr>
              <w:tabs>
                <w:tab w:val="left" w:pos="8915"/>
              </w:tabs>
              <w:jc w:val="both"/>
              <w:rPr>
                <w:rFonts w:ascii="Arial" w:hAnsi="Arial" w:cs="Arial"/>
                <w:iCs/>
                <w:sz w:val="20"/>
                <w:szCs w:val="20"/>
              </w:rPr>
            </w:pPr>
          </w:p>
          <w:p w14:paraId="7E11A2E3" w14:textId="77777777" w:rsidR="00F0276A" w:rsidRPr="00182546" w:rsidRDefault="00F0276A" w:rsidP="007066B1">
            <w:pPr>
              <w:tabs>
                <w:tab w:val="left" w:pos="8915"/>
              </w:tabs>
              <w:jc w:val="both"/>
              <w:rPr>
                <w:rFonts w:ascii="Arial" w:hAnsi="Arial" w:cs="Arial"/>
                <w:iCs/>
                <w:sz w:val="20"/>
                <w:szCs w:val="20"/>
              </w:rPr>
            </w:pPr>
          </w:p>
          <w:p w14:paraId="05A2DF6C" w14:textId="77777777" w:rsidR="00F0276A" w:rsidRPr="00182546" w:rsidRDefault="00F0276A" w:rsidP="007066B1">
            <w:pPr>
              <w:tabs>
                <w:tab w:val="left" w:pos="8915"/>
              </w:tabs>
              <w:jc w:val="both"/>
              <w:rPr>
                <w:rFonts w:ascii="Arial" w:hAnsi="Arial" w:cs="Arial"/>
                <w:iCs/>
                <w:sz w:val="20"/>
                <w:szCs w:val="20"/>
              </w:rPr>
            </w:pPr>
          </w:p>
          <w:p w14:paraId="5461D693" w14:textId="77777777" w:rsidR="00F0276A" w:rsidRPr="00182546" w:rsidRDefault="00F0276A" w:rsidP="007066B1">
            <w:pPr>
              <w:tabs>
                <w:tab w:val="left" w:pos="8915"/>
              </w:tabs>
              <w:jc w:val="both"/>
              <w:rPr>
                <w:rFonts w:ascii="Arial" w:hAnsi="Arial" w:cs="Arial"/>
                <w:iCs/>
                <w:sz w:val="20"/>
                <w:szCs w:val="20"/>
              </w:rPr>
            </w:pPr>
          </w:p>
          <w:p w14:paraId="4871A2EA" w14:textId="77777777" w:rsidR="00F0276A" w:rsidRPr="00182546" w:rsidRDefault="00F0276A" w:rsidP="007066B1">
            <w:pPr>
              <w:tabs>
                <w:tab w:val="left" w:pos="8915"/>
              </w:tabs>
              <w:jc w:val="both"/>
              <w:rPr>
                <w:rFonts w:ascii="Arial" w:hAnsi="Arial" w:cs="Arial"/>
                <w:iCs/>
                <w:sz w:val="20"/>
                <w:szCs w:val="20"/>
              </w:rPr>
            </w:pPr>
          </w:p>
          <w:p w14:paraId="4A83B8DC" w14:textId="77777777" w:rsidR="00F0276A" w:rsidRPr="00182546" w:rsidRDefault="00F0276A" w:rsidP="007066B1">
            <w:pPr>
              <w:tabs>
                <w:tab w:val="left" w:pos="8915"/>
              </w:tabs>
              <w:jc w:val="both"/>
              <w:rPr>
                <w:rFonts w:ascii="Arial" w:hAnsi="Arial" w:cs="Arial"/>
                <w:iCs/>
                <w:sz w:val="20"/>
                <w:szCs w:val="20"/>
              </w:rPr>
            </w:pPr>
          </w:p>
          <w:p w14:paraId="3A579F32" w14:textId="77777777" w:rsidR="00F0276A" w:rsidRPr="00182546" w:rsidRDefault="00F0276A" w:rsidP="007066B1">
            <w:pPr>
              <w:tabs>
                <w:tab w:val="left" w:pos="8915"/>
              </w:tabs>
              <w:jc w:val="both"/>
              <w:rPr>
                <w:rFonts w:ascii="Arial" w:hAnsi="Arial" w:cs="Arial"/>
                <w:iCs/>
                <w:sz w:val="20"/>
                <w:szCs w:val="20"/>
              </w:rPr>
            </w:pPr>
          </w:p>
          <w:p w14:paraId="4E8321BF" w14:textId="77777777" w:rsidR="00F0276A" w:rsidRPr="00182546" w:rsidRDefault="00F0276A" w:rsidP="007066B1">
            <w:pPr>
              <w:tabs>
                <w:tab w:val="left" w:pos="8915"/>
              </w:tabs>
              <w:jc w:val="both"/>
              <w:rPr>
                <w:rFonts w:ascii="Arial" w:hAnsi="Arial" w:cs="Arial"/>
                <w:iCs/>
                <w:sz w:val="20"/>
                <w:szCs w:val="20"/>
              </w:rPr>
            </w:pPr>
          </w:p>
          <w:p w14:paraId="17B27B66" w14:textId="77777777" w:rsidR="00F0276A" w:rsidRPr="00182546" w:rsidRDefault="00F0276A" w:rsidP="007066B1">
            <w:pPr>
              <w:tabs>
                <w:tab w:val="left" w:pos="8915"/>
              </w:tabs>
              <w:jc w:val="both"/>
              <w:rPr>
                <w:rFonts w:ascii="Arial" w:hAnsi="Arial" w:cs="Arial"/>
                <w:iCs/>
                <w:sz w:val="20"/>
                <w:szCs w:val="20"/>
              </w:rPr>
            </w:pPr>
          </w:p>
          <w:p w14:paraId="3534B7D2" w14:textId="77777777" w:rsidR="00F0276A" w:rsidRPr="00182546" w:rsidRDefault="00F0276A" w:rsidP="007066B1">
            <w:pPr>
              <w:tabs>
                <w:tab w:val="left" w:pos="8915"/>
              </w:tabs>
              <w:jc w:val="both"/>
              <w:rPr>
                <w:rFonts w:ascii="Arial" w:hAnsi="Arial" w:cs="Arial"/>
                <w:iCs/>
                <w:sz w:val="20"/>
                <w:szCs w:val="20"/>
              </w:rPr>
            </w:pPr>
          </w:p>
          <w:p w14:paraId="427CBCDE" w14:textId="77777777" w:rsidR="00F0276A" w:rsidRPr="00182546" w:rsidRDefault="00F0276A" w:rsidP="007066B1">
            <w:pPr>
              <w:tabs>
                <w:tab w:val="left" w:pos="8915"/>
              </w:tabs>
              <w:jc w:val="both"/>
              <w:rPr>
                <w:rFonts w:ascii="Arial" w:hAnsi="Arial" w:cs="Arial"/>
                <w:iCs/>
                <w:sz w:val="20"/>
                <w:szCs w:val="20"/>
              </w:rPr>
            </w:pPr>
          </w:p>
          <w:p w14:paraId="466678B9" w14:textId="77777777" w:rsidR="00F0276A" w:rsidRPr="00182546" w:rsidRDefault="00F0276A" w:rsidP="007066B1">
            <w:pPr>
              <w:tabs>
                <w:tab w:val="left" w:pos="8915"/>
              </w:tabs>
              <w:jc w:val="both"/>
              <w:rPr>
                <w:rFonts w:ascii="Arial" w:hAnsi="Arial" w:cs="Arial"/>
                <w:iCs/>
                <w:sz w:val="20"/>
                <w:szCs w:val="20"/>
              </w:rPr>
            </w:pPr>
          </w:p>
          <w:p w14:paraId="64323682" w14:textId="77777777" w:rsidR="00F0276A" w:rsidRPr="00182546" w:rsidRDefault="00F0276A" w:rsidP="007066B1">
            <w:pPr>
              <w:tabs>
                <w:tab w:val="left" w:pos="8915"/>
              </w:tabs>
              <w:jc w:val="both"/>
              <w:rPr>
                <w:rFonts w:ascii="Arial" w:hAnsi="Arial" w:cs="Arial"/>
                <w:iCs/>
                <w:sz w:val="20"/>
                <w:szCs w:val="20"/>
              </w:rPr>
            </w:pPr>
          </w:p>
          <w:p w14:paraId="7562093E" w14:textId="77777777" w:rsidR="00F0276A" w:rsidRPr="00182546" w:rsidRDefault="00F0276A" w:rsidP="007066B1">
            <w:pPr>
              <w:tabs>
                <w:tab w:val="left" w:pos="8915"/>
              </w:tabs>
              <w:jc w:val="both"/>
              <w:rPr>
                <w:rFonts w:ascii="Arial" w:hAnsi="Arial" w:cs="Arial"/>
                <w:iCs/>
                <w:sz w:val="20"/>
                <w:szCs w:val="20"/>
              </w:rPr>
            </w:pPr>
          </w:p>
          <w:p w14:paraId="4D097E91" w14:textId="77777777" w:rsidR="00F0276A" w:rsidRPr="00182546" w:rsidRDefault="00F0276A" w:rsidP="007066B1">
            <w:pPr>
              <w:tabs>
                <w:tab w:val="left" w:pos="8915"/>
              </w:tabs>
              <w:jc w:val="both"/>
              <w:rPr>
                <w:rFonts w:ascii="Arial" w:hAnsi="Arial" w:cs="Arial"/>
                <w:iCs/>
                <w:sz w:val="20"/>
                <w:szCs w:val="20"/>
              </w:rPr>
            </w:pPr>
          </w:p>
          <w:p w14:paraId="00496203" w14:textId="77777777" w:rsidR="00F0276A" w:rsidRPr="00182546" w:rsidRDefault="00F0276A" w:rsidP="007066B1">
            <w:pPr>
              <w:tabs>
                <w:tab w:val="left" w:pos="8915"/>
              </w:tabs>
              <w:jc w:val="both"/>
              <w:rPr>
                <w:rFonts w:ascii="Arial" w:hAnsi="Arial" w:cs="Arial"/>
                <w:iCs/>
                <w:sz w:val="20"/>
                <w:szCs w:val="20"/>
              </w:rPr>
            </w:pPr>
          </w:p>
          <w:p w14:paraId="1A41BEB2" w14:textId="77777777" w:rsidR="00F0276A" w:rsidRPr="00182546" w:rsidRDefault="00F0276A" w:rsidP="007066B1">
            <w:pPr>
              <w:tabs>
                <w:tab w:val="left" w:pos="8915"/>
              </w:tabs>
              <w:jc w:val="both"/>
              <w:rPr>
                <w:rFonts w:ascii="Arial" w:hAnsi="Arial" w:cs="Arial"/>
                <w:iCs/>
                <w:sz w:val="20"/>
                <w:szCs w:val="20"/>
              </w:rPr>
            </w:pPr>
          </w:p>
          <w:p w14:paraId="673D6F95" w14:textId="77777777" w:rsidR="00F0276A" w:rsidRPr="00182546" w:rsidRDefault="00F0276A" w:rsidP="007066B1">
            <w:pPr>
              <w:tabs>
                <w:tab w:val="left" w:pos="8915"/>
              </w:tabs>
              <w:jc w:val="both"/>
              <w:rPr>
                <w:rFonts w:ascii="Arial" w:hAnsi="Arial" w:cs="Arial"/>
                <w:iCs/>
                <w:sz w:val="20"/>
                <w:szCs w:val="20"/>
              </w:rPr>
            </w:pPr>
          </w:p>
          <w:p w14:paraId="3AEE82D3" w14:textId="77777777" w:rsidR="00F0276A" w:rsidRPr="00182546" w:rsidRDefault="00F0276A" w:rsidP="007066B1">
            <w:pPr>
              <w:tabs>
                <w:tab w:val="left" w:pos="8915"/>
              </w:tabs>
              <w:jc w:val="both"/>
              <w:rPr>
                <w:rFonts w:ascii="Arial" w:hAnsi="Arial" w:cs="Arial"/>
                <w:iCs/>
                <w:sz w:val="20"/>
                <w:szCs w:val="20"/>
              </w:rPr>
            </w:pPr>
          </w:p>
          <w:p w14:paraId="6B1DA095" w14:textId="77777777" w:rsidR="00F0276A" w:rsidRPr="00182546" w:rsidRDefault="00F0276A" w:rsidP="007066B1">
            <w:pPr>
              <w:tabs>
                <w:tab w:val="left" w:pos="8915"/>
              </w:tabs>
              <w:jc w:val="both"/>
              <w:rPr>
                <w:rFonts w:ascii="Arial" w:hAnsi="Arial" w:cs="Arial"/>
                <w:iCs/>
                <w:sz w:val="20"/>
                <w:szCs w:val="20"/>
              </w:rPr>
            </w:pPr>
          </w:p>
          <w:p w14:paraId="6AA65C5A" w14:textId="77777777" w:rsidR="00F0276A" w:rsidRPr="00182546" w:rsidRDefault="00F0276A" w:rsidP="007066B1">
            <w:pPr>
              <w:tabs>
                <w:tab w:val="left" w:pos="8915"/>
              </w:tabs>
              <w:jc w:val="both"/>
              <w:rPr>
                <w:rFonts w:ascii="Arial" w:hAnsi="Arial" w:cs="Arial"/>
                <w:iCs/>
                <w:sz w:val="20"/>
                <w:szCs w:val="20"/>
              </w:rPr>
            </w:pPr>
          </w:p>
          <w:p w14:paraId="0B31DC03" w14:textId="77777777" w:rsidR="00F0276A" w:rsidRPr="00182546" w:rsidRDefault="00F0276A" w:rsidP="007066B1">
            <w:pPr>
              <w:tabs>
                <w:tab w:val="left" w:pos="8915"/>
              </w:tabs>
              <w:jc w:val="both"/>
              <w:rPr>
                <w:rFonts w:ascii="Arial" w:hAnsi="Arial" w:cs="Arial"/>
                <w:iCs/>
                <w:sz w:val="20"/>
                <w:szCs w:val="20"/>
              </w:rPr>
            </w:pPr>
          </w:p>
          <w:p w14:paraId="12D22779" w14:textId="77777777" w:rsidR="00F0276A" w:rsidRPr="00182546" w:rsidRDefault="00F0276A" w:rsidP="007066B1">
            <w:pPr>
              <w:tabs>
                <w:tab w:val="left" w:pos="8915"/>
              </w:tabs>
              <w:jc w:val="both"/>
              <w:rPr>
                <w:rFonts w:ascii="Arial" w:hAnsi="Arial" w:cs="Arial"/>
                <w:iCs/>
                <w:sz w:val="20"/>
                <w:szCs w:val="20"/>
              </w:rPr>
            </w:pPr>
          </w:p>
          <w:p w14:paraId="23411245" w14:textId="77777777" w:rsidR="00F0276A" w:rsidRPr="00182546" w:rsidRDefault="00F0276A" w:rsidP="007066B1">
            <w:pPr>
              <w:tabs>
                <w:tab w:val="left" w:pos="8915"/>
              </w:tabs>
              <w:jc w:val="both"/>
              <w:rPr>
                <w:rFonts w:ascii="Arial" w:hAnsi="Arial" w:cs="Arial"/>
                <w:iCs/>
                <w:sz w:val="20"/>
                <w:szCs w:val="20"/>
              </w:rPr>
            </w:pPr>
          </w:p>
          <w:p w14:paraId="12669538" w14:textId="77777777" w:rsidR="00F0276A" w:rsidRPr="00182546" w:rsidRDefault="00F0276A" w:rsidP="007066B1">
            <w:pPr>
              <w:tabs>
                <w:tab w:val="left" w:pos="8915"/>
              </w:tabs>
              <w:jc w:val="both"/>
              <w:rPr>
                <w:rFonts w:ascii="Arial" w:hAnsi="Arial" w:cs="Arial"/>
                <w:iCs/>
                <w:sz w:val="20"/>
                <w:szCs w:val="20"/>
              </w:rPr>
            </w:pPr>
          </w:p>
          <w:p w14:paraId="02C0A51B" w14:textId="77777777" w:rsidR="00F0276A" w:rsidRPr="00182546" w:rsidRDefault="00F0276A" w:rsidP="007066B1">
            <w:pPr>
              <w:tabs>
                <w:tab w:val="left" w:pos="8915"/>
              </w:tabs>
              <w:jc w:val="both"/>
              <w:rPr>
                <w:rFonts w:ascii="Arial" w:hAnsi="Arial" w:cs="Arial"/>
                <w:iCs/>
                <w:sz w:val="20"/>
                <w:szCs w:val="20"/>
              </w:rPr>
            </w:pPr>
          </w:p>
          <w:p w14:paraId="338AA652" w14:textId="77777777" w:rsidR="00F0276A" w:rsidRPr="00182546" w:rsidRDefault="00F0276A" w:rsidP="007066B1">
            <w:pPr>
              <w:tabs>
                <w:tab w:val="left" w:pos="8915"/>
              </w:tabs>
              <w:jc w:val="both"/>
              <w:rPr>
                <w:rFonts w:ascii="Arial" w:hAnsi="Arial" w:cs="Arial"/>
                <w:b/>
                <w:bCs/>
                <w:iCs/>
                <w:sz w:val="20"/>
                <w:szCs w:val="20"/>
              </w:rPr>
            </w:pPr>
            <w:r w:rsidRPr="00182546">
              <w:rPr>
                <w:rFonts w:ascii="Arial" w:hAnsi="Arial" w:cs="Arial"/>
                <w:b/>
                <w:bCs/>
                <w:iCs/>
                <w:sz w:val="20"/>
                <w:szCs w:val="20"/>
              </w:rPr>
              <w:t>F) De Prevención Social de la Violencia y el Delito</w:t>
            </w:r>
          </w:p>
          <w:p w14:paraId="691B6364" w14:textId="77777777" w:rsidR="00F0276A" w:rsidRPr="00182546" w:rsidRDefault="00F0276A" w:rsidP="007066B1">
            <w:pPr>
              <w:tabs>
                <w:tab w:val="left" w:pos="8915"/>
              </w:tabs>
              <w:jc w:val="both"/>
              <w:rPr>
                <w:rFonts w:ascii="Arial" w:hAnsi="Arial" w:cs="Arial"/>
                <w:b/>
                <w:bCs/>
                <w:iCs/>
                <w:sz w:val="20"/>
                <w:szCs w:val="20"/>
              </w:rPr>
            </w:pPr>
          </w:p>
          <w:p w14:paraId="5AC0EEBC" w14:textId="77777777" w:rsidR="00F0276A" w:rsidRPr="00182546" w:rsidRDefault="00F0276A" w:rsidP="007066B1">
            <w:pPr>
              <w:tabs>
                <w:tab w:val="left" w:pos="8915"/>
              </w:tabs>
              <w:jc w:val="both"/>
              <w:rPr>
                <w:rFonts w:ascii="Arial" w:hAnsi="Arial" w:cs="Arial"/>
                <w:b/>
                <w:bCs/>
                <w:iCs/>
                <w:sz w:val="20"/>
                <w:szCs w:val="20"/>
              </w:rPr>
            </w:pPr>
            <w:r w:rsidRPr="00182546">
              <w:rPr>
                <w:rFonts w:ascii="Arial" w:hAnsi="Arial" w:cs="Arial"/>
                <w:b/>
                <w:bCs/>
                <w:iCs/>
                <w:sz w:val="20"/>
                <w:szCs w:val="20"/>
              </w:rPr>
              <w:t xml:space="preserve">Diseñar, implementar y coordinar acciones que tengan como objetivo prevenir la violencia y el delito en el municipio, orientadas a la atención temprana de las causas e identificación de problemáticas generados de violencia. Así como participar en el Consejo Estatal de Prevención Social y coordinar acciones el tanto con el gobierno </w:t>
            </w:r>
            <w:r w:rsidRPr="00182546">
              <w:rPr>
                <w:rFonts w:ascii="Arial" w:hAnsi="Arial" w:cs="Arial"/>
                <w:b/>
                <w:bCs/>
                <w:iCs/>
                <w:sz w:val="20"/>
                <w:szCs w:val="20"/>
              </w:rPr>
              <w:lastRenderedPageBreak/>
              <w:t>del Estado como con los demás municipios en esta materia.</w:t>
            </w:r>
          </w:p>
          <w:p w14:paraId="66803472" w14:textId="77777777" w:rsidR="00F0276A" w:rsidRPr="00182546" w:rsidRDefault="00F0276A" w:rsidP="007066B1"/>
          <w:p w14:paraId="361AE24E" w14:textId="3F14C500" w:rsidR="007066B1" w:rsidRPr="00182546" w:rsidRDefault="007066B1" w:rsidP="007066B1">
            <w:pPr>
              <w:jc w:val="both"/>
              <w:rPr>
                <w:b/>
                <w:sz w:val="20"/>
                <w:szCs w:val="20"/>
              </w:rPr>
            </w:pPr>
            <w:r w:rsidRPr="00182546">
              <w:rPr>
                <w:rFonts w:ascii="Arial" w:hAnsi="Arial" w:cs="Arial"/>
                <w:b/>
                <w:iCs/>
                <w:sz w:val="20"/>
                <w:szCs w:val="20"/>
              </w:rPr>
              <w:t>G) Sin perjuicio de lo establecido en la Ley General de la materia, cumplir con las atribuciones previstas en la Ley de los Derechos de Niñas, Niños y Adolescentes del Estado de Yucatán; los recursos destinados a esta atribución serán progresivos, por lo que lo previsto en el presupuesto de egresos no podrá ser inferior al del ejercicio presupuestal inmediato anterior.</w:t>
            </w:r>
          </w:p>
          <w:p w14:paraId="3693825B" w14:textId="4F095CF7" w:rsidR="007066B1" w:rsidRPr="00182546" w:rsidRDefault="007066B1" w:rsidP="007066B1"/>
        </w:tc>
      </w:tr>
      <w:tr w:rsidR="00AB44F3" w:rsidRPr="00182546" w14:paraId="30A235DB" w14:textId="77777777" w:rsidTr="007066B1">
        <w:tc>
          <w:tcPr>
            <w:tcW w:w="4414" w:type="dxa"/>
            <w:gridSpan w:val="2"/>
          </w:tcPr>
          <w:p w14:paraId="26CEE17C" w14:textId="56A3CC79" w:rsidR="00AB44F3" w:rsidRPr="00182546" w:rsidRDefault="00AB44F3" w:rsidP="007066B1">
            <w:pPr>
              <w:tabs>
                <w:tab w:val="left" w:pos="8915"/>
              </w:tabs>
              <w:ind w:left="15"/>
              <w:jc w:val="both"/>
              <w:rPr>
                <w:rFonts w:ascii="Arial" w:hAnsi="Arial" w:cs="Arial"/>
                <w:b/>
                <w:iCs/>
                <w:sz w:val="20"/>
                <w:szCs w:val="20"/>
              </w:rPr>
            </w:pPr>
            <w:r w:rsidRPr="00182546">
              <w:rPr>
                <w:rFonts w:ascii="Arial" w:hAnsi="Arial" w:cs="Arial"/>
                <w:b/>
                <w:iCs/>
                <w:sz w:val="20"/>
                <w:szCs w:val="20"/>
              </w:rPr>
              <w:lastRenderedPageBreak/>
              <w:t>Sin correlativo</w:t>
            </w:r>
          </w:p>
        </w:tc>
        <w:tc>
          <w:tcPr>
            <w:tcW w:w="4414" w:type="dxa"/>
            <w:gridSpan w:val="2"/>
          </w:tcPr>
          <w:p w14:paraId="59F8F2C4" w14:textId="77777777" w:rsidR="00AB44F3" w:rsidRPr="00182546" w:rsidRDefault="00AB44F3" w:rsidP="00AB44F3">
            <w:pPr>
              <w:tabs>
                <w:tab w:val="left" w:pos="8915"/>
              </w:tabs>
              <w:ind w:left="15"/>
              <w:jc w:val="both"/>
              <w:rPr>
                <w:rFonts w:ascii="Arial" w:hAnsi="Arial" w:cs="Arial"/>
                <w:b/>
                <w:iCs/>
                <w:sz w:val="20"/>
                <w:szCs w:val="20"/>
              </w:rPr>
            </w:pPr>
            <w:r w:rsidRPr="00182546">
              <w:rPr>
                <w:rFonts w:ascii="Arial" w:hAnsi="Arial" w:cs="Arial"/>
                <w:b/>
                <w:iCs/>
                <w:sz w:val="20"/>
                <w:szCs w:val="20"/>
              </w:rPr>
              <w:t xml:space="preserve">Artículo 46 -B.- Es obligación del Ayuntamiento, en materia de protección de los derechos de niñas, niños y adolescentes establecer un Sistema municipal de protección integral de niñas, niños y adolescentes. </w:t>
            </w:r>
          </w:p>
          <w:p w14:paraId="3E862BBC" w14:textId="77777777" w:rsidR="00AB44F3" w:rsidRPr="00182546" w:rsidRDefault="00AB44F3" w:rsidP="00AB44F3">
            <w:pPr>
              <w:tabs>
                <w:tab w:val="left" w:pos="8915"/>
              </w:tabs>
              <w:ind w:left="15"/>
              <w:jc w:val="both"/>
              <w:rPr>
                <w:rFonts w:ascii="Arial" w:hAnsi="Arial" w:cs="Arial"/>
                <w:b/>
                <w:iCs/>
                <w:sz w:val="20"/>
                <w:szCs w:val="20"/>
              </w:rPr>
            </w:pPr>
          </w:p>
          <w:p w14:paraId="3C489FAB" w14:textId="77777777" w:rsidR="00AB44F3" w:rsidRPr="00182546" w:rsidRDefault="00AB44F3" w:rsidP="00AB44F3">
            <w:pPr>
              <w:tabs>
                <w:tab w:val="left" w:pos="8915"/>
              </w:tabs>
              <w:ind w:left="15"/>
              <w:jc w:val="both"/>
              <w:rPr>
                <w:rFonts w:ascii="Arial" w:hAnsi="Arial" w:cs="Arial"/>
                <w:b/>
                <w:iCs/>
                <w:sz w:val="20"/>
                <w:szCs w:val="20"/>
              </w:rPr>
            </w:pPr>
            <w:r w:rsidRPr="00182546">
              <w:rPr>
                <w:rFonts w:ascii="Arial" w:hAnsi="Arial" w:cs="Arial"/>
                <w:b/>
                <w:iCs/>
                <w:sz w:val="20"/>
                <w:szCs w:val="20"/>
              </w:rPr>
              <w:t xml:space="preserve">Sin perjuicio del sistema, y de acuerdo a la capacidad presupuestal, se implementará una unidad o instancia administrativa especializada encargada de ejercer las competencias y formular el Protocolo de actuación para garantizar la protección de los derechos de las niñas, niños y adolescentes en términos del artículo 30 de la Ley de los Derechos de Niñas, Niños y Adolescentes del Estado de Yucatán. </w:t>
            </w:r>
          </w:p>
          <w:p w14:paraId="69AD18ED" w14:textId="77777777" w:rsidR="00AB44F3" w:rsidRPr="00182546" w:rsidRDefault="00AB44F3" w:rsidP="00AB44F3">
            <w:pPr>
              <w:tabs>
                <w:tab w:val="left" w:pos="8915"/>
              </w:tabs>
              <w:ind w:left="15"/>
              <w:jc w:val="both"/>
              <w:rPr>
                <w:rFonts w:ascii="Arial" w:hAnsi="Arial" w:cs="Arial"/>
                <w:b/>
                <w:iCs/>
                <w:sz w:val="20"/>
                <w:szCs w:val="20"/>
              </w:rPr>
            </w:pPr>
          </w:p>
        </w:tc>
      </w:tr>
      <w:tr w:rsidR="00F0276A" w:rsidRPr="00182546" w14:paraId="33CD287F" w14:textId="77777777" w:rsidTr="007066B1">
        <w:tc>
          <w:tcPr>
            <w:tcW w:w="4414" w:type="dxa"/>
            <w:gridSpan w:val="2"/>
          </w:tcPr>
          <w:p w14:paraId="20383048" w14:textId="77777777" w:rsidR="00F0276A" w:rsidRPr="00182546" w:rsidRDefault="00F0276A" w:rsidP="007066B1">
            <w:pPr>
              <w:ind w:right="-21"/>
              <w:jc w:val="both"/>
              <w:rPr>
                <w:rFonts w:ascii="Arial" w:hAnsi="Arial" w:cs="Arial"/>
                <w:sz w:val="20"/>
                <w:szCs w:val="20"/>
              </w:rPr>
            </w:pPr>
            <w:r w:rsidRPr="00182546">
              <w:rPr>
                <w:rFonts w:ascii="Arial" w:hAnsi="Arial" w:cs="Arial"/>
                <w:b/>
                <w:iCs/>
                <w:sz w:val="20"/>
                <w:szCs w:val="20"/>
              </w:rPr>
              <w:t>Artículo 51.-</w:t>
            </w:r>
            <w:r w:rsidRPr="00182546">
              <w:rPr>
                <w:rFonts w:ascii="Arial" w:hAnsi="Arial" w:cs="Arial"/>
                <w:sz w:val="20"/>
                <w:szCs w:val="20"/>
              </w:rPr>
              <w:t xml:space="preserve"> Las Comisiones Municipales tendrán el carácter de permanentes o especiales. Las primeras son aquellas a las que esta ley o el reglamento consideren como tales y las especiales, las que se creen para tratar asuntos específicos.</w:t>
            </w:r>
          </w:p>
          <w:p w14:paraId="26A1011D" w14:textId="77777777" w:rsidR="00F0276A" w:rsidRPr="00182546" w:rsidRDefault="00F0276A" w:rsidP="007066B1">
            <w:pPr>
              <w:ind w:right="-21"/>
              <w:jc w:val="both"/>
              <w:rPr>
                <w:rFonts w:ascii="Arial" w:hAnsi="Arial" w:cs="Arial"/>
                <w:sz w:val="20"/>
                <w:szCs w:val="20"/>
              </w:rPr>
            </w:pPr>
          </w:p>
          <w:p w14:paraId="09B48FE7" w14:textId="77777777" w:rsidR="00F0276A" w:rsidRPr="00182546" w:rsidRDefault="00F0276A" w:rsidP="007066B1">
            <w:pPr>
              <w:ind w:right="-21"/>
              <w:jc w:val="both"/>
              <w:rPr>
                <w:rFonts w:ascii="Arial" w:hAnsi="Arial" w:cs="Arial"/>
                <w:sz w:val="20"/>
                <w:szCs w:val="20"/>
              </w:rPr>
            </w:pPr>
            <w:r w:rsidRPr="00182546">
              <w:rPr>
                <w:rFonts w:ascii="Arial" w:hAnsi="Arial" w:cs="Arial"/>
                <w:sz w:val="20"/>
                <w:szCs w:val="20"/>
              </w:rPr>
              <w:t xml:space="preserve">Su finalidad, el número, sus funciones y obligaciones, se establecerán en el reglamento interior de Cabildo; salvo las especiales, que estarán a lo dispuesto en el acuerdo de creación, conforme a las características sociales, económicas y políticas del Municipio. </w:t>
            </w:r>
          </w:p>
          <w:p w14:paraId="6F0146A4" w14:textId="77777777" w:rsidR="00F0276A" w:rsidRPr="00182546" w:rsidRDefault="00F0276A" w:rsidP="007066B1">
            <w:pPr>
              <w:ind w:right="-21"/>
              <w:jc w:val="both"/>
              <w:rPr>
                <w:rFonts w:ascii="Arial" w:hAnsi="Arial" w:cs="Arial"/>
                <w:sz w:val="20"/>
                <w:szCs w:val="20"/>
              </w:rPr>
            </w:pPr>
          </w:p>
          <w:p w14:paraId="1EFFE47C" w14:textId="77777777" w:rsidR="00F0276A" w:rsidRPr="00182546" w:rsidRDefault="00F0276A" w:rsidP="007066B1">
            <w:pPr>
              <w:ind w:right="-21"/>
              <w:jc w:val="both"/>
              <w:rPr>
                <w:rFonts w:ascii="Arial" w:hAnsi="Arial" w:cs="Arial"/>
                <w:sz w:val="20"/>
                <w:szCs w:val="20"/>
              </w:rPr>
            </w:pPr>
            <w:r w:rsidRPr="00182546">
              <w:rPr>
                <w:rFonts w:ascii="Arial" w:hAnsi="Arial" w:cs="Arial"/>
                <w:sz w:val="20"/>
                <w:szCs w:val="20"/>
              </w:rPr>
              <w:t>Serán Comisiones obligatorias, las siguientes:</w:t>
            </w:r>
          </w:p>
          <w:p w14:paraId="59ED39E5" w14:textId="77777777" w:rsidR="00F0276A" w:rsidRPr="00182546" w:rsidRDefault="00F0276A" w:rsidP="007066B1">
            <w:pPr>
              <w:ind w:right="-21"/>
              <w:jc w:val="both"/>
              <w:rPr>
                <w:rFonts w:ascii="Arial" w:hAnsi="Arial" w:cs="Arial"/>
                <w:sz w:val="20"/>
                <w:szCs w:val="20"/>
              </w:rPr>
            </w:pPr>
          </w:p>
          <w:p w14:paraId="7CD2DFA7" w14:textId="77777777" w:rsidR="00F0276A" w:rsidRPr="00182546" w:rsidRDefault="00F0276A" w:rsidP="000D1817">
            <w:pPr>
              <w:numPr>
                <w:ilvl w:val="0"/>
                <w:numId w:val="19"/>
              </w:numPr>
              <w:tabs>
                <w:tab w:val="clear" w:pos="1014"/>
                <w:tab w:val="num" w:pos="900"/>
              </w:tabs>
              <w:ind w:left="0" w:right="-21" w:firstLine="426"/>
              <w:jc w:val="both"/>
              <w:rPr>
                <w:rFonts w:ascii="Arial" w:hAnsi="Arial" w:cs="Arial"/>
                <w:sz w:val="20"/>
                <w:szCs w:val="20"/>
              </w:rPr>
            </w:pPr>
            <w:r w:rsidRPr="00182546">
              <w:rPr>
                <w:rFonts w:ascii="Arial" w:hAnsi="Arial" w:cs="Arial"/>
                <w:sz w:val="20"/>
                <w:szCs w:val="20"/>
              </w:rPr>
              <w:t>Gobierno;</w:t>
            </w:r>
          </w:p>
          <w:p w14:paraId="40DB053A" w14:textId="77777777" w:rsidR="00F0276A" w:rsidRPr="00182546" w:rsidRDefault="00F0276A" w:rsidP="007066B1">
            <w:pPr>
              <w:tabs>
                <w:tab w:val="num" w:pos="900"/>
              </w:tabs>
              <w:ind w:right="-21" w:firstLine="426"/>
              <w:jc w:val="both"/>
              <w:rPr>
                <w:rFonts w:ascii="Arial" w:hAnsi="Arial" w:cs="Arial"/>
                <w:sz w:val="20"/>
                <w:szCs w:val="20"/>
              </w:rPr>
            </w:pPr>
          </w:p>
          <w:p w14:paraId="2D6449C7" w14:textId="77777777" w:rsidR="00F0276A" w:rsidRPr="00182546" w:rsidRDefault="00F0276A" w:rsidP="000D1817">
            <w:pPr>
              <w:numPr>
                <w:ilvl w:val="0"/>
                <w:numId w:val="19"/>
              </w:numPr>
              <w:tabs>
                <w:tab w:val="clear" w:pos="1014"/>
                <w:tab w:val="num" w:pos="900"/>
              </w:tabs>
              <w:ind w:left="0" w:right="-21" w:firstLine="426"/>
              <w:jc w:val="both"/>
              <w:rPr>
                <w:rFonts w:ascii="Arial" w:hAnsi="Arial" w:cs="Arial"/>
                <w:sz w:val="20"/>
                <w:szCs w:val="20"/>
              </w:rPr>
            </w:pPr>
            <w:r w:rsidRPr="00182546">
              <w:rPr>
                <w:rFonts w:ascii="Arial" w:hAnsi="Arial" w:cs="Arial"/>
                <w:sz w:val="20"/>
                <w:szCs w:val="20"/>
              </w:rPr>
              <w:t>Patrimonio y Hacienda;</w:t>
            </w:r>
          </w:p>
          <w:p w14:paraId="7B6F2A9C" w14:textId="77777777" w:rsidR="00F0276A" w:rsidRPr="00182546" w:rsidRDefault="00F0276A" w:rsidP="007066B1">
            <w:pPr>
              <w:tabs>
                <w:tab w:val="num" w:pos="900"/>
              </w:tabs>
              <w:ind w:right="-21" w:firstLine="426"/>
              <w:jc w:val="both"/>
              <w:rPr>
                <w:rFonts w:ascii="Arial" w:hAnsi="Arial" w:cs="Arial"/>
                <w:sz w:val="20"/>
                <w:szCs w:val="20"/>
              </w:rPr>
            </w:pPr>
          </w:p>
          <w:p w14:paraId="72C2A246" w14:textId="77777777" w:rsidR="00F0276A" w:rsidRPr="00182546" w:rsidRDefault="00F0276A" w:rsidP="000D1817">
            <w:pPr>
              <w:numPr>
                <w:ilvl w:val="0"/>
                <w:numId w:val="19"/>
              </w:numPr>
              <w:tabs>
                <w:tab w:val="clear" w:pos="1014"/>
                <w:tab w:val="num" w:pos="900"/>
              </w:tabs>
              <w:ind w:left="0" w:right="-21" w:firstLine="426"/>
              <w:jc w:val="both"/>
              <w:rPr>
                <w:rFonts w:ascii="Arial" w:hAnsi="Arial" w:cs="Arial"/>
                <w:sz w:val="20"/>
                <w:szCs w:val="20"/>
              </w:rPr>
            </w:pPr>
            <w:r w:rsidRPr="00182546">
              <w:rPr>
                <w:rFonts w:ascii="Arial" w:hAnsi="Arial" w:cs="Arial"/>
                <w:sz w:val="20"/>
                <w:szCs w:val="20"/>
              </w:rPr>
              <w:t>Desarrollo Urbano y Obras Públicas;</w:t>
            </w:r>
          </w:p>
          <w:p w14:paraId="2FD83E28" w14:textId="77777777" w:rsidR="00F0276A" w:rsidRPr="00182546" w:rsidRDefault="00F0276A" w:rsidP="007066B1">
            <w:pPr>
              <w:tabs>
                <w:tab w:val="num" w:pos="900"/>
              </w:tabs>
              <w:ind w:right="-21" w:firstLine="426"/>
              <w:jc w:val="both"/>
              <w:rPr>
                <w:rFonts w:ascii="Arial" w:hAnsi="Arial" w:cs="Arial"/>
                <w:sz w:val="20"/>
                <w:szCs w:val="20"/>
              </w:rPr>
            </w:pPr>
          </w:p>
          <w:p w14:paraId="15D55F92" w14:textId="77777777" w:rsidR="00F0276A" w:rsidRPr="00182546" w:rsidRDefault="00F0276A" w:rsidP="000D1817">
            <w:pPr>
              <w:numPr>
                <w:ilvl w:val="0"/>
                <w:numId w:val="19"/>
              </w:numPr>
              <w:tabs>
                <w:tab w:val="clear" w:pos="1014"/>
                <w:tab w:val="num" w:pos="900"/>
              </w:tabs>
              <w:ind w:left="0" w:right="-21" w:firstLine="426"/>
              <w:jc w:val="both"/>
              <w:rPr>
                <w:rFonts w:ascii="Arial" w:hAnsi="Arial" w:cs="Arial"/>
                <w:sz w:val="20"/>
                <w:szCs w:val="20"/>
              </w:rPr>
            </w:pPr>
            <w:r w:rsidRPr="00182546">
              <w:rPr>
                <w:rFonts w:ascii="Arial" w:hAnsi="Arial" w:cs="Arial"/>
                <w:sz w:val="20"/>
                <w:szCs w:val="20"/>
              </w:rPr>
              <w:t xml:space="preserve">Seguridad Pública y Tránsito; </w:t>
            </w:r>
          </w:p>
          <w:p w14:paraId="35C0321E" w14:textId="77777777" w:rsidR="00F0276A" w:rsidRPr="00182546" w:rsidRDefault="00F0276A" w:rsidP="007066B1">
            <w:pPr>
              <w:pStyle w:val="Prrafodelista"/>
              <w:ind w:right="-21"/>
              <w:rPr>
                <w:rFonts w:ascii="Arial" w:hAnsi="Arial" w:cs="Arial"/>
                <w:sz w:val="20"/>
                <w:szCs w:val="20"/>
              </w:rPr>
            </w:pPr>
          </w:p>
          <w:p w14:paraId="294F66B7" w14:textId="77777777" w:rsidR="00F0276A" w:rsidRPr="00182546" w:rsidRDefault="00F0276A" w:rsidP="000D1817">
            <w:pPr>
              <w:numPr>
                <w:ilvl w:val="0"/>
                <w:numId w:val="19"/>
              </w:numPr>
              <w:tabs>
                <w:tab w:val="clear" w:pos="1014"/>
                <w:tab w:val="num" w:pos="900"/>
              </w:tabs>
              <w:ind w:left="0" w:right="-21" w:firstLine="426"/>
              <w:jc w:val="both"/>
              <w:rPr>
                <w:rFonts w:ascii="Arial" w:hAnsi="Arial" w:cs="Arial"/>
                <w:sz w:val="20"/>
                <w:szCs w:val="20"/>
              </w:rPr>
            </w:pPr>
            <w:r w:rsidRPr="00182546">
              <w:rPr>
                <w:rFonts w:ascii="Arial" w:hAnsi="Arial" w:cs="Arial"/>
                <w:sz w:val="20"/>
                <w:szCs w:val="20"/>
              </w:rPr>
              <w:t>Servicios públicos;</w:t>
            </w:r>
          </w:p>
          <w:p w14:paraId="66244EB3" w14:textId="77777777" w:rsidR="00F0276A" w:rsidRPr="00182546" w:rsidRDefault="00F0276A" w:rsidP="007066B1">
            <w:pPr>
              <w:pStyle w:val="Prrafodelista"/>
              <w:ind w:right="-21"/>
              <w:rPr>
                <w:rFonts w:ascii="Arial" w:hAnsi="Arial" w:cs="Arial"/>
                <w:sz w:val="20"/>
                <w:szCs w:val="20"/>
              </w:rPr>
            </w:pPr>
          </w:p>
          <w:p w14:paraId="19EC092A" w14:textId="77777777" w:rsidR="00F0276A" w:rsidRPr="00182546" w:rsidRDefault="00F0276A" w:rsidP="000D1817">
            <w:pPr>
              <w:numPr>
                <w:ilvl w:val="0"/>
                <w:numId w:val="19"/>
              </w:numPr>
              <w:tabs>
                <w:tab w:val="clear" w:pos="1014"/>
                <w:tab w:val="num" w:pos="900"/>
              </w:tabs>
              <w:ind w:left="0" w:right="-21" w:firstLine="426"/>
              <w:jc w:val="both"/>
              <w:rPr>
                <w:rFonts w:ascii="Arial" w:hAnsi="Arial" w:cs="Arial"/>
                <w:sz w:val="20"/>
                <w:szCs w:val="20"/>
              </w:rPr>
            </w:pPr>
            <w:r w:rsidRPr="00182546">
              <w:rPr>
                <w:rFonts w:ascii="Arial" w:hAnsi="Arial" w:cs="Arial"/>
                <w:sz w:val="20"/>
                <w:szCs w:val="20"/>
              </w:rPr>
              <w:t>Salud y ecología, y</w:t>
            </w:r>
          </w:p>
          <w:p w14:paraId="0F284576" w14:textId="77777777" w:rsidR="00F0276A" w:rsidRPr="00182546" w:rsidRDefault="00F0276A" w:rsidP="007066B1">
            <w:pPr>
              <w:pStyle w:val="Prrafodelista"/>
              <w:ind w:right="-21"/>
              <w:rPr>
                <w:rFonts w:ascii="Arial" w:hAnsi="Arial" w:cs="Arial"/>
                <w:sz w:val="20"/>
                <w:szCs w:val="20"/>
              </w:rPr>
            </w:pPr>
          </w:p>
          <w:p w14:paraId="16FD71FF" w14:textId="77777777" w:rsidR="00F0276A" w:rsidRPr="00182546" w:rsidRDefault="00F0276A" w:rsidP="000D1817">
            <w:pPr>
              <w:numPr>
                <w:ilvl w:val="0"/>
                <w:numId w:val="19"/>
              </w:numPr>
              <w:tabs>
                <w:tab w:val="clear" w:pos="1014"/>
                <w:tab w:val="num" w:pos="900"/>
              </w:tabs>
              <w:ind w:left="0" w:right="-21" w:firstLine="426"/>
              <w:jc w:val="both"/>
              <w:rPr>
                <w:rFonts w:ascii="Arial" w:hAnsi="Arial" w:cs="Arial"/>
                <w:sz w:val="20"/>
                <w:szCs w:val="20"/>
              </w:rPr>
            </w:pPr>
            <w:r w:rsidRPr="00182546">
              <w:rPr>
                <w:rFonts w:ascii="Arial" w:hAnsi="Arial" w:cs="Arial"/>
                <w:sz w:val="20"/>
                <w:szCs w:val="20"/>
              </w:rPr>
              <w:t>Igualdad entre mujeres y hombres y acceso de las mujeres a una vida libre de violencia.</w:t>
            </w:r>
          </w:p>
          <w:p w14:paraId="06B0A2F1" w14:textId="77777777" w:rsidR="00F0276A" w:rsidRPr="00182546" w:rsidRDefault="00F0276A" w:rsidP="007066B1">
            <w:pPr>
              <w:rPr>
                <w:rFonts w:ascii="Arial" w:eastAsia="MS Mincho" w:hAnsi="Arial" w:cs="Arial"/>
                <w:i/>
                <w:iCs/>
                <w:sz w:val="20"/>
                <w:szCs w:val="20"/>
              </w:rPr>
            </w:pPr>
          </w:p>
          <w:p w14:paraId="416798AB" w14:textId="77777777" w:rsidR="00F0276A" w:rsidRPr="00182546" w:rsidRDefault="00F0276A" w:rsidP="007066B1">
            <w:pPr>
              <w:rPr>
                <w:rFonts w:ascii="Arial" w:hAnsi="Arial" w:cs="Arial"/>
                <w:sz w:val="20"/>
                <w:szCs w:val="20"/>
              </w:rPr>
            </w:pPr>
            <w:r w:rsidRPr="00182546">
              <w:rPr>
                <w:rFonts w:ascii="Arial" w:hAnsi="Arial" w:cs="Arial"/>
                <w:sz w:val="20"/>
                <w:szCs w:val="20"/>
              </w:rPr>
              <w:t>Sin correlativo</w:t>
            </w:r>
          </w:p>
        </w:tc>
        <w:tc>
          <w:tcPr>
            <w:tcW w:w="4414" w:type="dxa"/>
            <w:gridSpan w:val="2"/>
          </w:tcPr>
          <w:p w14:paraId="3E58BCE6" w14:textId="77777777" w:rsidR="00F0276A" w:rsidRPr="00182546" w:rsidRDefault="00F0276A" w:rsidP="007066B1">
            <w:pPr>
              <w:tabs>
                <w:tab w:val="left" w:pos="8915"/>
              </w:tabs>
              <w:ind w:left="15"/>
              <w:jc w:val="both"/>
              <w:rPr>
                <w:rFonts w:ascii="Arial" w:hAnsi="Arial" w:cs="Arial"/>
                <w:b/>
                <w:iCs/>
                <w:sz w:val="20"/>
                <w:szCs w:val="20"/>
              </w:rPr>
            </w:pPr>
            <w:r w:rsidRPr="00182546">
              <w:rPr>
                <w:rFonts w:ascii="Arial" w:hAnsi="Arial" w:cs="Arial"/>
                <w:b/>
                <w:iCs/>
                <w:sz w:val="20"/>
                <w:szCs w:val="20"/>
              </w:rPr>
              <w:lastRenderedPageBreak/>
              <w:t xml:space="preserve">Artículo 51.- </w:t>
            </w:r>
            <w:r w:rsidRPr="00EF7025">
              <w:rPr>
                <w:rFonts w:ascii="Arial" w:hAnsi="Arial" w:cs="Arial"/>
                <w:bCs/>
                <w:iCs/>
                <w:sz w:val="20"/>
                <w:szCs w:val="20"/>
              </w:rPr>
              <w:t>...</w:t>
            </w:r>
            <w:r w:rsidRPr="00182546">
              <w:rPr>
                <w:rFonts w:ascii="Arial" w:hAnsi="Arial" w:cs="Arial"/>
                <w:b/>
                <w:iCs/>
                <w:sz w:val="20"/>
                <w:szCs w:val="20"/>
              </w:rPr>
              <w:t xml:space="preserve"> </w:t>
            </w:r>
          </w:p>
          <w:p w14:paraId="6D53A928" w14:textId="77777777" w:rsidR="00F0276A" w:rsidRPr="00EF7025" w:rsidRDefault="00F0276A" w:rsidP="007066B1">
            <w:pPr>
              <w:tabs>
                <w:tab w:val="left" w:pos="8915"/>
              </w:tabs>
              <w:ind w:left="15"/>
              <w:jc w:val="both"/>
              <w:rPr>
                <w:rFonts w:ascii="Arial" w:hAnsi="Arial" w:cs="Arial"/>
                <w:bCs/>
                <w:iCs/>
                <w:sz w:val="20"/>
                <w:szCs w:val="20"/>
              </w:rPr>
            </w:pPr>
          </w:p>
          <w:p w14:paraId="3D8D490F" w14:textId="77777777" w:rsidR="00F0276A" w:rsidRPr="00EF7025" w:rsidRDefault="00F0276A" w:rsidP="007066B1">
            <w:pPr>
              <w:tabs>
                <w:tab w:val="left" w:pos="8915"/>
              </w:tabs>
              <w:ind w:left="15"/>
              <w:jc w:val="both"/>
              <w:rPr>
                <w:rFonts w:ascii="Arial" w:hAnsi="Arial" w:cs="Arial"/>
                <w:bCs/>
                <w:iCs/>
                <w:sz w:val="20"/>
                <w:szCs w:val="20"/>
              </w:rPr>
            </w:pPr>
          </w:p>
          <w:p w14:paraId="7038A315" w14:textId="77777777" w:rsidR="00F0276A" w:rsidRPr="00EF7025" w:rsidRDefault="00F0276A" w:rsidP="007066B1">
            <w:pPr>
              <w:tabs>
                <w:tab w:val="left" w:pos="8915"/>
              </w:tabs>
              <w:ind w:left="15"/>
              <w:jc w:val="both"/>
              <w:rPr>
                <w:rFonts w:ascii="Arial" w:hAnsi="Arial" w:cs="Arial"/>
                <w:bCs/>
                <w:iCs/>
                <w:sz w:val="20"/>
                <w:szCs w:val="20"/>
              </w:rPr>
            </w:pPr>
          </w:p>
          <w:p w14:paraId="47D54647" w14:textId="77777777" w:rsidR="00F0276A" w:rsidRPr="00EF7025" w:rsidRDefault="00F0276A" w:rsidP="007066B1">
            <w:pPr>
              <w:tabs>
                <w:tab w:val="left" w:pos="8915"/>
              </w:tabs>
              <w:ind w:left="15"/>
              <w:jc w:val="both"/>
              <w:rPr>
                <w:rFonts w:ascii="Arial" w:hAnsi="Arial" w:cs="Arial"/>
                <w:bCs/>
                <w:iCs/>
                <w:sz w:val="20"/>
                <w:szCs w:val="20"/>
              </w:rPr>
            </w:pPr>
          </w:p>
          <w:p w14:paraId="5BF5F020" w14:textId="77777777" w:rsidR="00F0276A" w:rsidRPr="00EF7025" w:rsidRDefault="00F0276A" w:rsidP="007066B1">
            <w:pPr>
              <w:tabs>
                <w:tab w:val="left" w:pos="8915"/>
              </w:tabs>
              <w:ind w:left="15"/>
              <w:jc w:val="both"/>
              <w:rPr>
                <w:rFonts w:ascii="Arial" w:hAnsi="Arial" w:cs="Arial"/>
                <w:bCs/>
                <w:iCs/>
                <w:sz w:val="20"/>
                <w:szCs w:val="20"/>
              </w:rPr>
            </w:pPr>
          </w:p>
          <w:p w14:paraId="0509EFC5" w14:textId="77777777" w:rsidR="00F0276A" w:rsidRPr="00EF7025" w:rsidRDefault="00F0276A" w:rsidP="007066B1">
            <w:pPr>
              <w:tabs>
                <w:tab w:val="left" w:pos="8915"/>
              </w:tabs>
              <w:ind w:left="15"/>
              <w:jc w:val="both"/>
              <w:rPr>
                <w:rFonts w:ascii="Arial" w:hAnsi="Arial" w:cs="Arial"/>
                <w:bCs/>
                <w:iCs/>
                <w:sz w:val="20"/>
                <w:szCs w:val="20"/>
              </w:rPr>
            </w:pPr>
          </w:p>
          <w:p w14:paraId="693FFA82" w14:textId="77777777" w:rsidR="00F0276A" w:rsidRPr="00EF7025" w:rsidRDefault="00F0276A" w:rsidP="007066B1">
            <w:pPr>
              <w:tabs>
                <w:tab w:val="left" w:pos="8915"/>
              </w:tabs>
              <w:ind w:left="15"/>
              <w:jc w:val="both"/>
              <w:rPr>
                <w:rFonts w:ascii="Arial" w:hAnsi="Arial" w:cs="Arial"/>
                <w:bCs/>
                <w:iCs/>
                <w:sz w:val="20"/>
                <w:szCs w:val="20"/>
              </w:rPr>
            </w:pPr>
            <w:r w:rsidRPr="00EF7025">
              <w:rPr>
                <w:rFonts w:ascii="Arial" w:hAnsi="Arial" w:cs="Arial"/>
                <w:bCs/>
                <w:iCs/>
                <w:sz w:val="20"/>
                <w:szCs w:val="20"/>
              </w:rPr>
              <w:t>…</w:t>
            </w:r>
          </w:p>
          <w:p w14:paraId="567A31EE" w14:textId="77777777" w:rsidR="00F0276A" w:rsidRPr="00EF7025" w:rsidRDefault="00F0276A" w:rsidP="007066B1">
            <w:pPr>
              <w:tabs>
                <w:tab w:val="left" w:pos="8915"/>
              </w:tabs>
              <w:ind w:left="15"/>
              <w:jc w:val="both"/>
              <w:rPr>
                <w:rFonts w:ascii="Arial" w:hAnsi="Arial" w:cs="Arial"/>
                <w:bCs/>
                <w:iCs/>
                <w:sz w:val="20"/>
                <w:szCs w:val="20"/>
              </w:rPr>
            </w:pPr>
          </w:p>
          <w:p w14:paraId="28DA5619" w14:textId="77777777" w:rsidR="00F0276A" w:rsidRPr="00EF7025" w:rsidRDefault="00F0276A" w:rsidP="007066B1">
            <w:pPr>
              <w:tabs>
                <w:tab w:val="left" w:pos="8915"/>
              </w:tabs>
              <w:ind w:left="15"/>
              <w:jc w:val="both"/>
              <w:rPr>
                <w:rFonts w:ascii="Arial" w:hAnsi="Arial" w:cs="Arial"/>
                <w:bCs/>
                <w:iCs/>
                <w:sz w:val="20"/>
                <w:szCs w:val="20"/>
              </w:rPr>
            </w:pPr>
          </w:p>
          <w:p w14:paraId="5B25C05E" w14:textId="77777777" w:rsidR="00F0276A" w:rsidRPr="00EF7025" w:rsidRDefault="00F0276A" w:rsidP="007066B1">
            <w:pPr>
              <w:tabs>
                <w:tab w:val="left" w:pos="8915"/>
              </w:tabs>
              <w:ind w:left="15"/>
              <w:jc w:val="both"/>
              <w:rPr>
                <w:rFonts w:ascii="Arial" w:hAnsi="Arial" w:cs="Arial"/>
                <w:bCs/>
                <w:iCs/>
                <w:sz w:val="20"/>
                <w:szCs w:val="20"/>
              </w:rPr>
            </w:pPr>
          </w:p>
          <w:p w14:paraId="5251B455" w14:textId="77777777" w:rsidR="00F0276A" w:rsidRPr="00EF7025" w:rsidRDefault="00F0276A" w:rsidP="007066B1">
            <w:pPr>
              <w:tabs>
                <w:tab w:val="left" w:pos="8915"/>
              </w:tabs>
              <w:ind w:left="15"/>
              <w:jc w:val="both"/>
              <w:rPr>
                <w:rFonts w:ascii="Arial" w:hAnsi="Arial" w:cs="Arial"/>
                <w:bCs/>
                <w:iCs/>
                <w:sz w:val="20"/>
                <w:szCs w:val="20"/>
              </w:rPr>
            </w:pPr>
          </w:p>
          <w:p w14:paraId="23800715" w14:textId="77777777" w:rsidR="00F0276A" w:rsidRPr="00EF7025" w:rsidRDefault="00F0276A" w:rsidP="007066B1">
            <w:pPr>
              <w:tabs>
                <w:tab w:val="left" w:pos="8915"/>
              </w:tabs>
              <w:ind w:left="15"/>
              <w:jc w:val="both"/>
              <w:rPr>
                <w:rFonts w:ascii="Arial" w:hAnsi="Arial" w:cs="Arial"/>
                <w:bCs/>
                <w:iCs/>
                <w:sz w:val="20"/>
                <w:szCs w:val="20"/>
              </w:rPr>
            </w:pPr>
          </w:p>
          <w:p w14:paraId="019C812E" w14:textId="77777777" w:rsidR="00F0276A" w:rsidRPr="00EF7025" w:rsidRDefault="00F0276A" w:rsidP="007066B1">
            <w:pPr>
              <w:tabs>
                <w:tab w:val="left" w:pos="8915"/>
              </w:tabs>
              <w:ind w:left="15"/>
              <w:jc w:val="both"/>
              <w:rPr>
                <w:rFonts w:ascii="Arial" w:hAnsi="Arial" w:cs="Arial"/>
                <w:bCs/>
                <w:iCs/>
                <w:sz w:val="20"/>
                <w:szCs w:val="20"/>
              </w:rPr>
            </w:pPr>
          </w:p>
          <w:p w14:paraId="6C147F4D" w14:textId="77777777" w:rsidR="00F0276A" w:rsidRPr="00EF7025" w:rsidRDefault="00F0276A" w:rsidP="007066B1">
            <w:pPr>
              <w:tabs>
                <w:tab w:val="left" w:pos="8915"/>
              </w:tabs>
              <w:ind w:left="15"/>
              <w:jc w:val="both"/>
              <w:rPr>
                <w:rFonts w:ascii="Arial" w:hAnsi="Arial" w:cs="Arial"/>
                <w:bCs/>
                <w:iCs/>
                <w:sz w:val="20"/>
                <w:szCs w:val="20"/>
              </w:rPr>
            </w:pPr>
            <w:r w:rsidRPr="00EF7025">
              <w:rPr>
                <w:rFonts w:ascii="Arial" w:hAnsi="Arial" w:cs="Arial"/>
                <w:bCs/>
                <w:iCs/>
                <w:sz w:val="20"/>
                <w:szCs w:val="20"/>
              </w:rPr>
              <w:t>…</w:t>
            </w:r>
          </w:p>
          <w:p w14:paraId="696492A6" w14:textId="77777777" w:rsidR="00F0276A" w:rsidRPr="00182546" w:rsidRDefault="00F0276A" w:rsidP="007066B1">
            <w:pPr>
              <w:tabs>
                <w:tab w:val="left" w:pos="8915"/>
              </w:tabs>
              <w:ind w:left="15"/>
              <w:jc w:val="both"/>
              <w:rPr>
                <w:rFonts w:ascii="Arial" w:hAnsi="Arial" w:cs="Arial"/>
                <w:b/>
                <w:iCs/>
                <w:sz w:val="20"/>
                <w:szCs w:val="20"/>
              </w:rPr>
            </w:pPr>
          </w:p>
          <w:p w14:paraId="525AE26A" w14:textId="759EE797" w:rsidR="00F0276A" w:rsidRPr="00182546" w:rsidRDefault="00CF74B6" w:rsidP="007066B1">
            <w:pPr>
              <w:tabs>
                <w:tab w:val="left" w:pos="8915"/>
              </w:tabs>
              <w:ind w:left="15"/>
              <w:jc w:val="both"/>
              <w:rPr>
                <w:rFonts w:ascii="Arial" w:hAnsi="Arial" w:cs="Arial"/>
                <w:bCs/>
                <w:iCs/>
                <w:sz w:val="20"/>
                <w:szCs w:val="20"/>
              </w:rPr>
            </w:pPr>
            <w:r w:rsidRPr="00182546">
              <w:rPr>
                <w:rFonts w:ascii="Arial" w:hAnsi="Arial" w:cs="Arial"/>
                <w:bCs/>
                <w:iCs/>
                <w:sz w:val="20"/>
                <w:szCs w:val="20"/>
              </w:rPr>
              <w:t xml:space="preserve">I.- a la VII. … </w:t>
            </w:r>
          </w:p>
          <w:p w14:paraId="03ACDCDF" w14:textId="77777777" w:rsidR="00F0276A" w:rsidRPr="00182546" w:rsidRDefault="00F0276A" w:rsidP="007066B1">
            <w:pPr>
              <w:tabs>
                <w:tab w:val="left" w:pos="8915"/>
              </w:tabs>
              <w:ind w:left="15"/>
              <w:jc w:val="both"/>
              <w:rPr>
                <w:rFonts w:ascii="Arial" w:hAnsi="Arial" w:cs="Arial"/>
                <w:b/>
                <w:iCs/>
                <w:sz w:val="20"/>
                <w:szCs w:val="20"/>
              </w:rPr>
            </w:pPr>
          </w:p>
          <w:p w14:paraId="19A1FAC1" w14:textId="77777777" w:rsidR="00F0276A" w:rsidRPr="00182546" w:rsidRDefault="00F0276A" w:rsidP="007066B1">
            <w:pPr>
              <w:tabs>
                <w:tab w:val="left" w:pos="8915"/>
              </w:tabs>
              <w:ind w:left="15"/>
              <w:jc w:val="both"/>
              <w:rPr>
                <w:rFonts w:ascii="Arial" w:hAnsi="Arial" w:cs="Arial"/>
                <w:b/>
                <w:iCs/>
                <w:sz w:val="20"/>
                <w:szCs w:val="20"/>
              </w:rPr>
            </w:pPr>
          </w:p>
          <w:p w14:paraId="761D8A3D" w14:textId="77777777" w:rsidR="00F0276A" w:rsidRPr="00182546" w:rsidRDefault="00F0276A" w:rsidP="007066B1">
            <w:pPr>
              <w:tabs>
                <w:tab w:val="left" w:pos="8915"/>
              </w:tabs>
              <w:ind w:left="15"/>
              <w:jc w:val="both"/>
              <w:rPr>
                <w:rFonts w:ascii="Arial" w:hAnsi="Arial" w:cs="Arial"/>
                <w:b/>
                <w:iCs/>
                <w:sz w:val="20"/>
                <w:szCs w:val="20"/>
              </w:rPr>
            </w:pPr>
          </w:p>
          <w:p w14:paraId="664D34FA" w14:textId="77777777" w:rsidR="00F0276A" w:rsidRPr="00182546" w:rsidRDefault="00F0276A" w:rsidP="007066B1">
            <w:pPr>
              <w:tabs>
                <w:tab w:val="left" w:pos="8915"/>
              </w:tabs>
              <w:ind w:left="15"/>
              <w:jc w:val="both"/>
              <w:rPr>
                <w:rFonts w:ascii="Arial" w:hAnsi="Arial" w:cs="Arial"/>
                <w:b/>
                <w:iCs/>
                <w:sz w:val="20"/>
                <w:szCs w:val="20"/>
              </w:rPr>
            </w:pPr>
          </w:p>
          <w:p w14:paraId="3AF64D89" w14:textId="77777777" w:rsidR="00F0276A" w:rsidRPr="00182546" w:rsidRDefault="00F0276A" w:rsidP="007066B1">
            <w:pPr>
              <w:tabs>
                <w:tab w:val="left" w:pos="8915"/>
              </w:tabs>
              <w:ind w:left="15"/>
              <w:jc w:val="both"/>
              <w:rPr>
                <w:rFonts w:ascii="Arial" w:hAnsi="Arial" w:cs="Arial"/>
                <w:b/>
                <w:iCs/>
                <w:sz w:val="20"/>
                <w:szCs w:val="20"/>
              </w:rPr>
            </w:pPr>
          </w:p>
          <w:p w14:paraId="16095E22" w14:textId="77777777" w:rsidR="00F0276A" w:rsidRPr="00182546" w:rsidRDefault="00F0276A" w:rsidP="007066B1">
            <w:pPr>
              <w:tabs>
                <w:tab w:val="left" w:pos="8915"/>
              </w:tabs>
              <w:ind w:left="15"/>
              <w:jc w:val="both"/>
              <w:rPr>
                <w:rFonts w:ascii="Arial" w:hAnsi="Arial" w:cs="Arial"/>
                <w:b/>
                <w:iCs/>
                <w:sz w:val="20"/>
                <w:szCs w:val="20"/>
              </w:rPr>
            </w:pPr>
          </w:p>
          <w:p w14:paraId="006CFE45" w14:textId="77777777" w:rsidR="00F0276A" w:rsidRPr="00182546" w:rsidRDefault="00F0276A" w:rsidP="007066B1">
            <w:pPr>
              <w:tabs>
                <w:tab w:val="left" w:pos="8915"/>
              </w:tabs>
              <w:ind w:left="15"/>
              <w:jc w:val="both"/>
              <w:rPr>
                <w:rFonts w:ascii="Arial" w:hAnsi="Arial" w:cs="Arial"/>
                <w:b/>
                <w:iCs/>
                <w:sz w:val="20"/>
                <w:szCs w:val="20"/>
              </w:rPr>
            </w:pPr>
          </w:p>
          <w:p w14:paraId="70634E37" w14:textId="77777777" w:rsidR="00F0276A" w:rsidRPr="00182546" w:rsidRDefault="00F0276A" w:rsidP="007066B1">
            <w:pPr>
              <w:tabs>
                <w:tab w:val="left" w:pos="8915"/>
              </w:tabs>
              <w:ind w:left="15"/>
              <w:jc w:val="both"/>
              <w:rPr>
                <w:rFonts w:ascii="Arial" w:hAnsi="Arial" w:cs="Arial"/>
                <w:b/>
                <w:iCs/>
                <w:sz w:val="20"/>
                <w:szCs w:val="20"/>
              </w:rPr>
            </w:pPr>
          </w:p>
          <w:p w14:paraId="2CBC9A2E" w14:textId="77777777" w:rsidR="00F0276A" w:rsidRPr="00182546" w:rsidRDefault="00F0276A" w:rsidP="007066B1">
            <w:pPr>
              <w:tabs>
                <w:tab w:val="left" w:pos="8915"/>
              </w:tabs>
              <w:ind w:left="15"/>
              <w:jc w:val="both"/>
              <w:rPr>
                <w:rFonts w:ascii="Arial" w:hAnsi="Arial" w:cs="Arial"/>
                <w:b/>
                <w:iCs/>
                <w:sz w:val="20"/>
                <w:szCs w:val="20"/>
              </w:rPr>
            </w:pPr>
          </w:p>
          <w:p w14:paraId="5A73A203" w14:textId="77777777" w:rsidR="00F0276A" w:rsidRPr="00182546" w:rsidRDefault="00F0276A" w:rsidP="007066B1">
            <w:pPr>
              <w:tabs>
                <w:tab w:val="left" w:pos="8915"/>
              </w:tabs>
              <w:ind w:left="15"/>
              <w:jc w:val="both"/>
              <w:rPr>
                <w:rFonts w:ascii="Arial" w:hAnsi="Arial" w:cs="Arial"/>
                <w:b/>
                <w:iCs/>
                <w:sz w:val="20"/>
                <w:szCs w:val="20"/>
              </w:rPr>
            </w:pPr>
          </w:p>
          <w:p w14:paraId="211B3BFC" w14:textId="77777777" w:rsidR="00F0276A" w:rsidRPr="00182546" w:rsidRDefault="00F0276A" w:rsidP="007066B1">
            <w:pPr>
              <w:tabs>
                <w:tab w:val="left" w:pos="8915"/>
              </w:tabs>
              <w:ind w:left="15"/>
              <w:jc w:val="both"/>
              <w:rPr>
                <w:rFonts w:ascii="Arial" w:hAnsi="Arial" w:cs="Arial"/>
                <w:b/>
                <w:iCs/>
                <w:sz w:val="20"/>
                <w:szCs w:val="20"/>
              </w:rPr>
            </w:pPr>
          </w:p>
          <w:p w14:paraId="2CD905CB" w14:textId="77777777" w:rsidR="00F0276A" w:rsidRPr="00182546" w:rsidRDefault="00F0276A" w:rsidP="007066B1">
            <w:pPr>
              <w:tabs>
                <w:tab w:val="left" w:pos="8915"/>
              </w:tabs>
              <w:ind w:left="15"/>
              <w:jc w:val="both"/>
              <w:rPr>
                <w:rFonts w:ascii="Arial" w:hAnsi="Arial" w:cs="Arial"/>
                <w:b/>
                <w:iCs/>
                <w:sz w:val="20"/>
                <w:szCs w:val="20"/>
              </w:rPr>
            </w:pPr>
          </w:p>
          <w:p w14:paraId="1CC00F05" w14:textId="77777777" w:rsidR="00F0276A" w:rsidRPr="00182546" w:rsidRDefault="00F0276A" w:rsidP="007066B1">
            <w:pPr>
              <w:tabs>
                <w:tab w:val="left" w:pos="8915"/>
              </w:tabs>
              <w:ind w:left="15"/>
              <w:jc w:val="both"/>
              <w:rPr>
                <w:rFonts w:ascii="Arial" w:hAnsi="Arial" w:cs="Arial"/>
                <w:b/>
                <w:iCs/>
                <w:sz w:val="20"/>
                <w:szCs w:val="20"/>
              </w:rPr>
            </w:pPr>
          </w:p>
          <w:p w14:paraId="0F0CF73B" w14:textId="77777777" w:rsidR="00F0276A" w:rsidRPr="00182546" w:rsidRDefault="00F0276A" w:rsidP="007066B1">
            <w:pPr>
              <w:tabs>
                <w:tab w:val="left" w:pos="8915"/>
              </w:tabs>
              <w:ind w:left="15"/>
              <w:jc w:val="both"/>
              <w:rPr>
                <w:rFonts w:ascii="Arial" w:hAnsi="Arial" w:cs="Arial"/>
                <w:b/>
                <w:iCs/>
                <w:sz w:val="20"/>
                <w:szCs w:val="20"/>
              </w:rPr>
            </w:pPr>
          </w:p>
          <w:p w14:paraId="7F753FB0" w14:textId="77777777" w:rsidR="00F0276A" w:rsidRPr="00182546" w:rsidRDefault="00F0276A" w:rsidP="007066B1">
            <w:pPr>
              <w:tabs>
                <w:tab w:val="left" w:pos="8915"/>
              </w:tabs>
              <w:ind w:left="15"/>
              <w:jc w:val="both"/>
              <w:rPr>
                <w:rFonts w:ascii="Arial" w:hAnsi="Arial" w:cs="Arial"/>
                <w:b/>
                <w:iCs/>
                <w:sz w:val="20"/>
                <w:szCs w:val="20"/>
              </w:rPr>
            </w:pPr>
          </w:p>
          <w:p w14:paraId="6B658031" w14:textId="77777777" w:rsidR="00F0276A" w:rsidRPr="00182546" w:rsidRDefault="00F0276A" w:rsidP="007066B1">
            <w:pPr>
              <w:tabs>
                <w:tab w:val="left" w:pos="8915"/>
              </w:tabs>
              <w:ind w:left="15"/>
              <w:jc w:val="both"/>
              <w:rPr>
                <w:rFonts w:ascii="Arial" w:hAnsi="Arial" w:cs="Arial"/>
                <w:b/>
                <w:iCs/>
                <w:sz w:val="20"/>
                <w:szCs w:val="20"/>
              </w:rPr>
            </w:pPr>
            <w:r w:rsidRPr="00182546">
              <w:rPr>
                <w:rFonts w:ascii="Arial" w:hAnsi="Arial" w:cs="Arial"/>
                <w:b/>
                <w:iCs/>
                <w:sz w:val="20"/>
                <w:szCs w:val="20"/>
              </w:rPr>
              <w:t>VIII.- Prevención Social de la Violencia y el Delito y Participación Ciudadana.</w:t>
            </w:r>
          </w:p>
          <w:p w14:paraId="2FF3B756" w14:textId="77777777" w:rsidR="00F0276A" w:rsidRPr="00182546" w:rsidRDefault="00F0276A" w:rsidP="007066B1"/>
        </w:tc>
      </w:tr>
      <w:tr w:rsidR="00F0276A" w:rsidRPr="00182546" w14:paraId="144157BC" w14:textId="77777777" w:rsidTr="007066B1">
        <w:tc>
          <w:tcPr>
            <w:tcW w:w="4414" w:type="dxa"/>
            <w:gridSpan w:val="2"/>
          </w:tcPr>
          <w:p w14:paraId="60976A33" w14:textId="77777777" w:rsidR="00F0276A" w:rsidRPr="00182546" w:rsidRDefault="00F0276A" w:rsidP="007066B1">
            <w:pPr>
              <w:widowControl w:val="0"/>
              <w:autoSpaceDE w:val="0"/>
              <w:autoSpaceDN w:val="0"/>
              <w:adjustRightInd w:val="0"/>
              <w:jc w:val="both"/>
              <w:rPr>
                <w:rFonts w:ascii="Arial" w:hAnsi="Arial" w:cs="Arial"/>
                <w:sz w:val="20"/>
                <w:szCs w:val="20"/>
              </w:rPr>
            </w:pPr>
            <w:r w:rsidRPr="00182546">
              <w:rPr>
                <w:rFonts w:ascii="Arial" w:hAnsi="Arial" w:cs="Arial"/>
                <w:b/>
                <w:iCs/>
                <w:sz w:val="20"/>
                <w:szCs w:val="20"/>
              </w:rPr>
              <w:lastRenderedPageBreak/>
              <w:t xml:space="preserve">Artículo 56.- </w:t>
            </w:r>
            <w:r w:rsidRPr="00182546">
              <w:rPr>
                <w:rFonts w:ascii="Arial" w:hAnsi="Arial" w:cs="Arial"/>
                <w:sz w:val="20"/>
                <w:szCs w:val="20"/>
              </w:rPr>
              <w:t>Son obligaciones del Presidente Municipal:</w:t>
            </w:r>
          </w:p>
          <w:p w14:paraId="2BD20D1B" w14:textId="77777777" w:rsidR="00F0276A" w:rsidRPr="00182546" w:rsidRDefault="00F0276A" w:rsidP="007066B1">
            <w:pPr>
              <w:widowControl w:val="0"/>
              <w:autoSpaceDE w:val="0"/>
              <w:autoSpaceDN w:val="0"/>
              <w:adjustRightInd w:val="0"/>
              <w:jc w:val="both"/>
              <w:rPr>
                <w:rFonts w:ascii="Arial" w:hAnsi="Arial" w:cs="Arial"/>
                <w:sz w:val="20"/>
                <w:szCs w:val="20"/>
              </w:rPr>
            </w:pPr>
          </w:p>
          <w:p w14:paraId="344D91D6" w14:textId="77777777" w:rsidR="00F0276A" w:rsidRPr="00182546" w:rsidRDefault="00F0276A" w:rsidP="000D1817">
            <w:pPr>
              <w:widowControl w:val="0"/>
              <w:numPr>
                <w:ilvl w:val="0"/>
                <w:numId w:val="20"/>
              </w:numPr>
              <w:tabs>
                <w:tab w:val="clear" w:pos="1014"/>
                <w:tab w:val="num" w:pos="900"/>
              </w:tabs>
              <w:autoSpaceDE w:val="0"/>
              <w:autoSpaceDN w:val="0"/>
              <w:adjustRightInd w:val="0"/>
              <w:ind w:left="0" w:firstLine="540"/>
              <w:jc w:val="both"/>
              <w:rPr>
                <w:rFonts w:ascii="Arial" w:hAnsi="Arial" w:cs="Arial"/>
                <w:sz w:val="20"/>
                <w:szCs w:val="20"/>
              </w:rPr>
            </w:pPr>
            <w:r w:rsidRPr="00182546">
              <w:rPr>
                <w:rFonts w:ascii="Arial" w:hAnsi="Arial" w:cs="Arial"/>
                <w:sz w:val="20"/>
                <w:szCs w:val="20"/>
              </w:rPr>
              <w:t xml:space="preserve">Presidir y dirigir las sesiones de Cabildo; </w:t>
            </w:r>
          </w:p>
          <w:p w14:paraId="1EE08E18"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sz w:val="20"/>
                <w:szCs w:val="20"/>
              </w:rPr>
            </w:pPr>
          </w:p>
          <w:p w14:paraId="27B7EFE8"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sz w:val="20"/>
                <w:szCs w:val="20"/>
              </w:rPr>
            </w:pPr>
          </w:p>
          <w:p w14:paraId="567B722B" w14:textId="77777777" w:rsidR="00F0276A" w:rsidRPr="00182546" w:rsidRDefault="00F0276A" w:rsidP="000D1817">
            <w:pPr>
              <w:widowControl w:val="0"/>
              <w:numPr>
                <w:ilvl w:val="0"/>
                <w:numId w:val="20"/>
              </w:numPr>
              <w:tabs>
                <w:tab w:val="clear" w:pos="1014"/>
                <w:tab w:val="num" w:pos="900"/>
              </w:tabs>
              <w:autoSpaceDE w:val="0"/>
              <w:autoSpaceDN w:val="0"/>
              <w:adjustRightInd w:val="0"/>
              <w:ind w:left="0" w:firstLine="540"/>
              <w:jc w:val="both"/>
              <w:rPr>
                <w:rFonts w:ascii="Arial" w:hAnsi="Arial" w:cs="Arial"/>
                <w:sz w:val="20"/>
                <w:szCs w:val="20"/>
              </w:rPr>
            </w:pPr>
            <w:r w:rsidRPr="00182546">
              <w:rPr>
                <w:rFonts w:ascii="Arial" w:hAnsi="Arial" w:cs="Arial"/>
                <w:sz w:val="20"/>
                <w:szCs w:val="20"/>
              </w:rPr>
              <w:t>Formular y someter a la aprobación del Cabildo, la iniciativa de Ley de Ingresos y la Ley de Hacienda, el Presupuesto de Egresos, el Bando de Policía y Gobierno, los reglamentos y demás disposiciones de observancia general, así como publicarlos en la Gaceta Municipal;</w:t>
            </w:r>
          </w:p>
          <w:p w14:paraId="58D7C21F"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sz w:val="20"/>
                <w:szCs w:val="20"/>
              </w:rPr>
            </w:pPr>
          </w:p>
          <w:p w14:paraId="683F0BAE" w14:textId="77777777" w:rsidR="00F0276A" w:rsidRPr="00182546" w:rsidRDefault="00F0276A" w:rsidP="000D1817">
            <w:pPr>
              <w:widowControl w:val="0"/>
              <w:numPr>
                <w:ilvl w:val="0"/>
                <w:numId w:val="20"/>
              </w:numPr>
              <w:tabs>
                <w:tab w:val="clear" w:pos="1014"/>
                <w:tab w:val="num" w:pos="900"/>
              </w:tabs>
              <w:autoSpaceDE w:val="0"/>
              <w:autoSpaceDN w:val="0"/>
              <w:adjustRightInd w:val="0"/>
              <w:ind w:left="0" w:firstLine="540"/>
              <w:jc w:val="both"/>
              <w:rPr>
                <w:rFonts w:ascii="Arial" w:hAnsi="Arial" w:cs="Arial"/>
                <w:sz w:val="20"/>
                <w:szCs w:val="20"/>
              </w:rPr>
            </w:pPr>
            <w:r w:rsidRPr="00182546">
              <w:rPr>
                <w:rFonts w:ascii="Arial" w:hAnsi="Arial" w:cs="Arial"/>
                <w:sz w:val="20"/>
                <w:szCs w:val="20"/>
              </w:rPr>
              <w:t xml:space="preserve">Convocar </w:t>
            </w:r>
            <w:r w:rsidRPr="00182546" w:rsidDel="00E96828">
              <w:rPr>
                <w:rFonts w:ascii="Arial" w:hAnsi="Arial" w:cs="Arial"/>
                <w:sz w:val="20"/>
                <w:szCs w:val="20"/>
              </w:rPr>
              <w:t xml:space="preserve">por conducto del </w:t>
            </w:r>
            <w:r w:rsidRPr="00182546">
              <w:rPr>
                <w:rFonts w:ascii="Arial" w:hAnsi="Arial" w:cs="Arial"/>
                <w:sz w:val="20"/>
                <w:szCs w:val="20"/>
              </w:rPr>
              <w:t>Secretario Municipal,</w:t>
            </w:r>
            <w:r w:rsidRPr="00182546" w:rsidDel="00E96828">
              <w:rPr>
                <w:rFonts w:ascii="Arial" w:hAnsi="Arial" w:cs="Arial"/>
                <w:sz w:val="20"/>
                <w:szCs w:val="20"/>
              </w:rPr>
              <w:t xml:space="preserve"> </w:t>
            </w:r>
            <w:r w:rsidRPr="00182546">
              <w:rPr>
                <w:rFonts w:ascii="Arial" w:hAnsi="Arial" w:cs="Arial"/>
                <w:sz w:val="20"/>
                <w:szCs w:val="20"/>
              </w:rPr>
              <w:t>a las sesiones de Cabildo</w:t>
            </w:r>
            <w:r w:rsidRPr="00182546" w:rsidDel="00E96828">
              <w:rPr>
                <w:rFonts w:ascii="Arial" w:hAnsi="Arial" w:cs="Arial"/>
                <w:sz w:val="20"/>
                <w:szCs w:val="20"/>
              </w:rPr>
              <w:t>,</w:t>
            </w:r>
            <w:r w:rsidRPr="00182546">
              <w:rPr>
                <w:rFonts w:ascii="Arial" w:hAnsi="Arial" w:cs="Arial"/>
                <w:sz w:val="20"/>
                <w:szCs w:val="20"/>
              </w:rPr>
              <w:t xml:space="preserve"> por sí o a petición de la mayoría de sus integrantes, conforme al reglamento interior;</w:t>
            </w:r>
          </w:p>
          <w:p w14:paraId="55B00C0B"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sz w:val="20"/>
                <w:szCs w:val="20"/>
              </w:rPr>
            </w:pPr>
          </w:p>
          <w:p w14:paraId="5DCAE92C" w14:textId="77777777" w:rsidR="00F0276A" w:rsidRPr="00182546" w:rsidRDefault="00F0276A" w:rsidP="000D1817">
            <w:pPr>
              <w:widowControl w:val="0"/>
              <w:numPr>
                <w:ilvl w:val="0"/>
                <w:numId w:val="20"/>
              </w:numPr>
              <w:tabs>
                <w:tab w:val="clear" w:pos="1014"/>
                <w:tab w:val="num" w:pos="900"/>
              </w:tabs>
              <w:autoSpaceDE w:val="0"/>
              <w:autoSpaceDN w:val="0"/>
              <w:adjustRightInd w:val="0"/>
              <w:ind w:left="0" w:firstLine="540"/>
              <w:jc w:val="both"/>
              <w:rPr>
                <w:rFonts w:ascii="Arial" w:hAnsi="Arial" w:cs="Arial"/>
                <w:sz w:val="20"/>
                <w:szCs w:val="20"/>
              </w:rPr>
            </w:pPr>
            <w:r w:rsidRPr="00182546">
              <w:rPr>
                <w:rFonts w:ascii="Arial" w:hAnsi="Arial" w:cs="Arial"/>
                <w:sz w:val="20"/>
                <w:szCs w:val="20"/>
              </w:rPr>
              <w:t xml:space="preserve">Tener a su mando, la corporación de Seguridad Pública Municipal y </w:t>
            </w:r>
            <w:r w:rsidRPr="00182546" w:rsidDel="00E66F50">
              <w:rPr>
                <w:rFonts w:ascii="Arial" w:hAnsi="Arial" w:cs="Arial"/>
                <w:sz w:val="20"/>
                <w:szCs w:val="20"/>
              </w:rPr>
              <w:t>remover</w:t>
            </w:r>
            <w:r w:rsidRPr="00182546">
              <w:rPr>
                <w:rFonts w:ascii="Arial" w:hAnsi="Arial" w:cs="Arial"/>
                <w:sz w:val="20"/>
                <w:szCs w:val="20"/>
              </w:rPr>
              <w:t xml:space="preserve"> a su titular, informando posteriormente</w:t>
            </w:r>
            <w:r w:rsidRPr="00182546" w:rsidDel="00E66F50">
              <w:rPr>
                <w:rFonts w:ascii="Arial" w:hAnsi="Arial" w:cs="Arial"/>
                <w:sz w:val="20"/>
                <w:szCs w:val="20"/>
              </w:rPr>
              <w:t xml:space="preserve"> </w:t>
            </w:r>
            <w:r w:rsidRPr="00182546">
              <w:rPr>
                <w:rFonts w:ascii="Arial" w:hAnsi="Arial" w:cs="Arial"/>
                <w:sz w:val="20"/>
                <w:szCs w:val="20"/>
              </w:rPr>
              <w:t>al Cabildo</w:t>
            </w:r>
            <w:r w:rsidRPr="00182546" w:rsidDel="00E66F50">
              <w:rPr>
                <w:rFonts w:ascii="Arial" w:hAnsi="Arial" w:cs="Arial"/>
                <w:sz w:val="20"/>
                <w:szCs w:val="20"/>
              </w:rPr>
              <w:t>;</w:t>
            </w:r>
          </w:p>
          <w:p w14:paraId="4C601B65"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sz w:val="20"/>
                <w:szCs w:val="20"/>
              </w:rPr>
            </w:pPr>
          </w:p>
          <w:p w14:paraId="1E07C670" w14:textId="77777777" w:rsidR="00F0276A" w:rsidRPr="00182546" w:rsidRDefault="00F0276A" w:rsidP="000D1817">
            <w:pPr>
              <w:widowControl w:val="0"/>
              <w:numPr>
                <w:ilvl w:val="0"/>
                <w:numId w:val="20"/>
              </w:numPr>
              <w:tabs>
                <w:tab w:val="clear" w:pos="1014"/>
                <w:tab w:val="num" w:pos="900"/>
              </w:tabs>
              <w:autoSpaceDE w:val="0"/>
              <w:autoSpaceDN w:val="0"/>
              <w:adjustRightInd w:val="0"/>
              <w:ind w:left="0" w:firstLine="540"/>
              <w:jc w:val="both"/>
              <w:rPr>
                <w:rFonts w:ascii="Arial" w:hAnsi="Arial" w:cs="Arial"/>
                <w:sz w:val="20"/>
                <w:szCs w:val="20"/>
              </w:rPr>
            </w:pPr>
            <w:r w:rsidRPr="00182546">
              <w:rPr>
                <w:rFonts w:ascii="Arial" w:hAnsi="Arial" w:cs="Arial"/>
                <w:sz w:val="20"/>
                <w:szCs w:val="20"/>
              </w:rPr>
              <w:t>Cumplir y hacer cumplir dentro de su competencia, los ordenamientos federales, estatales y municipales, así como los acuerdos del Cabildo;</w:t>
            </w:r>
          </w:p>
          <w:p w14:paraId="2B547AE0"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sz w:val="20"/>
                <w:szCs w:val="20"/>
              </w:rPr>
            </w:pPr>
          </w:p>
          <w:p w14:paraId="62FAA217" w14:textId="77777777" w:rsidR="00F0276A" w:rsidRPr="00182546" w:rsidRDefault="00F0276A" w:rsidP="000D1817">
            <w:pPr>
              <w:widowControl w:val="0"/>
              <w:numPr>
                <w:ilvl w:val="0"/>
                <w:numId w:val="20"/>
              </w:numPr>
              <w:tabs>
                <w:tab w:val="clear" w:pos="1014"/>
                <w:tab w:val="num" w:pos="900"/>
              </w:tabs>
              <w:autoSpaceDE w:val="0"/>
              <w:autoSpaceDN w:val="0"/>
              <w:adjustRightInd w:val="0"/>
              <w:ind w:left="0" w:firstLine="540"/>
              <w:jc w:val="both"/>
              <w:rPr>
                <w:rFonts w:ascii="Arial" w:hAnsi="Arial" w:cs="Arial"/>
                <w:sz w:val="20"/>
                <w:szCs w:val="20"/>
              </w:rPr>
            </w:pPr>
            <w:r w:rsidRPr="00182546">
              <w:rPr>
                <w:rFonts w:ascii="Arial" w:hAnsi="Arial" w:cs="Arial"/>
                <w:sz w:val="20"/>
                <w:szCs w:val="20"/>
              </w:rPr>
              <w:t>Conducirse con respeto ante los poderes Estatal, Federal y otros Cabildos;</w:t>
            </w:r>
          </w:p>
          <w:p w14:paraId="44292778"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sz w:val="20"/>
                <w:szCs w:val="20"/>
              </w:rPr>
            </w:pPr>
          </w:p>
          <w:p w14:paraId="79DBFBA2" w14:textId="77777777" w:rsidR="00F0276A" w:rsidRPr="00182546" w:rsidRDefault="00F0276A" w:rsidP="000D1817">
            <w:pPr>
              <w:widowControl w:val="0"/>
              <w:numPr>
                <w:ilvl w:val="0"/>
                <w:numId w:val="20"/>
              </w:numPr>
              <w:autoSpaceDE w:val="0"/>
              <w:autoSpaceDN w:val="0"/>
              <w:adjustRightInd w:val="0"/>
              <w:ind w:left="0" w:firstLine="540"/>
              <w:jc w:val="both"/>
              <w:rPr>
                <w:rFonts w:ascii="Arial" w:hAnsi="Arial" w:cs="Arial"/>
                <w:sz w:val="20"/>
                <w:szCs w:val="20"/>
              </w:rPr>
            </w:pPr>
            <w:r w:rsidRPr="00182546">
              <w:rPr>
                <w:rFonts w:ascii="Arial" w:hAnsi="Arial" w:cs="Arial"/>
                <w:sz w:val="20"/>
                <w:szCs w:val="20"/>
              </w:rPr>
              <w:t xml:space="preserve">Rendir en sesión pública y solemne, el informe anual sobre el Estado que guarda la administración pública; </w:t>
            </w:r>
          </w:p>
          <w:p w14:paraId="07517C47" w14:textId="77777777" w:rsidR="00F0276A" w:rsidRPr="00182546" w:rsidRDefault="00F0276A" w:rsidP="007066B1">
            <w:pPr>
              <w:widowControl w:val="0"/>
              <w:tabs>
                <w:tab w:val="num" w:pos="900"/>
                <w:tab w:val="left" w:pos="2085"/>
              </w:tabs>
              <w:autoSpaceDE w:val="0"/>
              <w:autoSpaceDN w:val="0"/>
              <w:adjustRightInd w:val="0"/>
              <w:ind w:firstLine="540"/>
              <w:jc w:val="both"/>
              <w:rPr>
                <w:rFonts w:ascii="Arial" w:hAnsi="Arial" w:cs="Arial"/>
                <w:sz w:val="20"/>
                <w:szCs w:val="20"/>
              </w:rPr>
            </w:pPr>
          </w:p>
          <w:p w14:paraId="5C195E2C" w14:textId="77777777" w:rsidR="00F0276A" w:rsidRPr="00182546" w:rsidRDefault="00F0276A" w:rsidP="000D1817">
            <w:pPr>
              <w:widowControl w:val="0"/>
              <w:numPr>
                <w:ilvl w:val="0"/>
                <w:numId w:val="20"/>
              </w:numPr>
              <w:autoSpaceDE w:val="0"/>
              <w:autoSpaceDN w:val="0"/>
              <w:adjustRightInd w:val="0"/>
              <w:ind w:left="0" w:firstLine="540"/>
              <w:jc w:val="both"/>
              <w:rPr>
                <w:rFonts w:ascii="Arial" w:hAnsi="Arial" w:cs="Arial"/>
                <w:sz w:val="20"/>
                <w:szCs w:val="20"/>
              </w:rPr>
            </w:pPr>
            <w:r w:rsidRPr="00182546">
              <w:rPr>
                <w:rFonts w:ascii="Arial" w:hAnsi="Arial" w:cs="Arial"/>
                <w:sz w:val="20"/>
                <w:szCs w:val="20"/>
              </w:rPr>
              <w:lastRenderedPageBreak/>
              <w:t>Atender la debida integración del Cabildo y el buen funcionamiento de la administración pública municipal;</w:t>
            </w:r>
          </w:p>
          <w:p w14:paraId="543EA888"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sz w:val="20"/>
                <w:szCs w:val="20"/>
              </w:rPr>
            </w:pPr>
          </w:p>
          <w:p w14:paraId="02D44E7D" w14:textId="77777777" w:rsidR="00F0276A" w:rsidRPr="00182546" w:rsidRDefault="00F0276A" w:rsidP="000D1817">
            <w:pPr>
              <w:widowControl w:val="0"/>
              <w:numPr>
                <w:ilvl w:val="0"/>
                <w:numId w:val="20"/>
              </w:numPr>
              <w:tabs>
                <w:tab w:val="clear" w:pos="1014"/>
                <w:tab w:val="num" w:pos="900"/>
              </w:tabs>
              <w:autoSpaceDE w:val="0"/>
              <w:autoSpaceDN w:val="0"/>
              <w:adjustRightInd w:val="0"/>
              <w:ind w:left="0" w:firstLine="540"/>
              <w:jc w:val="both"/>
              <w:rPr>
                <w:rFonts w:ascii="Arial" w:hAnsi="Arial" w:cs="Arial"/>
                <w:sz w:val="20"/>
                <w:szCs w:val="20"/>
              </w:rPr>
            </w:pPr>
            <w:r w:rsidRPr="00182546">
              <w:rPr>
                <w:rFonts w:ascii="Arial" w:hAnsi="Arial" w:cs="Arial"/>
                <w:sz w:val="20"/>
                <w:szCs w:val="20"/>
              </w:rPr>
              <w:t>Cuidar que los fondos municipales, se apliquen con estricto apego al Presupuesto de Egresos aprobado;</w:t>
            </w:r>
          </w:p>
          <w:p w14:paraId="25D3C629"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sz w:val="20"/>
                <w:szCs w:val="20"/>
              </w:rPr>
            </w:pPr>
          </w:p>
          <w:p w14:paraId="4865E7F1" w14:textId="77777777" w:rsidR="00F0276A" w:rsidRPr="00182546" w:rsidRDefault="00F0276A" w:rsidP="000D1817">
            <w:pPr>
              <w:widowControl w:val="0"/>
              <w:numPr>
                <w:ilvl w:val="0"/>
                <w:numId w:val="20"/>
              </w:numPr>
              <w:autoSpaceDE w:val="0"/>
              <w:autoSpaceDN w:val="0"/>
              <w:adjustRightInd w:val="0"/>
              <w:ind w:left="0" w:firstLine="540"/>
              <w:jc w:val="both"/>
              <w:rPr>
                <w:rFonts w:ascii="Arial" w:hAnsi="Arial" w:cs="Arial"/>
                <w:sz w:val="20"/>
                <w:szCs w:val="20"/>
              </w:rPr>
            </w:pPr>
            <w:r w:rsidRPr="00182546">
              <w:rPr>
                <w:rFonts w:ascii="Arial" w:hAnsi="Arial" w:cs="Arial"/>
                <w:sz w:val="20"/>
                <w:szCs w:val="20"/>
              </w:rPr>
              <w:t>Informar al Cabildo sobre los ingresos, egresos y los estados financieros de las entidades y organismos paramunicipales;</w:t>
            </w:r>
          </w:p>
          <w:p w14:paraId="087FD941"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sz w:val="20"/>
                <w:szCs w:val="20"/>
              </w:rPr>
            </w:pPr>
          </w:p>
          <w:p w14:paraId="2BBE37C7" w14:textId="77777777" w:rsidR="00F0276A" w:rsidRPr="00182546" w:rsidRDefault="00F0276A" w:rsidP="000D1817">
            <w:pPr>
              <w:widowControl w:val="0"/>
              <w:numPr>
                <w:ilvl w:val="0"/>
                <w:numId w:val="20"/>
              </w:numPr>
              <w:autoSpaceDE w:val="0"/>
              <w:autoSpaceDN w:val="0"/>
              <w:adjustRightInd w:val="0"/>
              <w:ind w:left="0" w:firstLine="540"/>
              <w:jc w:val="both"/>
              <w:rPr>
                <w:rFonts w:ascii="Arial" w:hAnsi="Arial" w:cs="Arial"/>
                <w:sz w:val="20"/>
                <w:szCs w:val="20"/>
              </w:rPr>
            </w:pPr>
            <w:r w:rsidRPr="00182546">
              <w:rPr>
                <w:rFonts w:ascii="Arial" w:hAnsi="Arial" w:cs="Arial"/>
                <w:sz w:val="20"/>
                <w:szCs w:val="20"/>
              </w:rPr>
              <w:t>Proponer las tarifas previo estudio técnico, de los organismos públicos descentralizados, cuando su objeto sea la prestación de un servicio público;</w:t>
            </w:r>
          </w:p>
          <w:p w14:paraId="3B6EAABB"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sz w:val="20"/>
                <w:szCs w:val="20"/>
              </w:rPr>
            </w:pPr>
          </w:p>
          <w:p w14:paraId="1F988ED1" w14:textId="77777777" w:rsidR="00F0276A" w:rsidRPr="00182546" w:rsidRDefault="00F0276A" w:rsidP="000D1817">
            <w:pPr>
              <w:widowControl w:val="0"/>
              <w:numPr>
                <w:ilvl w:val="0"/>
                <w:numId w:val="20"/>
              </w:numPr>
              <w:autoSpaceDE w:val="0"/>
              <w:autoSpaceDN w:val="0"/>
              <w:adjustRightInd w:val="0"/>
              <w:ind w:left="0" w:firstLine="540"/>
              <w:jc w:val="both"/>
              <w:rPr>
                <w:rFonts w:ascii="Arial" w:hAnsi="Arial" w:cs="Arial"/>
                <w:sz w:val="20"/>
                <w:szCs w:val="20"/>
              </w:rPr>
            </w:pPr>
            <w:r w:rsidRPr="00182546">
              <w:rPr>
                <w:rFonts w:ascii="Arial" w:hAnsi="Arial" w:cs="Arial"/>
                <w:sz w:val="20"/>
                <w:szCs w:val="20"/>
              </w:rPr>
              <w:t>Comunicar al Ejecutivo del Estado, con la urgencia que el caso demande, sobre cualquier hecho que implique una amenaza a la seguridad o al orden público, y</w:t>
            </w:r>
          </w:p>
          <w:p w14:paraId="3AABBB52"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sz w:val="20"/>
                <w:szCs w:val="20"/>
              </w:rPr>
            </w:pPr>
          </w:p>
          <w:p w14:paraId="693E18FF" w14:textId="77777777" w:rsidR="00F0276A" w:rsidRPr="00182546" w:rsidRDefault="00F0276A" w:rsidP="000D1817">
            <w:pPr>
              <w:widowControl w:val="0"/>
              <w:numPr>
                <w:ilvl w:val="0"/>
                <w:numId w:val="20"/>
              </w:numPr>
              <w:autoSpaceDE w:val="0"/>
              <w:autoSpaceDN w:val="0"/>
              <w:adjustRightInd w:val="0"/>
              <w:ind w:left="0" w:firstLine="540"/>
              <w:jc w:val="both"/>
              <w:rPr>
                <w:rFonts w:ascii="Arial" w:hAnsi="Arial" w:cs="Arial"/>
                <w:sz w:val="20"/>
                <w:szCs w:val="20"/>
              </w:rPr>
            </w:pPr>
            <w:r w:rsidRPr="00182546">
              <w:rPr>
                <w:rFonts w:ascii="Arial" w:hAnsi="Arial" w:cs="Arial"/>
                <w:sz w:val="20"/>
                <w:szCs w:val="20"/>
              </w:rPr>
              <w:t xml:space="preserve">Las demás que establezca ésta ley y demás ordenamientos aplicables. </w:t>
            </w:r>
          </w:p>
          <w:p w14:paraId="0E51D12C" w14:textId="77777777" w:rsidR="00F0276A" w:rsidRPr="00182546" w:rsidRDefault="00F0276A" w:rsidP="007066B1">
            <w:pPr>
              <w:rPr>
                <w:sz w:val="20"/>
                <w:szCs w:val="20"/>
              </w:rPr>
            </w:pPr>
            <w:r w:rsidRPr="00182546">
              <w:rPr>
                <w:rFonts w:ascii="Arial" w:hAnsi="Arial" w:cs="Arial"/>
                <w:sz w:val="20"/>
                <w:szCs w:val="20"/>
              </w:rPr>
              <w:t> </w:t>
            </w:r>
          </w:p>
        </w:tc>
        <w:tc>
          <w:tcPr>
            <w:tcW w:w="4414" w:type="dxa"/>
            <w:gridSpan w:val="2"/>
          </w:tcPr>
          <w:p w14:paraId="73D232FD" w14:textId="77777777" w:rsidR="00F0276A" w:rsidRPr="00182546" w:rsidRDefault="00F0276A" w:rsidP="007066B1">
            <w:pPr>
              <w:widowControl w:val="0"/>
              <w:autoSpaceDE w:val="0"/>
              <w:autoSpaceDN w:val="0"/>
              <w:adjustRightInd w:val="0"/>
              <w:jc w:val="both"/>
              <w:rPr>
                <w:rFonts w:ascii="Arial" w:hAnsi="Arial" w:cs="Arial"/>
                <w:sz w:val="20"/>
                <w:szCs w:val="20"/>
              </w:rPr>
            </w:pPr>
            <w:r w:rsidRPr="00182546">
              <w:rPr>
                <w:rFonts w:ascii="Arial" w:hAnsi="Arial" w:cs="Arial"/>
                <w:b/>
                <w:iCs/>
                <w:sz w:val="20"/>
                <w:szCs w:val="20"/>
              </w:rPr>
              <w:lastRenderedPageBreak/>
              <w:t xml:space="preserve">Artículo 56.- </w:t>
            </w:r>
            <w:r w:rsidRPr="00182546">
              <w:rPr>
                <w:rFonts w:ascii="Arial" w:hAnsi="Arial" w:cs="Arial"/>
                <w:sz w:val="20"/>
                <w:szCs w:val="20"/>
              </w:rPr>
              <w:t xml:space="preserve">Son obligaciones de </w:t>
            </w:r>
            <w:r w:rsidRPr="00182546">
              <w:rPr>
                <w:rFonts w:ascii="Arial" w:hAnsi="Arial" w:cs="Arial"/>
                <w:b/>
                <w:bCs/>
                <w:sz w:val="20"/>
                <w:szCs w:val="20"/>
              </w:rPr>
              <w:t>quien ostente la Presidencia</w:t>
            </w:r>
            <w:r w:rsidRPr="00182546">
              <w:rPr>
                <w:rFonts w:ascii="Arial" w:hAnsi="Arial" w:cs="Arial"/>
                <w:sz w:val="20"/>
                <w:szCs w:val="20"/>
              </w:rPr>
              <w:t xml:space="preserve"> Municipal:</w:t>
            </w:r>
          </w:p>
          <w:p w14:paraId="61FB01FA" w14:textId="77777777" w:rsidR="00F0276A" w:rsidRPr="00182546" w:rsidRDefault="00F0276A" w:rsidP="007066B1">
            <w:pPr>
              <w:widowControl w:val="0"/>
              <w:autoSpaceDE w:val="0"/>
              <w:autoSpaceDN w:val="0"/>
              <w:adjustRightInd w:val="0"/>
              <w:jc w:val="both"/>
              <w:rPr>
                <w:rFonts w:ascii="Arial" w:hAnsi="Arial" w:cs="Arial"/>
                <w:sz w:val="20"/>
                <w:szCs w:val="20"/>
              </w:rPr>
            </w:pPr>
          </w:p>
          <w:p w14:paraId="7587CD93"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b/>
                <w:bCs/>
                <w:sz w:val="20"/>
                <w:szCs w:val="20"/>
              </w:rPr>
            </w:pPr>
            <w:r w:rsidRPr="00182546">
              <w:rPr>
                <w:rFonts w:ascii="Arial" w:hAnsi="Arial" w:cs="Arial"/>
                <w:sz w:val="20"/>
                <w:szCs w:val="20"/>
              </w:rPr>
              <w:t xml:space="preserve">I.- Presidir y dirigir las sesiones de Cabildo </w:t>
            </w:r>
            <w:r w:rsidRPr="00182546">
              <w:rPr>
                <w:rFonts w:ascii="Arial" w:hAnsi="Arial" w:cs="Arial"/>
                <w:b/>
                <w:bCs/>
                <w:sz w:val="20"/>
                <w:szCs w:val="20"/>
              </w:rPr>
              <w:t>protegiendo y promoviendo el carácter público de las mismas;</w:t>
            </w:r>
          </w:p>
          <w:p w14:paraId="75E686F8" w14:textId="77777777" w:rsidR="00F0276A" w:rsidRPr="00182546" w:rsidRDefault="00F0276A" w:rsidP="007066B1">
            <w:pPr>
              <w:widowControl w:val="0"/>
              <w:tabs>
                <w:tab w:val="num" w:pos="900"/>
              </w:tabs>
              <w:autoSpaceDE w:val="0"/>
              <w:autoSpaceDN w:val="0"/>
              <w:adjustRightInd w:val="0"/>
              <w:ind w:firstLine="540"/>
              <w:jc w:val="both"/>
              <w:rPr>
                <w:rFonts w:ascii="Arial" w:hAnsi="Arial" w:cs="Arial"/>
                <w:sz w:val="20"/>
                <w:szCs w:val="20"/>
              </w:rPr>
            </w:pPr>
          </w:p>
          <w:p w14:paraId="27D4E0FD" w14:textId="77777777" w:rsidR="00F0276A" w:rsidRPr="00182546" w:rsidRDefault="00F0276A" w:rsidP="007066B1">
            <w:pPr>
              <w:widowControl w:val="0"/>
              <w:autoSpaceDE w:val="0"/>
              <w:autoSpaceDN w:val="0"/>
              <w:adjustRightInd w:val="0"/>
              <w:jc w:val="both"/>
              <w:rPr>
                <w:rFonts w:ascii="Arial" w:hAnsi="Arial" w:cs="Arial"/>
                <w:sz w:val="20"/>
                <w:szCs w:val="20"/>
              </w:rPr>
            </w:pPr>
            <w:r w:rsidRPr="00182546">
              <w:rPr>
                <w:rFonts w:ascii="Arial" w:hAnsi="Arial" w:cs="Arial"/>
                <w:sz w:val="20"/>
                <w:szCs w:val="20"/>
              </w:rPr>
              <w:t xml:space="preserve">       II.- a la XIII. …  </w:t>
            </w:r>
          </w:p>
          <w:p w14:paraId="2CC81E5B" w14:textId="77777777" w:rsidR="00F0276A" w:rsidRPr="00182546" w:rsidRDefault="00F0276A" w:rsidP="007066B1"/>
        </w:tc>
      </w:tr>
      <w:tr w:rsidR="00F0276A" w:rsidRPr="00182546" w14:paraId="637A51F6" w14:textId="77777777" w:rsidTr="007066B1">
        <w:tc>
          <w:tcPr>
            <w:tcW w:w="4414" w:type="dxa"/>
            <w:gridSpan w:val="2"/>
          </w:tcPr>
          <w:p w14:paraId="29CF967F" w14:textId="77777777" w:rsidR="00F0276A" w:rsidRPr="00182546" w:rsidRDefault="00F0276A" w:rsidP="007066B1">
            <w:pPr>
              <w:widowControl w:val="0"/>
              <w:autoSpaceDE w:val="0"/>
              <w:autoSpaceDN w:val="0"/>
              <w:adjustRightInd w:val="0"/>
              <w:ind w:right="-14"/>
              <w:jc w:val="both"/>
              <w:rPr>
                <w:rFonts w:ascii="Arial" w:hAnsi="Arial" w:cs="Arial"/>
                <w:sz w:val="20"/>
                <w:szCs w:val="20"/>
              </w:rPr>
            </w:pPr>
            <w:r w:rsidRPr="00182546">
              <w:rPr>
                <w:rFonts w:ascii="Arial" w:hAnsi="Arial" w:cs="Arial"/>
                <w:b/>
                <w:iCs/>
                <w:sz w:val="20"/>
                <w:szCs w:val="20"/>
              </w:rPr>
              <w:t xml:space="preserve">Artículo 57.- </w:t>
            </w:r>
            <w:r w:rsidRPr="00182546">
              <w:rPr>
                <w:rFonts w:ascii="Arial" w:hAnsi="Arial" w:cs="Arial"/>
                <w:sz w:val="20"/>
                <w:szCs w:val="20"/>
              </w:rPr>
              <w:t xml:space="preserve">  Al Presidente Municipal le está prohibido:</w:t>
            </w:r>
          </w:p>
          <w:p w14:paraId="1BCD5FC1" w14:textId="77777777" w:rsidR="00F0276A" w:rsidRPr="00182546" w:rsidRDefault="00F0276A" w:rsidP="007066B1">
            <w:pPr>
              <w:widowControl w:val="0"/>
              <w:autoSpaceDE w:val="0"/>
              <w:autoSpaceDN w:val="0"/>
              <w:adjustRightInd w:val="0"/>
              <w:ind w:right="-14"/>
              <w:jc w:val="both"/>
              <w:rPr>
                <w:rFonts w:ascii="Arial" w:hAnsi="Arial" w:cs="Arial"/>
                <w:sz w:val="20"/>
                <w:szCs w:val="20"/>
              </w:rPr>
            </w:pPr>
          </w:p>
          <w:p w14:paraId="30DF2BE2" w14:textId="77777777" w:rsidR="00F0276A" w:rsidRPr="00182546" w:rsidRDefault="00F0276A" w:rsidP="000D1817">
            <w:pPr>
              <w:widowControl w:val="0"/>
              <w:numPr>
                <w:ilvl w:val="0"/>
                <w:numId w:val="21"/>
              </w:numPr>
              <w:tabs>
                <w:tab w:val="clear" w:pos="1014"/>
                <w:tab w:val="num" w:pos="900"/>
              </w:tabs>
              <w:autoSpaceDE w:val="0"/>
              <w:autoSpaceDN w:val="0"/>
              <w:adjustRightInd w:val="0"/>
              <w:ind w:left="0" w:right="-14" w:firstLine="540"/>
              <w:jc w:val="both"/>
              <w:rPr>
                <w:rFonts w:ascii="Arial" w:hAnsi="Arial" w:cs="Arial"/>
                <w:sz w:val="20"/>
                <w:szCs w:val="20"/>
              </w:rPr>
            </w:pPr>
            <w:r w:rsidRPr="00182546">
              <w:rPr>
                <w:rFonts w:ascii="Arial" w:hAnsi="Arial" w:cs="Arial"/>
                <w:sz w:val="20"/>
                <w:szCs w:val="20"/>
              </w:rPr>
              <w:t>Distraer los fondos, bienes y valores municipales;</w:t>
            </w:r>
          </w:p>
          <w:p w14:paraId="7CA33C7D" w14:textId="77777777" w:rsidR="00F0276A" w:rsidRPr="00182546" w:rsidRDefault="00F0276A" w:rsidP="007066B1">
            <w:pPr>
              <w:widowControl w:val="0"/>
              <w:tabs>
                <w:tab w:val="num" w:pos="720"/>
                <w:tab w:val="num" w:pos="900"/>
              </w:tabs>
              <w:autoSpaceDE w:val="0"/>
              <w:autoSpaceDN w:val="0"/>
              <w:adjustRightInd w:val="0"/>
              <w:ind w:right="-14" w:firstLine="540"/>
              <w:jc w:val="both"/>
              <w:rPr>
                <w:rFonts w:ascii="Arial" w:hAnsi="Arial" w:cs="Arial"/>
                <w:sz w:val="20"/>
                <w:szCs w:val="20"/>
              </w:rPr>
            </w:pPr>
          </w:p>
          <w:p w14:paraId="1D547AE1" w14:textId="77777777" w:rsidR="00F0276A" w:rsidRPr="00182546" w:rsidRDefault="00F0276A" w:rsidP="000D1817">
            <w:pPr>
              <w:widowControl w:val="0"/>
              <w:numPr>
                <w:ilvl w:val="0"/>
                <w:numId w:val="21"/>
              </w:numPr>
              <w:tabs>
                <w:tab w:val="clear" w:pos="1014"/>
                <w:tab w:val="num" w:pos="900"/>
              </w:tabs>
              <w:autoSpaceDE w:val="0"/>
              <w:autoSpaceDN w:val="0"/>
              <w:adjustRightInd w:val="0"/>
              <w:ind w:left="0" w:right="-14" w:firstLine="540"/>
              <w:jc w:val="both"/>
              <w:rPr>
                <w:rFonts w:ascii="Arial" w:hAnsi="Arial" w:cs="Arial"/>
                <w:sz w:val="20"/>
                <w:szCs w:val="20"/>
              </w:rPr>
            </w:pPr>
            <w:r w:rsidRPr="00182546">
              <w:rPr>
                <w:rFonts w:ascii="Arial" w:hAnsi="Arial" w:cs="Arial"/>
                <w:sz w:val="20"/>
                <w:szCs w:val="20"/>
              </w:rPr>
              <w:t>Favorecer con cualquier beneficio o contraprestación a su cónyuge o concubino, parientes por consanguinidad o afinidad en línea recta sin limitación de grado y en línea colateral hasta el cuarto grado, o terceros con los que tenga relación profesional, laboral o de negocios, o para socios o sociedades en las que el servidor público o las personas antes referidas, formen parte;</w:t>
            </w:r>
          </w:p>
          <w:p w14:paraId="4CFAB9C4" w14:textId="77777777" w:rsidR="00F0276A" w:rsidRPr="00182546" w:rsidRDefault="00F0276A" w:rsidP="007066B1">
            <w:pPr>
              <w:widowControl w:val="0"/>
              <w:tabs>
                <w:tab w:val="num" w:pos="720"/>
                <w:tab w:val="num" w:pos="900"/>
              </w:tabs>
              <w:autoSpaceDE w:val="0"/>
              <w:autoSpaceDN w:val="0"/>
              <w:adjustRightInd w:val="0"/>
              <w:ind w:right="-14" w:firstLine="540"/>
              <w:jc w:val="both"/>
              <w:rPr>
                <w:rFonts w:ascii="Arial" w:hAnsi="Arial" w:cs="Arial"/>
                <w:sz w:val="20"/>
                <w:szCs w:val="20"/>
              </w:rPr>
            </w:pPr>
          </w:p>
          <w:p w14:paraId="49B57E9A" w14:textId="77777777" w:rsidR="00F0276A" w:rsidRPr="00182546" w:rsidRDefault="00F0276A" w:rsidP="000D1817">
            <w:pPr>
              <w:widowControl w:val="0"/>
              <w:numPr>
                <w:ilvl w:val="0"/>
                <w:numId w:val="21"/>
              </w:numPr>
              <w:tabs>
                <w:tab w:val="clear" w:pos="1014"/>
                <w:tab w:val="num" w:pos="900"/>
              </w:tabs>
              <w:autoSpaceDE w:val="0"/>
              <w:autoSpaceDN w:val="0"/>
              <w:adjustRightInd w:val="0"/>
              <w:ind w:left="0" w:right="-14" w:firstLine="540"/>
              <w:jc w:val="both"/>
              <w:rPr>
                <w:rFonts w:ascii="Arial" w:hAnsi="Arial" w:cs="Arial"/>
                <w:sz w:val="20"/>
                <w:szCs w:val="20"/>
              </w:rPr>
            </w:pPr>
            <w:r w:rsidRPr="00182546">
              <w:rPr>
                <w:rFonts w:ascii="Arial" w:hAnsi="Arial" w:cs="Arial"/>
                <w:sz w:val="20"/>
                <w:szCs w:val="20"/>
              </w:rPr>
              <w:t xml:space="preserve"> Retener el sueldo y demás percepciones a los demás Regidores y funcionarios públicos, salvo resolución de autoridad competente;</w:t>
            </w:r>
          </w:p>
          <w:p w14:paraId="52C6B116" w14:textId="77777777" w:rsidR="00F0276A" w:rsidRPr="00182546" w:rsidRDefault="00F0276A" w:rsidP="007066B1">
            <w:pPr>
              <w:widowControl w:val="0"/>
              <w:tabs>
                <w:tab w:val="num" w:pos="720"/>
                <w:tab w:val="num" w:pos="900"/>
              </w:tabs>
              <w:autoSpaceDE w:val="0"/>
              <w:autoSpaceDN w:val="0"/>
              <w:adjustRightInd w:val="0"/>
              <w:ind w:right="-14" w:firstLine="540"/>
              <w:jc w:val="both"/>
              <w:rPr>
                <w:rFonts w:ascii="Arial" w:hAnsi="Arial" w:cs="Arial"/>
                <w:sz w:val="20"/>
                <w:szCs w:val="20"/>
                <w:u w:val="single"/>
              </w:rPr>
            </w:pPr>
          </w:p>
          <w:p w14:paraId="2B847C59" w14:textId="77777777" w:rsidR="00F0276A" w:rsidRPr="00182546" w:rsidRDefault="00F0276A" w:rsidP="000D1817">
            <w:pPr>
              <w:widowControl w:val="0"/>
              <w:numPr>
                <w:ilvl w:val="0"/>
                <w:numId w:val="21"/>
              </w:numPr>
              <w:tabs>
                <w:tab w:val="clear" w:pos="1014"/>
                <w:tab w:val="num" w:pos="900"/>
              </w:tabs>
              <w:autoSpaceDE w:val="0"/>
              <w:autoSpaceDN w:val="0"/>
              <w:adjustRightInd w:val="0"/>
              <w:ind w:left="0" w:right="-14" w:firstLine="540"/>
              <w:jc w:val="both"/>
              <w:rPr>
                <w:rFonts w:ascii="Arial" w:hAnsi="Arial" w:cs="Arial"/>
                <w:sz w:val="20"/>
                <w:szCs w:val="20"/>
              </w:rPr>
            </w:pPr>
            <w:r w:rsidRPr="00182546">
              <w:rPr>
                <w:rFonts w:ascii="Arial" w:hAnsi="Arial" w:cs="Arial"/>
                <w:sz w:val="20"/>
                <w:szCs w:val="20"/>
              </w:rPr>
              <w:t>Imponer contribuciones o realizar cobros distintos a los señalados en las leyes;</w:t>
            </w:r>
          </w:p>
          <w:p w14:paraId="14A336A1" w14:textId="77777777" w:rsidR="00F0276A" w:rsidRPr="00182546" w:rsidRDefault="00F0276A" w:rsidP="007066B1">
            <w:pPr>
              <w:widowControl w:val="0"/>
              <w:tabs>
                <w:tab w:val="num" w:pos="720"/>
                <w:tab w:val="num" w:pos="900"/>
              </w:tabs>
              <w:autoSpaceDE w:val="0"/>
              <w:autoSpaceDN w:val="0"/>
              <w:adjustRightInd w:val="0"/>
              <w:ind w:right="-14" w:firstLine="540"/>
              <w:jc w:val="both"/>
              <w:rPr>
                <w:rFonts w:ascii="Arial" w:hAnsi="Arial" w:cs="Arial"/>
                <w:sz w:val="20"/>
                <w:szCs w:val="20"/>
              </w:rPr>
            </w:pPr>
          </w:p>
          <w:p w14:paraId="54737F3A" w14:textId="77777777" w:rsidR="00F0276A" w:rsidRPr="00182546" w:rsidRDefault="00F0276A" w:rsidP="000D1817">
            <w:pPr>
              <w:widowControl w:val="0"/>
              <w:numPr>
                <w:ilvl w:val="0"/>
                <w:numId w:val="21"/>
              </w:numPr>
              <w:tabs>
                <w:tab w:val="clear" w:pos="1014"/>
                <w:tab w:val="num" w:pos="900"/>
              </w:tabs>
              <w:autoSpaceDE w:val="0"/>
              <w:autoSpaceDN w:val="0"/>
              <w:adjustRightInd w:val="0"/>
              <w:ind w:left="0" w:right="-14" w:firstLine="540"/>
              <w:jc w:val="both"/>
              <w:rPr>
                <w:rFonts w:ascii="Arial" w:hAnsi="Arial" w:cs="Arial"/>
                <w:sz w:val="20"/>
                <w:szCs w:val="20"/>
              </w:rPr>
            </w:pPr>
            <w:r w:rsidRPr="00182546">
              <w:rPr>
                <w:rFonts w:ascii="Arial" w:hAnsi="Arial" w:cs="Arial"/>
                <w:sz w:val="20"/>
                <w:szCs w:val="20"/>
              </w:rPr>
              <w:t>Aplicar sanciones no contempladas en las leyes y reglamentos;</w:t>
            </w:r>
          </w:p>
          <w:p w14:paraId="6DE4AB82" w14:textId="77777777" w:rsidR="00F0276A" w:rsidRPr="00182546" w:rsidRDefault="00F0276A" w:rsidP="007066B1">
            <w:pPr>
              <w:widowControl w:val="0"/>
              <w:tabs>
                <w:tab w:val="num" w:pos="720"/>
                <w:tab w:val="num" w:pos="900"/>
              </w:tabs>
              <w:autoSpaceDE w:val="0"/>
              <w:autoSpaceDN w:val="0"/>
              <w:adjustRightInd w:val="0"/>
              <w:ind w:right="-14" w:firstLine="540"/>
              <w:jc w:val="both"/>
              <w:rPr>
                <w:rFonts w:ascii="Arial" w:hAnsi="Arial" w:cs="Arial"/>
                <w:sz w:val="20"/>
                <w:szCs w:val="20"/>
              </w:rPr>
            </w:pPr>
          </w:p>
          <w:p w14:paraId="78949974" w14:textId="77777777" w:rsidR="00F0276A" w:rsidRPr="00182546" w:rsidRDefault="00F0276A" w:rsidP="000D1817">
            <w:pPr>
              <w:widowControl w:val="0"/>
              <w:numPr>
                <w:ilvl w:val="0"/>
                <w:numId w:val="21"/>
              </w:numPr>
              <w:tabs>
                <w:tab w:val="clear" w:pos="1014"/>
                <w:tab w:val="num" w:pos="900"/>
              </w:tabs>
              <w:autoSpaceDE w:val="0"/>
              <w:autoSpaceDN w:val="0"/>
              <w:adjustRightInd w:val="0"/>
              <w:ind w:left="0" w:right="-14" w:firstLine="540"/>
              <w:jc w:val="both"/>
              <w:rPr>
                <w:rFonts w:ascii="Arial" w:hAnsi="Arial" w:cs="Arial"/>
                <w:sz w:val="20"/>
                <w:szCs w:val="20"/>
              </w:rPr>
            </w:pPr>
            <w:r w:rsidRPr="00182546">
              <w:rPr>
                <w:rFonts w:ascii="Arial" w:hAnsi="Arial" w:cs="Arial"/>
                <w:sz w:val="20"/>
                <w:szCs w:val="20"/>
              </w:rPr>
              <w:t>Expedir por sí, licencia o autorización para el expendió de bebidas alcohólicas;</w:t>
            </w:r>
          </w:p>
          <w:p w14:paraId="77CFE176" w14:textId="77777777" w:rsidR="00F0276A" w:rsidRPr="00182546" w:rsidRDefault="00F0276A" w:rsidP="007066B1">
            <w:pPr>
              <w:widowControl w:val="0"/>
              <w:tabs>
                <w:tab w:val="num" w:pos="720"/>
                <w:tab w:val="num" w:pos="900"/>
              </w:tabs>
              <w:autoSpaceDE w:val="0"/>
              <w:autoSpaceDN w:val="0"/>
              <w:adjustRightInd w:val="0"/>
              <w:ind w:right="-14" w:firstLine="540"/>
              <w:jc w:val="both"/>
              <w:rPr>
                <w:rFonts w:ascii="Arial" w:hAnsi="Arial" w:cs="Arial"/>
                <w:sz w:val="20"/>
                <w:szCs w:val="20"/>
              </w:rPr>
            </w:pPr>
          </w:p>
          <w:p w14:paraId="7D09627A" w14:textId="77777777" w:rsidR="00F0276A" w:rsidRPr="00182546" w:rsidRDefault="00F0276A" w:rsidP="000D1817">
            <w:pPr>
              <w:widowControl w:val="0"/>
              <w:numPr>
                <w:ilvl w:val="0"/>
                <w:numId w:val="21"/>
              </w:numPr>
              <w:tabs>
                <w:tab w:val="clear" w:pos="1014"/>
                <w:tab w:val="num" w:pos="1080"/>
              </w:tabs>
              <w:autoSpaceDE w:val="0"/>
              <w:autoSpaceDN w:val="0"/>
              <w:adjustRightInd w:val="0"/>
              <w:ind w:left="0" w:right="-14" w:firstLine="540"/>
              <w:jc w:val="both"/>
              <w:rPr>
                <w:rFonts w:ascii="Arial" w:hAnsi="Arial" w:cs="Arial"/>
                <w:sz w:val="20"/>
                <w:szCs w:val="20"/>
              </w:rPr>
            </w:pPr>
            <w:r w:rsidRPr="00182546">
              <w:rPr>
                <w:rFonts w:ascii="Arial" w:hAnsi="Arial" w:cs="Arial"/>
                <w:sz w:val="20"/>
                <w:szCs w:val="20"/>
              </w:rPr>
              <w:t>Favorecer, impedir o retardar las elecciones en beneficio de persona o partido político alguno;</w:t>
            </w:r>
          </w:p>
          <w:p w14:paraId="6C13D0D6" w14:textId="77777777" w:rsidR="00F0276A" w:rsidRPr="00182546" w:rsidRDefault="00F0276A" w:rsidP="007066B1">
            <w:pPr>
              <w:widowControl w:val="0"/>
              <w:tabs>
                <w:tab w:val="num" w:pos="720"/>
                <w:tab w:val="num" w:pos="900"/>
              </w:tabs>
              <w:autoSpaceDE w:val="0"/>
              <w:autoSpaceDN w:val="0"/>
              <w:adjustRightInd w:val="0"/>
              <w:ind w:right="-14" w:firstLine="540"/>
              <w:jc w:val="both"/>
              <w:rPr>
                <w:rFonts w:ascii="Arial" w:hAnsi="Arial" w:cs="Arial"/>
                <w:sz w:val="20"/>
                <w:szCs w:val="20"/>
              </w:rPr>
            </w:pPr>
          </w:p>
          <w:p w14:paraId="4F3F9EF2" w14:textId="77777777" w:rsidR="00F0276A" w:rsidRPr="00182546" w:rsidRDefault="00F0276A" w:rsidP="000D1817">
            <w:pPr>
              <w:widowControl w:val="0"/>
              <w:numPr>
                <w:ilvl w:val="0"/>
                <w:numId w:val="21"/>
              </w:numPr>
              <w:tabs>
                <w:tab w:val="clear" w:pos="1014"/>
                <w:tab w:val="num" w:pos="1080"/>
              </w:tabs>
              <w:autoSpaceDE w:val="0"/>
              <w:autoSpaceDN w:val="0"/>
              <w:adjustRightInd w:val="0"/>
              <w:ind w:left="0" w:right="-14" w:firstLine="540"/>
              <w:jc w:val="both"/>
              <w:rPr>
                <w:rFonts w:ascii="Arial" w:hAnsi="Arial" w:cs="Arial"/>
                <w:sz w:val="20"/>
                <w:szCs w:val="20"/>
              </w:rPr>
            </w:pPr>
            <w:r w:rsidRPr="00182546">
              <w:rPr>
                <w:rFonts w:ascii="Arial" w:hAnsi="Arial" w:cs="Arial"/>
                <w:sz w:val="20"/>
                <w:szCs w:val="20"/>
              </w:rPr>
              <w:t>Ausentarse del Municipio por más de cinco días naturales de forma ininterrumpida, sin autorización expresa del Cabildo, durante un año de ejercicio;</w:t>
            </w:r>
          </w:p>
          <w:p w14:paraId="56C197D5" w14:textId="77777777" w:rsidR="00F0276A" w:rsidRPr="00182546" w:rsidRDefault="00F0276A" w:rsidP="007066B1">
            <w:pPr>
              <w:widowControl w:val="0"/>
              <w:tabs>
                <w:tab w:val="num" w:pos="720"/>
                <w:tab w:val="num" w:pos="900"/>
              </w:tabs>
              <w:autoSpaceDE w:val="0"/>
              <w:autoSpaceDN w:val="0"/>
              <w:adjustRightInd w:val="0"/>
              <w:ind w:right="-14" w:firstLine="540"/>
              <w:jc w:val="both"/>
              <w:rPr>
                <w:rFonts w:ascii="Arial" w:hAnsi="Arial" w:cs="Arial"/>
                <w:sz w:val="20"/>
                <w:szCs w:val="20"/>
              </w:rPr>
            </w:pPr>
          </w:p>
          <w:p w14:paraId="5BEAB220" w14:textId="77777777" w:rsidR="00F0276A" w:rsidRPr="00182546" w:rsidRDefault="00F0276A" w:rsidP="000D1817">
            <w:pPr>
              <w:widowControl w:val="0"/>
              <w:numPr>
                <w:ilvl w:val="0"/>
                <w:numId w:val="21"/>
              </w:numPr>
              <w:tabs>
                <w:tab w:val="clear" w:pos="1014"/>
                <w:tab w:val="num" w:pos="900"/>
              </w:tabs>
              <w:autoSpaceDE w:val="0"/>
              <w:autoSpaceDN w:val="0"/>
              <w:adjustRightInd w:val="0"/>
              <w:ind w:left="0" w:right="-14" w:firstLine="540"/>
              <w:jc w:val="both"/>
              <w:rPr>
                <w:rFonts w:ascii="Arial" w:hAnsi="Arial" w:cs="Arial"/>
                <w:sz w:val="20"/>
                <w:szCs w:val="20"/>
              </w:rPr>
            </w:pPr>
            <w:r w:rsidRPr="00182546">
              <w:rPr>
                <w:rFonts w:ascii="Arial" w:hAnsi="Arial" w:cs="Arial"/>
                <w:sz w:val="20"/>
                <w:szCs w:val="20"/>
              </w:rPr>
              <w:t>Emplear indebidamente al personal, vehículos, materiales y equipos, destinados al servicio público;</w:t>
            </w:r>
          </w:p>
          <w:p w14:paraId="55C0571B" w14:textId="77777777" w:rsidR="00F0276A" w:rsidRPr="00182546" w:rsidRDefault="00F0276A" w:rsidP="007066B1">
            <w:pPr>
              <w:widowControl w:val="0"/>
              <w:tabs>
                <w:tab w:val="num" w:pos="720"/>
                <w:tab w:val="num" w:pos="900"/>
              </w:tabs>
              <w:autoSpaceDE w:val="0"/>
              <w:autoSpaceDN w:val="0"/>
              <w:adjustRightInd w:val="0"/>
              <w:ind w:right="-14" w:firstLine="540"/>
              <w:jc w:val="both"/>
              <w:rPr>
                <w:rFonts w:ascii="Arial" w:hAnsi="Arial" w:cs="Arial"/>
                <w:sz w:val="20"/>
                <w:szCs w:val="20"/>
              </w:rPr>
            </w:pPr>
          </w:p>
          <w:p w14:paraId="4EDA8CB6" w14:textId="77777777" w:rsidR="00F0276A" w:rsidRPr="00182546" w:rsidRDefault="00F0276A" w:rsidP="000D1817">
            <w:pPr>
              <w:widowControl w:val="0"/>
              <w:numPr>
                <w:ilvl w:val="0"/>
                <w:numId w:val="21"/>
              </w:numPr>
              <w:tabs>
                <w:tab w:val="clear" w:pos="1014"/>
                <w:tab w:val="num" w:pos="900"/>
              </w:tabs>
              <w:autoSpaceDE w:val="0"/>
              <w:autoSpaceDN w:val="0"/>
              <w:adjustRightInd w:val="0"/>
              <w:ind w:left="0" w:right="-14" w:firstLine="540"/>
              <w:jc w:val="both"/>
              <w:rPr>
                <w:rFonts w:ascii="Arial" w:hAnsi="Arial" w:cs="Arial"/>
                <w:sz w:val="20"/>
                <w:szCs w:val="20"/>
              </w:rPr>
            </w:pPr>
            <w:r w:rsidRPr="00182546">
              <w:rPr>
                <w:rFonts w:ascii="Arial" w:hAnsi="Arial" w:cs="Arial"/>
                <w:sz w:val="20"/>
                <w:szCs w:val="20"/>
              </w:rPr>
              <w:t xml:space="preserve">Autorizar la práctica y celebración de juegos de azar; </w:t>
            </w:r>
          </w:p>
          <w:p w14:paraId="3154FD28" w14:textId="77777777" w:rsidR="00F0276A" w:rsidRPr="00182546" w:rsidRDefault="00F0276A" w:rsidP="007066B1">
            <w:pPr>
              <w:widowControl w:val="0"/>
              <w:autoSpaceDE w:val="0"/>
              <w:autoSpaceDN w:val="0"/>
              <w:adjustRightInd w:val="0"/>
              <w:ind w:right="-14"/>
              <w:jc w:val="both"/>
              <w:rPr>
                <w:rFonts w:ascii="Arial" w:hAnsi="Arial" w:cs="Arial"/>
                <w:sz w:val="20"/>
                <w:szCs w:val="20"/>
              </w:rPr>
            </w:pPr>
          </w:p>
          <w:p w14:paraId="2480B59C" w14:textId="77777777" w:rsidR="00F0276A" w:rsidRPr="00182546" w:rsidRDefault="00F0276A" w:rsidP="000D1817">
            <w:pPr>
              <w:widowControl w:val="0"/>
              <w:numPr>
                <w:ilvl w:val="0"/>
                <w:numId w:val="21"/>
              </w:numPr>
              <w:tabs>
                <w:tab w:val="clear" w:pos="1014"/>
                <w:tab w:val="num" w:pos="900"/>
              </w:tabs>
              <w:autoSpaceDE w:val="0"/>
              <w:autoSpaceDN w:val="0"/>
              <w:adjustRightInd w:val="0"/>
              <w:ind w:left="0" w:right="-14" w:firstLine="540"/>
              <w:jc w:val="both"/>
              <w:rPr>
                <w:rFonts w:ascii="Arial" w:hAnsi="Arial" w:cs="Arial"/>
                <w:sz w:val="20"/>
                <w:szCs w:val="20"/>
              </w:rPr>
            </w:pPr>
            <w:r w:rsidRPr="00182546">
              <w:rPr>
                <w:rFonts w:ascii="Arial" w:hAnsi="Arial" w:cs="Arial"/>
                <w:sz w:val="20"/>
                <w:szCs w:val="20"/>
              </w:rPr>
              <w:t xml:space="preserve">Nombrar a parientes por consanguinidad o por afinidad, en línea recta o trasversal, hasta el cuarto grado, para ocupar cargos de designación; </w:t>
            </w:r>
          </w:p>
          <w:p w14:paraId="78C3DF7C" w14:textId="77777777" w:rsidR="00F0276A" w:rsidRPr="00182546" w:rsidRDefault="00F0276A" w:rsidP="007066B1">
            <w:pPr>
              <w:widowControl w:val="0"/>
              <w:tabs>
                <w:tab w:val="num" w:pos="720"/>
                <w:tab w:val="num" w:pos="900"/>
              </w:tabs>
              <w:autoSpaceDE w:val="0"/>
              <w:autoSpaceDN w:val="0"/>
              <w:adjustRightInd w:val="0"/>
              <w:ind w:right="-14" w:firstLine="540"/>
              <w:jc w:val="both"/>
              <w:rPr>
                <w:rFonts w:ascii="Arial" w:hAnsi="Arial" w:cs="Arial"/>
                <w:sz w:val="20"/>
                <w:szCs w:val="20"/>
              </w:rPr>
            </w:pPr>
          </w:p>
          <w:p w14:paraId="0D6192A2" w14:textId="77777777" w:rsidR="00F0276A" w:rsidRPr="00182546" w:rsidRDefault="00F0276A" w:rsidP="000D1817">
            <w:pPr>
              <w:widowControl w:val="0"/>
              <w:numPr>
                <w:ilvl w:val="0"/>
                <w:numId w:val="21"/>
              </w:numPr>
              <w:tabs>
                <w:tab w:val="clear" w:pos="1014"/>
                <w:tab w:val="num" w:pos="1080"/>
              </w:tabs>
              <w:autoSpaceDE w:val="0"/>
              <w:autoSpaceDN w:val="0"/>
              <w:adjustRightInd w:val="0"/>
              <w:ind w:left="0" w:right="-14" w:firstLine="540"/>
              <w:jc w:val="both"/>
              <w:rPr>
                <w:rFonts w:ascii="Arial" w:hAnsi="Arial" w:cs="Arial"/>
                <w:sz w:val="20"/>
                <w:szCs w:val="20"/>
              </w:rPr>
            </w:pPr>
            <w:r w:rsidRPr="00182546">
              <w:rPr>
                <w:rFonts w:ascii="Arial" w:hAnsi="Arial" w:cs="Arial"/>
                <w:sz w:val="20"/>
                <w:szCs w:val="20"/>
              </w:rPr>
              <w:t>Conceder exención de contribuciones, y</w:t>
            </w:r>
          </w:p>
          <w:p w14:paraId="73430A9E" w14:textId="77777777" w:rsidR="00F0276A" w:rsidRPr="00182546" w:rsidRDefault="00F0276A" w:rsidP="007066B1">
            <w:pPr>
              <w:widowControl w:val="0"/>
              <w:tabs>
                <w:tab w:val="num" w:pos="720"/>
                <w:tab w:val="num" w:pos="900"/>
              </w:tabs>
              <w:autoSpaceDE w:val="0"/>
              <w:autoSpaceDN w:val="0"/>
              <w:adjustRightInd w:val="0"/>
              <w:ind w:right="-14" w:firstLine="540"/>
              <w:jc w:val="both"/>
              <w:rPr>
                <w:rFonts w:ascii="Arial" w:hAnsi="Arial" w:cs="Arial"/>
                <w:sz w:val="20"/>
                <w:szCs w:val="20"/>
              </w:rPr>
            </w:pPr>
          </w:p>
          <w:p w14:paraId="6DFB5152" w14:textId="77777777" w:rsidR="00F0276A" w:rsidRPr="00182546" w:rsidRDefault="00F0276A" w:rsidP="000D1817">
            <w:pPr>
              <w:widowControl w:val="0"/>
              <w:numPr>
                <w:ilvl w:val="0"/>
                <w:numId w:val="21"/>
              </w:numPr>
              <w:tabs>
                <w:tab w:val="clear" w:pos="1014"/>
                <w:tab w:val="num" w:pos="1080"/>
              </w:tabs>
              <w:autoSpaceDE w:val="0"/>
              <w:autoSpaceDN w:val="0"/>
              <w:adjustRightInd w:val="0"/>
              <w:ind w:left="0" w:right="-14" w:firstLine="540"/>
              <w:jc w:val="both"/>
              <w:rPr>
                <w:rFonts w:ascii="Arial" w:hAnsi="Arial" w:cs="Arial"/>
                <w:sz w:val="20"/>
                <w:szCs w:val="20"/>
              </w:rPr>
            </w:pPr>
            <w:r w:rsidRPr="00182546">
              <w:rPr>
                <w:rFonts w:ascii="Arial" w:hAnsi="Arial" w:cs="Arial"/>
                <w:sz w:val="20"/>
                <w:szCs w:val="20"/>
              </w:rPr>
              <w:t>Las demás que señale esta ley y la de Responsabilidades de los Servidores Públicos del Estado de Yucatán.</w:t>
            </w:r>
          </w:p>
          <w:p w14:paraId="5D6BB5CB" w14:textId="77777777" w:rsidR="00F0276A" w:rsidRPr="00182546" w:rsidRDefault="00F0276A" w:rsidP="007066B1">
            <w:pPr>
              <w:widowControl w:val="0"/>
              <w:autoSpaceDE w:val="0"/>
              <w:autoSpaceDN w:val="0"/>
              <w:adjustRightInd w:val="0"/>
              <w:jc w:val="both"/>
              <w:rPr>
                <w:rFonts w:ascii="Arial" w:hAnsi="Arial" w:cs="Arial"/>
                <w:b/>
                <w:iCs/>
                <w:sz w:val="20"/>
                <w:szCs w:val="20"/>
              </w:rPr>
            </w:pPr>
          </w:p>
          <w:p w14:paraId="082A0218" w14:textId="77777777" w:rsidR="00F0276A" w:rsidRPr="00182546" w:rsidRDefault="00F0276A" w:rsidP="007066B1">
            <w:r w:rsidRPr="00182546">
              <w:rPr>
                <w:rFonts w:ascii="Arial" w:hAnsi="Arial" w:cs="Arial"/>
                <w:b/>
                <w:iCs/>
                <w:sz w:val="20"/>
                <w:szCs w:val="20"/>
              </w:rPr>
              <w:t>Sin correlativo</w:t>
            </w:r>
          </w:p>
        </w:tc>
        <w:tc>
          <w:tcPr>
            <w:tcW w:w="4414" w:type="dxa"/>
            <w:gridSpan w:val="2"/>
          </w:tcPr>
          <w:p w14:paraId="4E9F01EC" w14:textId="77777777" w:rsidR="00F0276A" w:rsidRPr="00182546" w:rsidRDefault="00F0276A" w:rsidP="007066B1">
            <w:pPr>
              <w:widowControl w:val="0"/>
              <w:autoSpaceDE w:val="0"/>
              <w:autoSpaceDN w:val="0"/>
              <w:adjustRightInd w:val="0"/>
              <w:ind w:right="-14"/>
              <w:jc w:val="both"/>
              <w:rPr>
                <w:rFonts w:ascii="Arial" w:hAnsi="Arial" w:cs="Arial"/>
                <w:sz w:val="20"/>
                <w:szCs w:val="20"/>
              </w:rPr>
            </w:pPr>
            <w:r w:rsidRPr="00182546">
              <w:rPr>
                <w:rFonts w:ascii="Arial" w:hAnsi="Arial" w:cs="Arial"/>
                <w:b/>
                <w:iCs/>
                <w:sz w:val="20"/>
                <w:szCs w:val="20"/>
              </w:rPr>
              <w:lastRenderedPageBreak/>
              <w:t xml:space="preserve">Artículo 57.- A quien ostente la Presidencia Municipal </w:t>
            </w:r>
            <w:r w:rsidRPr="00182546">
              <w:rPr>
                <w:rFonts w:ascii="Arial" w:hAnsi="Arial" w:cs="Arial"/>
                <w:sz w:val="20"/>
                <w:szCs w:val="20"/>
              </w:rPr>
              <w:t>le está prohibido:</w:t>
            </w:r>
          </w:p>
          <w:p w14:paraId="4519A535" w14:textId="77777777" w:rsidR="00F0276A" w:rsidRPr="00182546" w:rsidRDefault="00F0276A" w:rsidP="007066B1">
            <w:pPr>
              <w:widowControl w:val="0"/>
              <w:autoSpaceDE w:val="0"/>
              <w:autoSpaceDN w:val="0"/>
              <w:adjustRightInd w:val="0"/>
              <w:ind w:right="-14"/>
              <w:jc w:val="both"/>
              <w:rPr>
                <w:rFonts w:ascii="Arial" w:hAnsi="Arial" w:cs="Arial"/>
                <w:sz w:val="20"/>
                <w:szCs w:val="20"/>
              </w:rPr>
            </w:pPr>
          </w:p>
          <w:p w14:paraId="03E3C05E" w14:textId="77777777" w:rsidR="00F0276A" w:rsidRPr="00182546" w:rsidRDefault="00F0276A" w:rsidP="007066B1">
            <w:pPr>
              <w:widowControl w:val="0"/>
              <w:autoSpaceDE w:val="0"/>
              <w:autoSpaceDN w:val="0"/>
              <w:adjustRightInd w:val="0"/>
              <w:ind w:right="-14"/>
              <w:jc w:val="both"/>
              <w:rPr>
                <w:rFonts w:ascii="Arial" w:hAnsi="Arial" w:cs="Arial"/>
                <w:sz w:val="20"/>
                <w:szCs w:val="20"/>
              </w:rPr>
            </w:pPr>
            <w:r w:rsidRPr="00182546">
              <w:rPr>
                <w:rFonts w:ascii="Arial" w:hAnsi="Arial" w:cs="Arial"/>
                <w:sz w:val="20"/>
                <w:szCs w:val="20"/>
              </w:rPr>
              <w:t xml:space="preserve">I.- a la XIII. … </w:t>
            </w:r>
          </w:p>
          <w:p w14:paraId="53578F05" w14:textId="77777777" w:rsidR="00F0276A" w:rsidRPr="00182546" w:rsidRDefault="00F0276A" w:rsidP="007066B1">
            <w:pPr>
              <w:pStyle w:val="Prrafodelista"/>
              <w:rPr>
                <w:rFonts w:ascii="Arial" w:hAnsi="Arial" w:cs="Arial"/>
                <w:sz w:val="20"/>
                <w:szCs w:val="20"/>
              </w:rPr>
            </w:pPr>
          </w:p>
          <w:p w14:paraId="6116877C"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385883A1"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36BE7A53"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44679CE4"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55FAAF64"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0D2783FF"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3FFF79FF"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46F7F37E"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31450A08"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409EA5E7"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214F7652"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007AF4BF"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080BE568"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4B6C8C17"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1E47345F"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2CB0F2C9"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1B5ECD6E"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1EFBC895"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3C4ACAE1"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1C55EFE9"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27E16CC7"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0E16CB70"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1B87438F"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2F377D72"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7ED4569A"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330B4A22"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5327BB50"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3649D869"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4A0000A5"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7D25A53C"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2840F332"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5EBE9D81"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51AD3D9F"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7E21DBD8"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73FBDA90"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1FFCB223"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3C4AAAE1"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178A3C21"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2D316EEB"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5C78F84C"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27DA6E07"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01BBC409"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1B5C374F"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3BC2815B"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2FE95E9F"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26DFB615"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6F58FF92"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445169DE"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02573DCC"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67EA6DE9"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27876355"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sz w:val="20"/>
                <w:szCs w:val="20"/>
              </w:rPr>
            </w:pPr>
          </w:p>
          <w:p w14:paraId="0FFA7CA3" w14:textId="77777777" w:rsidR="00F0276A" w:rsidRDefault="00F0276A" w:rsidP="007066B1">
            <w:pPr>
              <w:widowControl w:val="0"/>
              <w:tabs>
                <w:tab w:val="num" w:pos="1080"/>
              </w:tabs>
              <w:autoSpaceDE w:val="0"/>
              <w:autoSpaceDN w:val="0"/>
              <w:adjustRightInd w:val="0"/>
              <w:ind w:right="-14"/>
              <w:jc w:val="both"/>
              <w:rPr>
                <w:rFonts w:ascii="Arial" w:hAnsi="Arial" w:cs="Arial"/>
                <w:sz w:val="20"/>
                <w:szCs w:val="20"/>
              </w:rPr>
            </w:pPr>
          </w:p>
          <w:p w14:paraId="7BDA6935" w14:textId="77777777" w:rsidR="00317F8B" w:rsidRPr="00182546" w:rsidRDefault="00317F8B" w:rsidP="007066B1">
            <w:pPr>
              <w:widowControl w:val="0"/>
              <w:tabs>
                <w:tab w:val="num" w:pos="1080"/>
              </w:tabs>
              <w:autoSpaceDE w:val="0"/>
              <w:autoSpaceDN w:val="0"/>
              <w:adjustRightInd w:val="0"/>
              <w:ind w:right="-14"/>
              <w:jc w:val="both"/>
              <w:rPr>
                <w:rFonts w:ascii="Arial" w:hAnsi="Arial" w:cs="Arial"/>
                <w:sz w:val="20"/>
                <w:szCs w:val="20"/>
              </w:rPr>
            </w:pPr>
          </w:p>
          <w:p w14:paraId="178C3B01" w14:textId="77777777" w:rsidR="00F0276A" w:rsidRPr="00182546" w:rsidRDefault="00F0276A" w:rsidP="007066B1">
            <w:pPr>
              <w:widowControl w:val="0"/>
              <w:tabs>
                <w:tab w:val="num" w:pos="1080"/>
              </w:tabs>
              <w:autoSpaceDE w:val="0"/>
              <w:autoSpaceDN w:val="0"/>
              <w:adjustRightInd w:val="0"/>
              <w:ind w:right="-14"/>
              <w:jc w:val="both"/>
              <w:rPr>
                <w:rFonts w:ascii="Arial" w:hAnsi="Arial" w:cs="Arial"/>
                <w:b/>
                <w:bCs/>
                <w:sz w:val="20"/>
                <w:szCs w:val="20"/>
              </w:rPr>
            </w:pPr>
            <w:r w:rsidRPr="00182546">
              <w:rPr>
                <w:rFonts w:ascii="Arial" w:hAnsi="Arial" w:cs="Arial"/>
                <w:b/>
                <w:bCs/>
                <w:sz w:val="20"/>
                <w:szCs w:val="20"/>
              </w:rPr>
              <w:t>XIV.- Promover acciones en detrimento del carácter público de las sesiones de cabildo, así como impedir o prohibir su transmisión en plataformas digitales al alcance del Ayuntamiento o con los que cuente algún regidor.</w:t>
            </w:r>
          </w:p>
          <w:p w14:paraId="79C05B45" w14:textId="77777777" w:rsidR="00F0276A" w:rsidRPr="00182546" w:rsidRDefault="00F0276A" w:rsidP="007066B1"/>
        </w:tc>
      </w:tr>
      <w:tr w:rsidR="00B67020" w:rsidRPr="00182546" w14:paraId="2F9069E6" w14:textId="77777777" w:rsidTr="007066B1">
        <w:tc>
          <w:tcPr>
            <w:tcW w:w="4414" w:type="dxa"/>
            <w:gridSpan w:val="2"/>
          </w:tcPr>
          <w:p w14:paraId="39422690" w14:textId="77777777" w:rsidR="00B67020" w:rsidRPr="00182546" w:rsidRDefault="00B67020" w:rsidP="00B67020">
            <w:pPr>
              <w:ind w:right="379"/>
              <w:jc w:val="both"/>
              <w:rPr>
                <w:rFonts w:ascii="Arial" w:hAnsi="Arial" w:cs="Arial"/>
                <w:sz w:val="20"/>
                <w:szCs w:val="20"/>
              </w:rPr>
            </w:pPr>
            <w:r w:rsidRPr="00182546">
              <w:rPr>
                <w:rFonts w:ascii="Arial" w:hAnsi="Arial" w:cs="Arial"/>
                <w:b/>
                <w:sz w:val="20"/>
                <w:szCs w:val="20"/>
              </w:rPr>
              <w:lastRenderedPageBreak/>
              <w:t>Artículo 69.-</w:t>
            </w:r>
            <w:r w:rsidRPr="00182546">
              <w:rPr>
                <w:rFonts w:ascii="Arial" w:hAnsi="Arial" w:cs="Arial"/>
                <w:sz w:val="20"/>
                <w:szCs w:val="20"/>
              </w:rPr>
              <w:t xml:space="preserve"> Son autoridades auxiliares:</w:t>
            </w:r>
          </w:p>
          <w:p w14:paraId="39CE37F5" w14:textId="77777777" w:rsidR="00B67020" w:rsidRPr="00182546" w:rsidRDefault="00B67020" w:rsidP="00B67020">
            <w:pPr>
              <w:ind w:right="379"/>
              <w:jc w:val="both"/>
              <w:rPr>
                <w:rFonts w:ascii="Arial" w:hAnsi="Arial" w:cs="Arial"/>
                <w:sz w:val="20"/>
                <w:szCs w:val="20"/>
              </w:rPr>
            </w:pPr>
          </w:p>
          <w:p w14:paraId="37457D15" w14:textId="77777777" w:rsidR="00B67020" w:rsidRPr="00182546" w:rsidRDefault="00B67020" w:rsidP="000D1817">
            <w:pPr>
              <w:numPr>
                <w:ilvl w:val="0"/>
                <w:numId w:val="22"/>
              </w:numPr>
              <w:tabs>
                <w:tab w:val="clear" w:pos="1466"/>
                <w:tab w:val="num" w:pos="900"/>
              </w:tabs>
              <w:spacing w:after="160"/>
              <w:ind w:left="0" w:right="379" w:firstLine="540"/>
              <w:jc w:val="both"/>
              <w:rPr>
                <w:rFonts w:ascii="Arial" w:hAnsi="Arial" w:cs="Arial"/>
                <w:sz w:val="20"/>
                <w:szCs w:val="20"/>
              </w:rPr>
            </w:pPr>
            <w:r w:rsidRPr="00182546">
              <w:rPr>
                <w:rFonts w:ascii="Arial" w:hAnsi="Arial" w:cs="Arial"/>
                <w:sz w:val="20"/>
                <w:szCs w:val="20"/>
              </w:rPr>
              <w:t>Los Comisarios;</w:t>
            </w:r>
          </w:p>
          <w:p w14:paraId="45A65502" w14:textId="77777777" w:rsidR="00B67020" w:rsidRPr="00182546" w:rsidRDefault="00B67020" w:rsidP="000D1817">
            <w:pPr>
              <w:numPr>
                <w:ilvl w:val="0"/>
                <w:numId w:val="22"/>
              </w:numPr>
              <w:tabs>
                <w:tab w:val="clear" w:pos="1466"/>
                <w:tab w:val="num" w:pos="900"/>
              </w:tabs>
              <w:spacing w:after="160"/>
              <w:ind w:left="0" w:right="379" w:firstLine="540"/>
              <w:jc w:val="both"/>
              <w:rPr>
                <w:rFonts w:ascii="Arial" w:hAnsi="Arial" w:cs="Arial"/>
                <w:sz w:val="20"/>
                <w:szCs w:val="20"/>
              </w:rPr>
            </w:pPr>
            <w:r w:rsidRPr="00182546">
              <w:rPr>
                <w:rFonts w:ascii="Arial" w:hAnsi="Arial" w:cs="Arial"/>
                <w:sz w:val="20"/>
                <w:szCs w:val="20"/>
              </w:rPr>
              <w:t>Los Subcomisarios;</w:t>
            </w:r>
          </w:p>
          <w:p w14:paraId="4899A659" w14:textId="77777777" w:rsidR="00B67020" w:rsidRPr="00182546" w:rsidRDefault="00B67020" w:rsidP="000D1817">
            <w:pPr>
              <w:numPr>
                <w:ilvl w:val="0"/>
                <w:numId w:val="22"/>
              </w:numPr>
              <w:tabs>
                <w:tab w:val="clear" w:pos="1466"/>
                <w:tab w:val="num" w:pos="900"/>
              </w:tabs>
              <w:spacing w:after="160"/>
              <w:ind w:left="0" w:right="379" w:firstLine="540"/>
              <w:jc w:val="both"/>
              <w:rPr>
                <w:rFonts w:ascii="Arial" w:hAnsi="Arial" w:cs="Arial"/>
                <w:sz w:val="20"/>
                <w:szCs w:val="20"/>
              </w:rPr>
            </w:pPr>
            <w:r w:rsidRPr="00182546">
              <w:rPr>
                <w:rFonts w:ascii="Arial" w:hAnsi="Arial" w:cs="Arial"/>
                <w:sz w:val="20"/>
                <w:szCs w:val="20"/>
              </w:rPr>
              <w:t xml:space="preserve">Los Jefes de Manzana, y </w:t>
            </w:r>
          </w:p>
          <w:p w14:paraId="237D51EA" w14:textId="77777777" w:rsidR="00B67020" w:rsidRPr="00182546" w:rsidRDefault="00B67020" w:rsidP="000D1817">
            <w:pPr>
              <w:numPr>
                <w:ilvl w:val="0"/>
                <w:numId w:val="22"/>
              </w:numPr>
              <w:tabs>
                <w:tab w:val="clear" w:pos="1466"/>
                <w:tab w:val="num" w:pos="900"/>
              </w:tabs>
              <w:spacing w:after="160"/>
              <w:ind w:left="0" w:right="379" w:firstLine="540"/>
              <w:jc w:val="both"/>
              <w:rPr>
                <w:rFonts w:ascii="Arial" w:hAnsi="Arial" w:cs="Arial"/>
                <w:sz w:val="20"/>
                <w:szCs w:val="20"/>
              </w:rPr>
            </w:pPr>
            <w:r w:rsidRPr="00182546">
              <w:rPr>
                <w:rFonts w:ascii="Arial" w:hAnsi="Arial" w:cs="Arial"/>
                <w:sz w:val="20"/>
                <w:szCs w:val="20"/>
              </w:rPr>
              <w:t>Las demás que el Cabildo acuerde, según las características del Municipio.</w:t>
            </w:r>
          </w:p>
          <w:p w14:paraId="65612118" w14:textId="77777777" w:rsidR="00B67020" w:rsidRPr="00182546" w:rsidRDefault="00B67020" w:rsidP="00B67020">
            <w:pPr>
              <w:widowControl w:val="0"/>
              <w:autoSpaceDE w:val="0"/>
              <w:autoSpaceDN w:val="0"/>
              <w:adjustRightInd w:val="0"/>
              <w:ind w:right="379"/>
              <w:jc w:val="center"/>
              <w:rPr>
                <w:rFonts w:ascii="Arial" w:hAnsi="Arial" w:cs="Arial"/>
                <w:b/>
                <w:sz w:val="20"/>
                <w:szCs w:val="20"/>
              </w:rPr>
            </w:pPr>
          </w:p>
          <w:p w14:paraId="183705C8" w14:textId="5A3F837D" w:rsidR="00B67020" w:rsidRPr="00182546" w:rsidRDefault="00B67020" w:rsidP="00B67020">
            <w:pPr>
              <w:ind w:right="121"/>
              <w:jc w:val="both"/>
              <w:rPr>
                <w:rFonts w:ascii="Arial" w:hAnsi="Arial" w:cs="Arial"/>
                <w:b/>
                <w:iCs/>
                <w:sz w:val="20"/>
                <w:szCs w:val="20"/>
              </w:rPr>
            </w:pPr>
            <w:r w:rsidRPr="00182546">
              <w:rPr>
                <w:rFonts w:ascii="Arial" w:hAnsi="Arial" w:cs="Arial"/>
                <w:b/>
                <w:sz w:val="20"/>
                <w:szCs w:val="20"/>
              </w:rPr>
              <w:lastRenderedPageBreak/>
              <w:t>Sin correlativo</w:t>
            </w:r>
          </w:p>
        </w:tc>
        <w:tc>
          <w:tcPr>
            <w:tcW w:w="4414" w:type="dxa"/>
            <w:gridSpan w:val="2"/>
          </w:tcPr>
          <w:p w14:paraId="68EC2645" w14:textId="77777777" w:rsidR="00B67020" w:rsidRPr="00182546" w:rsidRDefault="00B67020" w:rsidP="00B67020">
            <w:pPr>
              <w:ind w:right="379"/>
              <w:jc w:val="both"/>
              <w:rPr>
                <w:rFonts w:ascii="Arial" w:hAnsi="Arial" w:cs="Arial"/>
                <w:sz w:val="20"/>
                <w:szCs w:val="20"/>
              </w:rPr>
            </w:pPr>
            <w:r w:rsidRPr="00182546">
              <w:rPr>
                <w:rFonts w:ascii="Arial" w:hAnsi="Arial" w:cs="Arial"/>
                <w:b/>
                <w:sz w:val="20"/>
                <w:szCs w:val="20"/>
              </w:rPr>
              <w:lastRenderedPageBreak/>
              <w:t>Artículo 69.-</w:t>
            </w:r>
            <w:r w:rsidRPr="00182546">
              <w:rPr>
                <w:rFonts w:ascii="Arial" w:hAnsi="Arial" w:cs="Arial"/>
                <w:sz w:val="20"/>
                <w:szCs w:val="20"/>
              </w:rPr>
              <w:t xml:space="preserve"> …</w:t>
            </w:r>
          </w:p>
          <w:p w14:paraId="4685081F" w14:textId="77777777" w:rsidR="00B67020" w:rsidRPr="00182546" w:rsidRDefault="00B67020" w:rsidP="00B67020">
            <w:pPr>
              <w:ind w:right="379"/>
              <w:jc w:val="both"/>
              <w:rPr>
                <w:rFonts w:ascii="Arial" w:hAnsi="Arial" w:cs="Arial"/>
                <w:sz w:val="20"/>
                <w:szCs w:val="20"/>
              </w:rPr>
            </w:pPr>
          </w:p>
          <w:p w14:paraId="78957A6E" w14:textId="0215A5EF" w:rsidR="00B67020" w:rsidRPr="00182546" w:rsidRDefault="00B67020" w:rsidP="00B67020">
            <w:pPr>
              <w:rPr>
                <w:rFonts w:ascii="Arial" w:hAnsi="Arial" w:cs="Arial"/>
                <w:sz w:val="20"/>
                <w:szCs w:val="20"/>
              </w:rPr>
            </w:pPr>
            <w:r w:rsidRPr="00182546">
              <w:rPr>
                <w:rFonts w:ascii="Arial" w:hAnsi="Arial" w:cs="Arial"/>
                <w:sz w:val="20"/>
                <w:szCs w:val="20"/>
              </w:rPr>
              <w:t>I</w:t>
            </w:r>
            <w:r w:rsidR="00317F8B">
              <w:rPr>
                <w:rFonts w:ascii="Arial" w:hAnsi="Arial" w:cs="Arial"/>
                <w:sz w:val="20"/>
                <w:szCs w:val="20"/>
              </w:rPr>
              <w:t>.-</w:t>
            </w:r>
            <w:r w:rsidRPr="00182546">
              <w:rPr>
                <w:rFonts w:ascii="Arial" w:hAnsi="Arial" w:cs="Arial"/>
                <w:sz w:val="20"/>
                <w:szCs w:val="20"/>
              </w:rPr>
              <w:t xml:space="preserve"> a la IV.</w:t>
            </w:r>
            <w:r w:rsidR="00317F8B">
              <w:rPr>
                <w:rFonts w:ascii="Arial" w:hAnsi="Arial" w:cs="Arial"/>
                <w:sz w:val="20"/>
                <w:szCs w:val="20"/>
              </w:rPr>
              <w:t>-</w:t>
            </w:r>
            <w:r w:rsidRPr="00182546">
              <w:rPr>
                <w:rFonts w:ascii="Arial" w:hAnsi="Arial" w:cs="Arial"/>
                <w:sz w:val="20"/>
                <w:szCs w:val="20"/>
              </w:rPr>
              <w:t xml:space="preserve"> …</w:t>
            </w:r>
          </w:p>
          <w:p w14:paraId="1986C0C1" w14:textId="77777777" w:rsidR="00B67020" w:rsidRPr="00182546" w:rsidRDefault="00B67020" w:rsidP="00B67020">
            <w:pPr>
              <w:rPr>
                <w:sz w:val="20"/>
                <w:szCs w:val="20"/>
              </w:rPr>
            </w:pPr>
          </w:p>
          <w:p w14:paraId="619D6A14" w14:textId="77777777" w:rsidR="00B67020" w:rsidRPr="00182546" w:rsidRDefault="00B67020" w:rsidP="00B67020">
            <w:pPr>
              <w:rPr>
                <w:sz w:val="20"/>
                <w:szCs w:val="20"/>
              </w:rPr>
            </w:pPr>
          </w:p>
          <w:p w14:paraId="6EFB636B" w14:textId="77777777" w:rsidR="00B67020" w:rsidRPr="00182546" w:rsidRDefault="00B67020" w:rsidP="00B67020">
            <w:pPr>
              <w:rPr>
                <w:sz w:val="20"/>
                <w:szCs w:val="20"/>
              </w:rPr>
            </w:pPr>
          </w:p>
          <w:p w14:paraId="299DC182" w14:textId="77777777" w:rsidR="00B67020" w:rsidRPr="00182546" w:rsidRDefault="00B67020" w:rsidP="00B67020">
            <w:pPr>
              <w:rPr>
                <w:sz w:val="20"/>
                <w:szCs w:val="20"/>
              </w:rPr>
            </w:pPr>
          </w:p>
          <w:p w14:paraId="24155898" w14:textId="77777777" w:rsidR="00B67020" w:rsidRPr="00182546" w:rsidRDefault="00B67020" w:rsidP="00B67020">
            <w:pPr>
              <w:rPr>
                <w:sz w:val="20"/>
                <w:szCs w:val="20"/>
              </w:rPr>
            </w:pPr>
          </w:p>
          <w:p w14:paraId="61F473D1" w14:textId="77777777" w:rsidR="00B67020" w:rsidRPr="00182546" w:rsidRDefault="00B67020" w:rsidP="00B67020">
            <w:pPr>
              <w:rPr>
                <w:sz w:val="20"/>
                <w:szCs w:val="20"/>
              </w:rPr>
            </w:pPr>
          </w:p>
          <w:p w14:paraId="7A0C0665" w14:textId="77777777" w:rsidR="00B67020" w:rsidRPr="00182546" w:rsidRDefault="00B67020" w:rsidP="00B67020">
            <w:pPr>
              <w:rPr>
                <w:sz w:val="20"/>
                <w:szCs w:val="20"/>
              </w:rPr>
            </w:pPr>
          </w:p>
          <w:p w14:paraId="3A5E38FE" w14:textId="77777777" w:rsidR="00B67020" w:rsidRPr="00182546" w:rsidRDefault="00B67020" w:rsidP="00B67020">
            <w:pPr>
              <w:rPr>
                <w:sz w:val="20"/>
                <w:szCs w:val="20"/>
              </w:rPr>
            </w:pPr>
          </w:p>
          <w:p w14:paraId="75DEC763" w14:textId="77777777" w:rsidR="00B67020" w:rsidRPr="00182546" w:rsidRDefault="00B67020" w:rsidP="00B67020">
            <w:pPr>
              <w:jc w:val="both"/>
              <w:rPr>
                <w:rFonts w:ascii="Arial" w:hAnsi="Arial" w:cs="Arial"/>
                <w:b/>
                <w:bCs/>
                <w:sz w:val="20"/>
                <w:szCs w:val="20"/>
              </w:rPr>
            </w:pPr>
            <w:r w:rsidRPr="00182546">
              <w:rPr>
                <w:rFonts w:ascii="Arial" w:hAnsi="Arial" w:cs="Arial"/>
                <w:b/>
                <w:bCs/>
                <w:sz w:val="20"/>
                <w:szCs w:val="20"/>
              </w:rPr>
              <w:lastRenderedPageBreak/>
              <w:t>En la conformación e integración de las autoridades auxiliares se observará la paridad de género.</w:t>
            </w:r>
          </w:p>
          <w:p w14:paraId="11E594F6" w14:textId="77777777" w:rsidR="00B67020" w:rsidRPr="00182546" w:rsidRDefault="00B67020" w:rsidP="007066B1">
            <w:pPr>
              <w:jc w:val="both"/>
              <w:rPr>
                <w:rFonts w:ascii="Arial" w:hAnsi="Arial" w:cs="Arial"/>
                <w:b/>
                <w:bCs/>
                <w:sz w:val="20"/>
                <w:szCs w:val="20"/>
              </w:rPr>
            </w:pPr>
          </w:p>
        </w:tc>
      </w:tr>
      <w:tr w:rsidR="00F0276A" w:rsidRPr="00182546" w14:paraId="47BF1A6F" w14:textId="77777777" w:rsidTr="007066B1">
        <w:tc>
          <w:tcPr>
            <w:tcW w:w="4414" w:type="dxa"/>
            <w:gridSpan w:val="2"/>
          </w:tcPr>
          <w:p w14:paraId="66A739C9" w14:textId="77777777" w:rsidR="00F0276A" w:rsidRPr="00182546" w:rsidRDefault="00F0276A" w:rsidP="007066B1">
            <w:pPr>
              <w:ind w:right="121"/>
              <w:jc w:val="both"/>
              <w:rPr>
                <w:rFonts w:ascii="Arial" w:hAnsi="Arial" w:cs="Arial"/>
                <w:sz w:val="20"/>
                <w:szCs w:val="20"/>
              </w:rPr>
            </w:pPr>
            <w:r w:rsidRPr="00182546">
              <w:rPr>
                <w:rFonts w:ascii="Arial" w:hAnsi="Arial" w:cs="Arial"/>
                <w:b/>
                <w:iCs/>
                <w:sz w:val="20"/>
                <w:szCs w:val="20"/>
              </w:rPr>
              <w:lastRenderedPageBreak/>
              <w:t xml:space="preserve">Artículo 70.- </w:t>
            </w:r>
            <w:r w:rsidRPr="00182546">
              <w:rPr>
                <w:rFonts w:ascii="Arial" w:hAnsi="Arial" w:cs="Arial"/>
                <w:sz w:val="20"/>
                <w:szCs w:val="20"/>
              </w:rPr>
              <w:t>Todas las autoridades auxiliares serán electas por el voto universal, libre, directo y secreto de los vecinos de la comisaria que se trate, mediante el procedimiento que al efecto organice el cabildo y concluirán con cada administración municipal, pudiendo ser reelectos, por una sola vez, para el período inmediato.</w:t>
            </w:r>
          </w:p>
          <w:p w14:paraId="75439307" w14:textId="77777777" w:rsidR="00F0276A" w:rsidRPr="00182546" w:rsidRDefault="00F0276A" w:rsidP="007066B1">
            <w:pPr>
              <w:ind w:right="379"/>
              <w:jc w:val="both"/>
              <w:rPr>
                <w:rFonts w:ascii="Arial" w:hAnsi="Arial" w:cs="Arial"/>
                <w:sz w:val="20"/>
                <w:szCs w:val="20"/>
              </w:rPr>
            </w:pPr>
          </w:p>
          <w:p w14:paraId="3C6C7B3D" w14:textId="77777777" w:rsidR="00F0276A" w:rsidRPr="00182546" w:rsidRDefault="00F0276A" w:rsidP="007066B1">
            <w:pPr>
              <w:ind w:right="379"/>
              <w:jc w:val="both"/>
              <w:rPr>
                <w:rFonts w:ascii="Arial" w:hAnsi="Arial" w:cs="Arial"/>
                <w:sz w:val="20"/>
                <w:szCs w:val="20"/>
              </w:rPr>
            </w:pPr>
            <w:r w:rsidRPr="00182546">
              <w:rPr>
                <w:rFonts w:ascii="Arial" w:hAnsi="Arial" w:cs="Arial"/>
                <w:sz w:val="20"/>
                <w:szCs w:val="20"/>
              </w:rPr>
              <w:t>Sin correlativo</w:t>
            </w:r>
          </w:p>
          <w:p w14:paraId="28C0AB34" w14:textId="77777777" w:rsidR="00F0276A" w:rsidRPr="00182546" w:rsidRDefault="00F0276A" w:rsidP="007066B1">
            <w:pPr>
              <w:ind w:right="379"/>
              <w:jc w:val="both"/>
              <w:rPr>
                <w:rFonts w:ascii="Arial" w:hAnsi="Arial" w:cs="Arial"/>
                <w:sz w:val="20"/>
                <w:szCs w:val="20"/>
              </w:rPr>
            </w:pPr>
          </w:p>
          <w:p w14:paraId="0274ADC8" w14:textId="77777777" w:rsidR="00F0276A" w:rsidRPr="00182546" w:rsidRDefault="00F0276A" w:rsidP="007066B1">
            <w:pPr>
              <w:ind w:right="379"/>
              <w:jc w:val="both"/>
              <w:rPr>
                <w:rFonts w:ascii="Arial" w:hAnsi="Arial" w:cs="Arial"/>
                <w:sz w:val="20"/>
                <w:szCs w:val="20"/>
              </w:rPr>
            </w:pPr>
          </w:p>
          <w:p w14:paraId="513B747F" w14:textId="77777777" w:rsidR="00F0276A" w:rsidRPr="00182546" w:rsidRDefault="00F0276A" w:rsidP="007066B1">
            <w:pPr>
              <w:ind w:right="379"/>
              <w:jc w:val="both"/>
              <w:rPr>
                <w:rFonts w:ascii="Arial" w:hAnsi="Arial" w:cs="Arial"/>
                <w:sz w:val="20"/>
                <w:szCs w:val="20"/>
              </w:rPr>
            </w:pPr>
          </w:p>
          <w:p w14:paraId="70F117BC" w14:textId="77777777" w:rsidR="00F0276A" w:rsidRPr="00182546" w:rsidRDefault="00F0276A" w:rsidP="007066B1">
            <w:pPr>
              <w:ind w:right="121"/>
              <w:jc w:val="both"/>
              <w:rPr>
                <w:rFonts w:ascii="Arial" w:hAnsi="Arial" w:cs="Arial"/>
                <w:sz w:val="20"/>
                <w:szCs w:val="20"/>
              </w:rPr>
            </w:pPr>
            <w:r w:rsidRPr="00182546">
              <w:rPr>
                <w:rFonts w:ascii="Arial" w:hAnsi="Arial" w:cs="Arial"/>
                <w:sz w:val="20"/>
                <w:szCs w:val="20"/>
              </w:rPr>
              <w:t>Dichas autoridades únicamente podrán ser removidas por el cabildo, debido a causas graves y conforme al reglamento que se expida.</w:t>
            </w:r>
          </w:p>
          <w:p w14:paraId="66A450B2" w14:textId="77777777" w:rsidR="00F0276A" w:rsidRPr="00182546" w:rsidRDefault="00F0276A" w:rsidP="007066B1">
            <w:pPr>
              <w:pStyle w:val="Sinespaciado"/>
              <w:jc w:val="right"/>
              <w:rPr>
                <w:rFonts w:ascii="Arial" w:hAnsi="Arial" w:cs="Arial"/>
                <w:b/>
              </w:rPr>
            </w:pPr>
          </w:p>
          <w:p w14:paraId="48B8A5CA" w14:textId="77777777" w:rsidR="00F0276A" w:rsidRPr="00182546" w:rsidRDefault="00F0276A" w:rsidP="007066B1">
            <w:pPr>
              <w:ind w:firstLine="426"/>
              <w:jc w:val="both"/>
              <w:rPr>
                <w:rFonts w:ascii="Arial" w:hAnsi="Arial" w:cs="Arial"/>
                <w:sz w:val="20"/>
                <w:szCs w:val="20"/>
              </w:rPr>
            </w:pPr>
            <w:r w:rsidRPr="00182546">
              <w:rPr>
                <w:rFonts w:ascii="Arial" w:hAnsi="Arial" w:cs="Arial"/>
                <w:sz w:val="20"/>
                <w:szCs w:val="20"/>
              </w:rPr>
              <w:t>El procedimiento de elección deberá ajustarse a los siguientes lineamientos:</w:t>
            </w:r>
          </w:p>
          <w:p w14:paraId="6EBD0A26" w14:textId="77777777" w:rsidR="00F0276A" w:rsidRPr="00182546" w:rsidRDefault="00F0276A" w:rsidP="007066B1">
            <w:pPr>
              <w:ind w:right="379"/>
              <w:jc w:val="both"/>
              <w:rPr>
                <w:rFonts w:ascii="Arial" w:hAnsi="Arial" w:cs="Arial"/>
                <w:sz w:val="20"/>
                <w:szCs w:val="20"/>
              </w:rPr>
            </w:pPr>
          </w:p>
          <w:p w14:paraId="653B56DA" w14:textId="77777777" w:rsidR="00F0276A" w:rsidRPr="00182546" w:rsidRDefault="00F0276A" w:rsidP="007066B1">
            <w:pPr>
              <w:ind w:firstLine="567"/>
              <w:jc w:val="both"/>
              <w:rPr>
                <w:rFonts w:ascii="Arial" w:hAnsi="Arial" w:cs="Arial"/>
                <w:sz w:val="20"/>
                <w:szCs w:val="20"/>
              </w:rPr>
            </w:pPr>
            <w:r w:rsidRPr="00182546">
              <w:rPr>
                <w:rFonts w:ascii="Arial" w:hAnsi="Arial" w:cs="Arial"/>
                <w:b/>
                <w:sz w:val="20"/>
                <w:szCs w:val="20"/>
              </w:rPr>
              <w:t xml:space="preserve">I.- </w:t>
            </w:r>
            <w:r w:rsidRPr="00182546">
              <w:rPr>
                <w:rFonts w:ascii="Arial" w:hAnsi="Arial" w:cs="Arial"/>
                <w:sz w:val="20"/>
                <w:szCs w:val="20"/>
              </w:rPr>
              <w:t>Se realizará dentro de los noventa días posteriores al de la instalación del Ayuntamiento;</w:t>
            </w:r>
          </w:p>
          <w:p w14:paraId="307FDD8F" w14:textId="77777777" w:rsidR="00F0276A" w:rsidRPr="00182546" w:rsidRDefault="00F0276A" w:rsidP="007066B1">
            <w:pPr>
              <w:ind w:firstLine="567"/>
              <w:jc w:val="both"/>
              <w:rPr>
                <w:rFonts w:ascii="Arial" w:hAnsi="Arial" w:cs="Arial"/>
                <w:sz w:val="20"/>
                <w:szCs w:val="20"/>
              </w:rPr>
            </w:pPr>
          </w:p>
          <w:p w14:paraId="34639429" w14:textId="77777777" w:rsidR="00F0276A" w:rsidRPr="00182546" w:rsidRDefault="00F0276A" w:rsidP="007066B1">
            <w:pPr>
              <w:ind w:firstLine="567"/>
              <w:jc w:val="both"/>
              <w:rPr>
                <w:rFonts w:ascii="Arial" w:hAnsi="Arial" w:cs="Arial"/>
                <w:sz w:val="20"/>
                <w:szCs w:val="20"/>
              </w:rPr>
            </w:pPr>
            <w:r w:rsidRPr="00182546">
              <w:rPr>
                <w:rFonts w:ascii="Arial" w:hAnsi="Arial" w:cs="Arial"/>
                <w:b/>
                <w:sz w:val="20"/>
                <w:szCs w:val="20"/>
              </w:rPr>
              <w:t xml:space="preserve">I bis. - </w:t>
            </w:r>
            <w:r w:rsidRPr="00182546">
              <w:rPr>
                <w:rFonts w:ascii="Arial" w:hAnsi="Arial" w:cs="Arial"/>
                <w:sz w:val="20"/>
                <w:szCs w:val="20"/>
              </w:rPr>
              <w:t>En caso de que venza el término establecido en la fracción anterior, se sancionará al presidente municipal, que no lo haya realizado conforme a la Ley de Responsabilidades de los Servidores Públicos del estado de Yucatán;</w:t>
            </w:r>
          </w:p>
          <w:p w14:paraId="0824F8D3" w14:textId="77777777" w:rsidR="00F0276A" w:rsidRPr="00182546" w:rsidRDefault="00F0276A" w:rsidP="007066B1">
            <w:pPr>
              <w:pStyle w:val="Sinespaciado"/>
              <w:jc w:val="right"/>
              <w:rPr>
                <w:rFonts w:ascii="Arial" w:hAnsi="Arial" w:cs="Arial"/>
                <w:b/>
              </w:rPr>
            </w:pPr>
          </w:p>
          <w:p w14:paraId="0D6A64F6" w14:textId="77777777" w:rsidR="00F0276A" w:rsidRPr="00182546" w:rsidRDefault="00F0276A" w:rsidP="007066B1">
            <w:pPr>
              <w:ind w:firstLine="567"/>
              <w:jc w:val="both"/>
              <w:rPr>
                <w:rFonts w:ascii="Arial" w:hAnsi="Arial" w:cs="Arial"/>
                <w:sz w:val="20"/>
                <w:szCs w:val="20"/>
              </w:rPr>
            </w:pPr>
            <w:r w:rsidRPr="00182546">
              <w:rPr>
                <w:rFonts w:ascii="Arial" w:hAnsi="Arial" w:cs="Arial"/>
                <w:b/>
                <w:sz w:val="20"/>
                <w:szCs w:val="20"/>
              </w:rPr>
              <w:t xml:space="preserve">II.- </w:t>
            </w:r>
            <w:r w:rsidRPr="00182546">
              <w:rPr>
                <w:rFonts w:ascii="Arial" w:hAnsi="Arial" w:cs="Arial"/>
                <w:sz w:val="20"/>
                <w:szCs w:val="20"/>
              </w:rPr>
              <w:t>La convocatoria deberá aprobarse en sesión de cabildo convocada para ese efecto, expedirse y hacerse del conocimiento de los vecinos de la comisaría de que se trate, dentro de los quince días naturales antes de la elección, a través de la gaceta municipal, sitios electrónicos, páginas oficiales del ayuntamiento, y por cédula de notificación que se fijará en los bajos de las comisarías municipales de que se trate, lugares de acceso público; así como en medios que garanticen su adecuada difusión y máxima publicidad;</w:t>
            </w:r>
          </w:p>
          <w:p w14:paraId="0960B355" w14:textId="77777777" w:rsidR="00F0276A" w:rsidRDefault="00F0276A" w:rsidP="007066B1">
            <w:pPr>
              <w:ind w:firstLine="567"/>
              <w:jc w:val="both"/>
              <w:rPr>
                <w:rFonts w:ascii="Arial" w:hAnsi="Arial" w:cs="Arial"/>
                <w:b/>
                <w:sz w:val="20"/>
                <w:szCs w:val="20"/>
              </w:rPr>
            </w:pPr>
          </w:p>
          <w:p w14:paraId="676DA8B9" w14:textId="77777777" w:rsidR="00317F8B" w:rsidRPr="00182546" w:rsidRDefault="00317F8B" w:rsidP="007066B1">
            <w:pPr>
              <w:ind w:firstLine="567"/>
              <w:jc w:val="both"/>
              <w:rPr>
                <w:rFonts w:ascii="Arial" w:hAnsi="Arial" w:cs="Arial"/>
                <w:b/>
                <w:sz w:val="20"/>
                <w:szCs w:val="20"/>
              </w:rPr>
            </w:pPr>
          </w:p>
          <w:p w14:paraId="5DCC7841" w14:textId="77777777" w:rsidR="00F0276A" w:rsidRPr="00182546" w:rsidRDefault="00F0276A" w:rsidP="007066B1">
            <w:pPr>
              <w:ind w:firstLine="567"/>
              <w:jc w:val="both"/>
              <w:rPr>
                <w:rFonts w:ascii="Arial" w:hAnsi="Arial" w:cs="Arial"/>
                <w:b/>
                <w:sz w:val="20"/>
                <w:szCs w:val="20"/>
              </w:rPr>
            </w:pPr>
          </w:p>
          <w:p w14:paraId="082E2E2F" w14:textId="77777777" w:rsidR="00F0276A" w:rsidRPr="00182546" w:rsidRDefault="00F0276A" w:rsidP="007066B1">
            <w:pPr>
              <w:ind w:firstLine="567"/>
              <w:jc w:val="both"/>
              <w:rPr>
                <w:rFonts w:ascii="Arial" w:hAnsi="Arial" w:cs="Arial"/>
                <w:b/>
                <w:sz w:val="20"/>
                <w:szCs w:val="20"/>
              </w:rPr>
            </w:pPr>
          </w:p>
          <w:p w14:paraId="6EAE6902" w14:textId="77777777" w:rsidR="00F0276A" w:rsidRPr="00182546" w:rsidRDefault="00F0276A" w:rsidP="007066B1">
            <w:pPr>
              <w:ind w:firstLine="567"/>
              <w:jc w:val="both"/>
              <w:rPr>
                <w:rFonts w:ascii="Arial" w:hAnsi="Arial" w:cs="Arial"/>
                <w:b/>
                <w:sz w:val="20"/>
                <w:szCs w:val="20"/>
              </w:rPr>
            </w:pPr>
          </w:p>
          <w:p w14:paraId="33FF6AD0" w14:textId="77777777" w:rsidR="00F0276A" w:rsidRPr="00182546" w:rsidRDefault="00F0276A" w:rsidP="007066B1">
            <w:pPr>
              <w:ind w:firstLine="567"/>
              <w:jc w:val="both"/>
              <w:rPr>
                <w:rFonts w:ascii="Arial" w:hAnsi="Arial" w:cs="Arial"/>
                <w:b/>
                <w:sz w:val="20"/>
                <w:szCs w:val="20"/>
              </w:rPr>
            </w:pPr>
          </w:p>
          <w:p w14:paraId="68B1756B" w14:textId="77777777" w:rsidR="00F0276A" w:rsidRPr="00182546" w:rsidRDefault="00F0276A" w:rsidP="007066B1">
            <w:pPr>
              <w:ind w:firstLine="567"/>
              <w:jc w:val="both"/>
              <w:rPr>
                <w:rFonts w:ascii="Arial" w:hAnsi="Arial" w:cs="Arial"/>
                <w:b/>
                <w:sz w:val="20"/>
                <w:szCs w:val="20"/>
              </w:rPr>
            </w:pPr>
          </w:p>
          <w:p w14:paraId="7AF26B20" w14:textId="77777777" w:rsidR="00F0276A" w:rsidRPr="00182546" w:rsidRDefault="00F0276A" w:rsidP="007066B1">
            <w:pPr>
              <w:ind w:firstLine="567"/>
              <w:jc w:val="both"/>
              <w:rPr>
                <w:rFonts w:ascii="Arial" w:hAnsi="Arial" w:cs="Arial"/>
                <w:b/>
                <w:sz w:val="20"/>
                <w:szCs w:val="20"/>
              </w:rPr>
            </w:pPr>
          </w:p>
          <w:p w14:paraId="4104A1FC" w14:textId="77777777" w:rsidR="00F0276A" w:rsidRPr="00182546" w:rsidRDefault="00F0276A" w:rsidP="007066B1">
            <w:pPr>
              <w:ind w:firstLine="567"/>
              <w:jc w:val="both"/>
              <w:rPr>
                <w:rFonts w:ascii="Arial" w:hAnsi="Arial" w:cs="Arial"/>
                <w:sz w:val="20"/>
                <w:szCs w:val="20"/>
              </w:rPr>
            </w:pPr>
            <w:r w:rsidRPr="00182546">
              <w:rPr>
                <w:rFonts w:ascii="Arial" w:hAnsi="Arial" w:cs="Arial"/>
                <w:b/>
                <w:sz w:val="20"/>
                <w:szCs w:val="20"/>
              </w:rPr>
              <w:t xml:space="preserve">III.- </w:t>
            </w:r>
            <w:r w:rsidRPr="00182546">
              <w:rPr>
                <w:rFonts w:ascii="Arial" w:hAnsi="Arial" w:cs="Arial"/>
                <w:sz w:val="20"/>
                <w:szCs w:val="20"/>
              </w:rPr>
              <w:t>Los aspirantes a ser electos deberán cumplir con todos y cada uno de los requisitos establecidos en esta ley;</w:t>
            </w:r>
          </w:p>
          <w:p w14:paraId="69C72805" w14:textId="77777777" w:rsidR="00F0276A" w:rsidRPr="00182546" w:rsidRDefault="00F0276A" w:rsidP="007066B1">
            <w:pPr>
              <w:ind w:firstLine="567"/>
              <w:jc w:val="both"/>
              <w:rPr>
                <w:rFonts w:ascii="Arial" w:hAnsi="Arial" w:cs="Arial"/>
                <w:b/>
                <w:sz w:val="20"/>
                <w:szCs w:val="20"/>
              </w:rPr>
            </w:pPr>
          </w:p>
          <w:p w14:paraId="1857421A" w14:textId="77777777" w:rsidR="00F0276A" w:rsidRPr="00182546" w:rsidRDefault="00F0276A" w:rsidP="007066B1">
            <w:pPr>
              <w:ind w:firstLine="567"/>
              <w:jc w:val="both"/>
              <w:rPr>
                <w:rFonts w:ascii="Arial" w:hAnsi="Arial" w:cs="Arial"/>
                <w:sz w:val="20"/>
                <w:szCs w:val="20"/>
              </w:rPr>
            </w:pPr>
            <w:r w:rsidRPr="00182546">
              <w:rPr>
                <w:rFonts w:ascii="Arial" w:hAnsi="Arial" w:cs="Arial"/>
                <w:b/>
                <w:sz w:val="20"/>
                <w:szCs w:val="20"/>
              </w:rPr>
              <w:t xml:space="preserve">IV.- </w:t>
            </w:r>
            <w:r w:rsidRPr="00182546">
              <w:rPr>
                <w:rFonts w:ascii="Arial" w:hAnsi="Arial" w:cs="Arial"/>
                <w:sz w:val="20"/>
                <w:szCs w:val="20"/>
              </w:rPr>
              <w:t>Los votantes acreditarán su residencia con el documento oficial emitido por la autoridad electoral;</w:t>
            </w:r>
          </w:p>
          <w:p w14:paraId="668FA3B4" w14:textId="77777777" w:rsidR="00F0276A" w:rsidRPr="00182546" w:rsidRDefault="00F0276A" w:rsidP="007066B1">
            <w:pPr>
              <w:ind w:firstLine="567"/>
              <w:jc w:val="both"/>
              <w:rPr>
                <w:rFonts w:ascii="Arial" w:hAnsi="Arial" w:cs="Arial"/>
                <w:b/>
                <w:sz w:val="20"/>
                <w:szCs w:val="20"/>
              </w:rPr>
            </w:pPr>
          </w:p>
          <w:p w14:paraId="2F881C70" w14:textId="77777777" w:rsidR="00F0276A" w:rsidRPr="00182546" w:rsidRDefault="00F0276A" w:rsidP="007066B1">
            <w:pPr>
              <w:ind w:firstLine="567"/>
              <w:jc w:val="both"/>
              <w:rPr>
                <w:rFonts w:ascii="Arial" w:hAnsi="Arial" w:cs="Arial"/>
                <w:b/>
                <w:sz w:val="20"/>
                <w:szCs w:val="20"/>
              </w:rPr>
            </w:pPr>
            <w:r w:rsidRPr="00182546">
              <w:rPr>
                <w:rFonts w:ascii="Arial" w:hAnsi="Arial" w:cs="Arial"/>
                <w:b/>
                <w:sz w:val="20"/>
                <w:szCs w:val="20"/>
              </w:rPr>
              <w:t xml:space="preserve">V.- </w:t>
            </w:r>
            <w:r w:rsidRPr="00182546">
              <w:rPr>
                <w:rFonts w:ascii="Arial" w:hAnsi="Arial" w:cs="Arial"/>
                <w:sz w:val="20"/>
                <w:szCs w:val="20"/>
              </w:rPr>
              <w:t>El día de la elección, cada aspirante podrá contar con un representante en la mesa de cómputo, y</w:t>
            </w:r>
            <w:r w:rsidRPr="00182546">
              <w:rPr>
                <w:rFonts w:ascii="Arial" w:hAnsi="Arial" w:cs="Arial"/>
                <w:b/>
                <w:sz w:val="20"/>
                <w:szCs w:val="20"/>
              </w:rPr>
              <w:t xml:space="preserve"> </w:t>
            </w:r>
          </w:p>
          <w:p w14:paraId="13B7CBAF" w14:textId="77777777" w:rsidR="00F0276A" w:rsidRPr="00182546" w:rsidRDefault="00F0276A" w:rsidP="007066B1">
            <w:pPr>
              <w:ind w:firstLine="567"/>
              <w:jc w:val="both"/>
              <w:rPr>
                <w:rFonts w:ascii="Arial" w:hAnsi="Arial" w:cs="Arial"/>
                <w:b/>
                <w:sz w:val="20"/>
                <w:szCs w:val="20"/>
              </w:rPr>
            </w:pPr>
          </w:p>
          <w:p w14:paraId="0D0DA7A2" w14:textId="77777777" w:rsidR="00F0276A" w:rsidRPr="00182546" w:rsidRDefault="00F0276A" w:rsidP="007066B1">
            <w:pPr>
              <w:ind w:firstLine="567"/>
              <w:jc w:val="both"/>
              <w:rPr>
                <w:rFonts w:ascii="Arial" w:hAnsi="Arial" w:cs="Arial"/>
                <w:b/>
                <w:sz w:val="20"/>
                <w:szCs w:val="20"/>
              </w:rPr>
            </w:pPr>
            <w:r w:rsidRPr="00182546">
              <w:rPr>
                <w:rFonts w:ascii="Arial" w:hAnsi="Arial" w:cs="Arial"/>
                <w:b/>
                <w:sz w:val="20"/>
                <w:szCs w:val="20"/>
              </w:rPr>
              <w:t xml:space="preserve">VI.- </w:t>
            </w:r>
            <w:r w:rsidRPr="00182546">
              <w:rPr>
                <w:rFonts w:ascii="Arial" w:hAnsi="Arial" w:cs="Arial"/>
                <w:sz w:val="20"/>
                <w:szCs w:val="20"/>
              </w:rPr>
              <w:t>El ayuntamiento podrá solicitar por escrito, a las autoridades electorales federales o estatales, el auxilio o asesoría que requiera para la celebración de la elección.</w:t>
            </w:r>
          </w:p>
          <w:p w14:paraId="620ED488" w14:textId="77777777" w:rsidR="00F0276A" w:rsidRPr="00182546" w:rsidRDefault="00F0276A" w:rsidP="007066B1">
            <w:pPr>
              <w:jc w:val="both"/>
              <w:rPr>
                <w:rFonts w:ascii="Arial" w:hAnsi="Arial" w:cs="Arial"/>
                <w:b/>
                <w:sz w:val="20"/>
                <w:szCs w:val="20"/>
              </w:rPr>
            </w:pPr>
          </w:p>
          <w:p w14:paraId="6DFC43E3" w14:textId="77777777" w:rsidR="00F0276A" w:rsidRPr="00182546" w:rsidRDefault="00F0276A" w:rsidP="007066B1">
            <w:pPr>
              <w:ind w:firstLine="426"/>
              <w:jc w:val="both"/>
              <w:rPr>
                <w:rFonts w:ascii="Arial" w:hAnsi="Arial" w:cs="Arial"/>
                <w:sz w:val="20"/>
                <w:szCs w:val="20"/>
              </w:rPr>
            </w:pPr>
            <w:r w:rsidRPr="00182546">
              <w:rPr>
                <w:rFonts w:ascii="Arial" w:hAnsi="Arial" w:cs="Arial"/>
                <w:sz w:val="20"/>
                <w:szCs w:val="20"/>
              </w:rPr>
              <w:t>La elección de autoridades auxiliares realizada en forma distinta a la establecida en este artículo será nula.</w:t>
            </w:r>
          </w:p>
          <w:p w14:paraId="01C55D8B" w14:textId="77777777" w:rsidR="00F0276A" w:rsidRPr="00182546" w:rsidRDefault="00F0276A" w:rsidP="007066B1">
            <w:pPr>
              <w:jc w:val="both"/>
              <w:rPr>
                <w:rFonts w:ascii="Arial" w:hAnsi="Arial" w:cs="Arial"/>
                <w:sz w:val="20"/>
                <w:szCs w:val="20"/>
              </w:rPr>
            </w:pPr>
          </w:p>
          <w:p w14:paraId="0BA25D90" w14:textId="77777777" w:rsidR="00F0276A" w:rsidRPr="00182546" w:rsidRDefault="00F0276A" w:rsidP="007066B1">
            <w:pPr>
              <w:ind w:firstLine="426"/>
              <w:jc w:val="both"/>
              <w:rPr>
                <w:rFonts w:ascii="Arial" w:hAnsi="Arial" w:cs="Arial"/>
                <w:sz w:val="20"/>
                <w:szCs w:val="20"/>
              </w:rPr>
            </w:pPr>
            <w:r w:rsidRPr="00182546">
              <w:rPr>
                <w:rFonts w:ascii="Arial" w:hAnsi="Arial" w:cs="Arial"/>
                <w:sz w:val="20"/>
                <w:szCs w:val="20"/>
              </w:rPr>
              <w:t>Los servidores públicos municipales o estatales que realicen o participen en la elección de autoridades auxiliares, contraviniendo lo establecido en esta ley, serán responsables en términos de la legislación correspondiente.</w:t>
            </w:r>
          </w:p>
          <w:p w14:paraId="6EEC1C67" w14:textId="77777777" w:rsidR="00F0276A" w:rsidRPr="00182546" w:rsidRDefault="00F0276A" w:rsidP="007066B1"/>
        </w:tc>
        <w:tc>
          <w:tcPr>
            <w:tcW w:w="4414" w:type="dxa"/>
            <w:gridSpan w:val="2"/>
          </w:tcPr>
          <w:p w14:paraId="730A8A00" w14:textId="77777777" w:rsidR="00F0276A" w:rsidRPr="00182546" w:rsidRDefault="00F0276A" w:rsidP="007066B1">
            <w:pPr>
              <w:jc w:val="both"/>
              <w:rPr>
                <w:rFonts w:ascii="Arial" w:hAnsi="Arial" w:cs="Arial"/>
                <w:sz w:val="20"/>
                <w:szCs w:val="20"/>
              </w:rPr>
            </w:pPr>
            <w:r w:rsidRPr="00182546">
              <w:rPr>
                <w:rFonts w:ascii="Arial" w:hAnsi="Arial" w:cs="Arial"/>
                <w:b/>
                <w:bCs/>
                <w:sz w:val="20"/>
                <w:szCs w:val="20"/>
              </w:rPr>
              <w:lastRenderedPageBreak/>
              <w:t>Artículo 70.-</w:t>
            </w:r>
            <w:r w:rsidRPr="00182546">
              <w:rPr>
                <w:rFonts w:ascii="Arial" w:hAnsi="Arial" w:cs="Arial"/>
                <w:sz w:val="20"/>
                <w:szCs w:val="20"/>
              </w:rPr>
              <w:t xml:space="preserve"> …</w:t>
            </w:r>
          </w:p>
          <w:p w14:paraId="765D16F6" w14:textId="77777777" w:rsidR="00F0276A" w:rsidRPr="00182546" w:rsidRDefault="00F0276A" w:rsidP="007066B1">
            <w:pPr>
              <w:jc w:val="both"/>
              <w:rPr>
                <w:rFonts w:ascii="Arial" w:hAnsi="Arial" w:cs="Arial"/>
                <w:sz w:val="20"/>
                <w:szCs w:val="20"/>
              </w:rPr>
            </w:pPr>
          </w:p>
          <w:p w14:paraId="6C46CA09" w14:textId="77777777" w:rsidR="00F0276A" w:rsidRPr="00182546" w:rsidRDefault="00F0276A" w:rsidP="007066B1">
            <w:pPr>
              <w:jc w:val="both"/>
              <w:rPr>
                <w:rFonts w:ascii="Arial" w:hAnsi="Arial" w:cs="Arial"/>
                <w:sz w:val="20"/>
                <w:szCs w:val="20"/>
              </w:rPr>
            </w:pPr>
          </w:p>
          <w:p w14:paraId="72C1A00C" w14:textId="77777777" w:rsidR="00F0276A" w:rsidRPr="00182546" w:rsidRDefault="00F0276A" w:rsidP="007066B1">
            <w:pPr>
              <w:jc w:val="both"/>
              <w:rPr>
                <w:rFonts w:ascii="Arial" w:hAnsi="Arial" w:cs="Arial"/>
                <w:sz w:val="20"/>
                <w:szCs w:val="20"/>
              </w:rPr>
            </w:pPr>
          </w:p>
          <w:p w14:paraId="0925D20A" w14:textId="77777777" w:rsidR="00F0276A" w:rsidRPr="00182546" w:rsidRDefault="00F0276A" w:rsidP="007066B1">
            <w:pPr>
              <w:jc w:val="both"/>
              <w:rPr>
                <w:rFonts w:ascii="Arial" w:hAnsi="Arial" w:cs="Arial"/>
                <w:sz w:val="20"/>
                <w:szCs w:val="20"/>
              </w:rPr>
            </w:pPr>
          </w:p>
          <w:p w14:paraId="0AF78FD8" w14:textId="77777777" w:rsidR="00F0276A" w:rsidRPr="00182546" w:rsidRDefault="00F0276A" w:rsidP="007066B1">
            <w:pPr>
              <w:jc w:val="both"/>
              <w:rPr>
                <w:rFonts w:ascii="Arial" w:hAnsi="Arial" w:cs="Arial"/>
                <w:sz w:val="20"/>
                <w:szCs w:val="20"/>
              </w:rPr>
            </w:pPr>
          </w:p>
          <w:p w14:paraId="56560C83" w14:textId="77777777" w:rsidR="00F0276A" w:rsidRPr="00182546" w:rsidRDefault="00F0276A" w:rsidP="007066B1">
            <w:pPr>
              <w:jc w:val="both"/>
              <w:rPr>
                <w:rFonts w:ascii="Arial" w:hAnsi="Arial" w:cs="Arial"/>
                <w:sz w:val="20"/>
                <w:szCs w:val="20"/>
              </w:rPr>
            </w:pPr>
          </w:p>
          <w:p w14:paraId="3E2ADC86" w14:textId="77777777" w:rsidR="00F0276A" w:rsidRPr="00182546" w:rsidRDefault="00F0276A" w:rsidP="007066B1">
            <w:pPr>
              <w:jc w:val="both"/>
              <w:rPr>
                <w:rFonts w:ascii="Arial" w:hAnsi="Arial" w:cs="Arial"/>
                <w:sz w:val="20"/>
                <w:szCs w:val="20"/>
              </w:rPr>
            </w:pPr>
          </w:p>
          <w:p w14:paraId="724A08CE" w14:textId="77777777" w:rsidR="00F0276A" w:rsidRPr="00182546" w:rsidRDefault="00F0276A" w:rsidP="007066B1">
            <w:pPr>
              <w:jc w:val="both"/>
              <w:rPr>
                <w:rFonts w:ascii="Arial" w:hAnsi="Arial" w:cs="Arial"/>
                <w:sz w:val="20"/>
                <w:szCs w:val="20"/>
              </w:rPr>
            </w:pPr>
          </w:p>
          <w:p w14:paraId="1D40AE8A"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En la elección de las autoridades auxiliares se deberá observar el principio de paridad de género.</w:t>
            </w:r>
          </w:p>
          <w:p w14:paraId="5574A698" w14:textId="77777777" w:rsidR="00F0276A" w:rsidRPr="00182546" w:rsidRDefault="00F0276A" w:rsidP="007066B1">
            <w:pPr>
              <w:jc w:val="both"/>
              <w:rPr>
                <w:rFonts w:ascii="Arial" w:hAnsi="Arial" w:cs="Arial"/>
                <w:b/>
                <w:bCs/>
                <w:sz w:val="20"/>
                <w:szCs w:val="20"/>
              </w:rPr>
            </w:pPr>
          </w:p>
          <w:p w14:paraId="52B47C7D" w14:textId="77777777" w:rsidR="00F0276A" w:rsidRPr="00182546" w:rsidRDefault="00F0276A" w:rsidP="007066B1">
            <w:pPr>
              <w:jc w:val="both"/>
              <w:rPr>
                <w:rFonts w:ascii="Arial" w:hAnsi="Arial" w:cs="Arial"/>
                <w:sz w:val="20"/>
                <w:szCs w:val="20"/>
              </w:rPr>
            </w:pPr>
            <w:r w:rsidRPr="00182546">
              <w:rPr>
                <w:rFonts w:ascii="Arial" w:hAnsi="Arial" w:cs="Arial"/>
                <w:sz w:val="20"/>
                <w:szCs w:val="20"/>
              </w:rPr>
              <w:t>…</w:t>
            </w:r>
          </w:p>
          <w:p w14:paraId="7118BA46" w14:textId="77777777" w:rsidR="00F0276A" w:rsidRPr="00182546" w:rsidRDefault="00F0276A" w:rsidP="007066B1">
            <w:pPr>
              <w:jc w:val="both"/>
              <w:rPr>
                <w:rFonts w:ascii="Arial" w:hAnsi="Arial" w:cs="Arial"/>
                <w:sz w:val="20"/>
                <w:szCs w:val="20"/>
              </w:rPr>
            </w:pPr>
          </w:p>
          <w:p w14:paraId="5CAEFABA" w14:textId="77777777" w:rsidR="00F0276A" w:rsidRPr="00182546" w:rsidRDefault="00F0276A" w:rsidP="007066B1">
            <w:pPr>
              <w:jc w:val="both"/>
              <w:rPr>
                <w:rFonts w:ascii="Arial" w:hAnsi="Arial" w:cs="Arial"/>
                <w:sz w:val="20"/>
                <w:szCs w:val="20"/>
              </w:rPr>
            </w:pPr>
          </w:p>
          <w:p w14:paraId="3FD58F9B" w14:textId="77777777" w:rsidR="00F0276A" w:rsidRPr="00182546" w:rsidRDefault="00F0276A" w:rsidP="007066B1">
            <w:pPr>
              <w:jc w:val="both"/>
              <w:rPr>
                <w:rFonts w:ascii="Arial" w:hAnsi="Arial" w:cs="Arial"/>
                <w:sz w:val="20"/>
                <w:szCs w:val="20"/>
              </w:rPr>
            </w:pPr>
          </w:p>
          <w:p w14:paraId="4C29B131" w14:textId="77777777" w:rsidR="00F0276A" w:rsidRPr="00182546" w:rsidRDefault="00F0276A" w:rsidP="007066B1">
            <w:pPr>
              <w:jc w:val="both"/>
              <w:rPr>
                <w:rFonts w:ascii="Arial" w:hAnsi="Arial" w:cs="Arial"/>
                <w:sz w:val="20"/>
                <w:szCs w:val="20"/>
              </w:rPr>
            </w:pPr>
          </w:p>
          <w:p w14:paraId="767F8814" w14:textId="77777777" w:rsidR="00F0276A" w:rsidRPr="00182546" w:rsidRDefault="00F0276A" w:rsidP="007066B1">
            <w:pPr>
              <w:jc w:val="both"/>
              <w:rPr>
                <w:rFonts w:ascii="Arial" w:hAnsi="Arial" w:cs="Arial"/>
                <w:sz w:val="20"/>
                <w:szCs w:val="20"/>
              </w:rPr>
            </w:pPr>
            <w:r w:rsidRPr="00182546">
              <w:rPr>
                <w:rFonts w:ascii="Arial" w:hAnsi="Arial" w:cs="Arial"/>
                <w:sz w:val="20"/>
                <w:szCs w:val="20"/>
              </w:rPr>
              <w:t>…</w:t>
            </w:r>
          </w:p>
          <w:p w14:paraId="15945AF5" w14:textId="77777777" w:rsidR="00F0276A" w:rsidRPr="00182546" w:rsidRDefault="00F0276A" w:rsidP="007066B1">
            <w:pPr>
              <w:jc w:val="both"/>
              <w:rPr>
                <w:rFonts w:ascii="Arial" w:hAnsi="Arial" w:cs="Arial"/>
                <w:sz w:val="20"/>
                <w:szCs w:val="20"/>
              </w:rPr>
            </w:pPr>
            <w:r w:rsidRPr="00182546">
              <w:rPr>
                <w:rFonts w:ascii="Arial" w:hAnsi="Arial" w:cs="Arial"/>
                <w:sz w:val="20"/>
                <w:szCs w:val="20"/>
              </w:rPr>
              <w:br/>
            </w:r>
          </w:p>
          <w:p w14:paraId="77722DDC" w14:textId="5FCB86E3" w:rsidR="00F0276A" w:rsidRPr="00182546" w:rsidRDefault="00F0276A" w:rsidP="007066B1">
            <w:pPr>
              <w:jc w:val="both"/>
              <w:rPr>
                <w:rFonts w:ascii="Arial" w:hAnsi="Arial" w:cs="Arial"/>
                <w:sz w:val="20"/>
                <w:szCs w:val="20"/>
              </w:rPr>
            </w:pPr>
            <w:r w:rsidRPr="00182546">
              <w:rPr>
                <w:rFonts w:ascii="Arial" w:hAnsi="Arial" w:cs="Arial"/>
                <w:sz w:val="20"/>
                <w:szCs w:val="20"/>
              </w:rPr>
              <w:t>I</w:t>
            </w:r>
            <w:r w:rsidR="00317F8B">
              <w:rPr>
                <w:rFonts w:ascii="Arial" w:hAnsi="Arial" w:cs="Arial"/>
                <w:sz w:val="20"/>
                <w:szCs w:val="20"/>
              </w:rPr>
              <w:t>.-</w:t>
            </w:r>
            <w:r w:rsidRPr="00182546">
              <w:rPr>
                <w:rFonts w:ascii="Arial" w:hAnsi="Arial" w:cs="Arial"/>
                <w:sz w:val="20"/>
                <w:szCs w:val="20"/>
              </w:rPr>
              <w:t xml:space="preserve"> y I </w:t>
            </w:r>
            <w:r w:rsidR="00317F8B">
              <w:rPr>
                <w:rFonts w:ascii="Arial" w:hAnsi="Arial" w:cs="Arial"/>
                <w:sz w:val="20"/>
                <w:szCs w:val="20"/>
              </w:rPr>
              <w:t>b</w:t>
            </w:r>
            <w:r w:rsidRPr="00182546">
              <w:rPr>
                <w:rFonts w:ascii="Arial" w:hAnsi="Arial" w:cs="Arial"/>
                <w:sz w:val="20"/>
                <w:szCs w:val="20"/>
              </w:rPr>
              <w:t>is.</w:t>
            </w:r>
            <w:r w:rsidR="00317F8B">
              <w:rPr>
                <w:rFonts w:ascii="Arial" w:hAnsi="Arial" w:cs="Arial"/>
                <w:sz w:val="20"/>
                <w:szCs w:val="20"/>
              </w:rPr>
              <w:t>-</w:t>
            </w:r>
            <w:r w:rsidRPr="00182546">
              <w:rPr>
                <w:rFonts w:ascii="Arial" w:hAnsi="Arial" w:cs="Arial"/>
                <w:sz w:val="20"/>
                <w:szCs w:val="20"/>
              </w:rPr>
              <w:t xml:space="preserve"> … </w:t>
            </w:r>
          </w:p>
          <w:p w14:paraId="72564E59" w14:textId="77777777" w:rsidR="00F0276A" w:rsidRPr="00182546" w:rsidRDefault="00F0276A" w:rsidP="007066B1">
            <w:pPr>
              <w:jc w:val="both"/>
              <w:rPr>
                <w:rFonts w:ascii="Arial" w:hAnsi="Arial" w:cs="Arial"/>
                <w:sz w:val="20"/>
                <w:szCs w:val="20"/>
              </w:rPr>
            </w:pPr>
          </w:p>
          <w:p w14:paraId="7408AF3B" w14:textId="77777777" w:rsidR="00F0276A" w:rsidRPr="00182546" w:rsidRDefault="00F0276A" w:rsidP="007066B1">
            <w:pPr>
              <w:jc w:val="both"/>
              <w:rPr>
                <w:rFonts w:ascii="Arial" w:hAnsi="Arial" w:cs="Arial"/>
                <w:sz w:val="20"/>
                <w:szCs w:val="20"/>
              </w:rPr>
            </w:pPr>
          </w:p>
          <w:p w14:paraId="0C3750DD" w14:textId="77777777" w:rsidR="00F0276A" w:rsidRPr="00182546" w:rsidRDefault="00F0276A" w:rsidP="007066B1">
            <w:pPr>
              <w:jc w:val="both"/>
              <w:rPr>
                <w:rFonts w:ascii="Arial" w:hAnsi="Arial" w:cs="Arial"/>
                <w:sz w:val="20"/>
                <w:szCs w:val="20"/>
              </w:rPr>
            </w:pPr>
          </w:p>
          <w:p w14:paraId="4125ED73" w14:textId="77777777" w:rsidR="00F0276A" w:rsidRPr="00182546" w:rsidRDefault="00F0276A" w:rsidP="007066B1">
            <w:pPr>
              <w:jc w:val="both"/>
              <w:rPr>
                <w:rFonts w:ascii="Arial" w:hAnsi="Arial" w:cs="Arial"/>
                <w:sz w:val="20"/>
                <w:szCs w:val="20"/>
              </w:rPr>
            </w:pPr>
          </w:p>
          <w:p w14:paraId="67133356" w14:textId="77777777" w:rsidR="00F0276A" w:rsidRPr="00182546" w:rsidRDefault="00F0276A" w:rsidP="007066B1">
            <w:pPr>
              <w:jc w:val="both"/>
              <w:rPr>
                <w:rFonts w:ascii="Arial" w:hAnsi="Arial" w:cs="Arial"/>
                <w:sz w:val="20"/>
                <w:szCs w:val="20"/>
              </w:rPr>
            </w:pPr>
          </w:p>
          <w:p w14:paraId="66A54CEC" w14:textId="77777777" w:rsidR="00F0276A" w:rsidRPr="00182546" w:rsidRDefault="00F0276A" w:rsidP="007066B1">
            <w:pPr>
              <w:jc w:val="both"/>
              <w:rPr>
                <w:rFonts w:ascii="Arial" w:hAnsi="Arial" w:cs="Arial"/>
                <w:sz w:val="20"/>
                <w:szCs w:val="20"/>
              </w:rPr>
            </w:pPr>
          </w:p>
          <w:p w14:paraId="6E84DC0A" w14:textId="77777777" w:rsidR="00F0276A" w:rsidRPr="00182546" w:rsidRDefault="00F0276A" w:rsidP="007066B1">
            <w:pPr>
              <w:jc w:val="both"/>
              <w:rPr>
                <w:rFonts w:ascii="Arial" w:hAnsi="Arial" w:cs="Arial"/>
                <w:sz w:val="20"/>
                <w:szCs w:val="20"/>
              </w:rPr>
            </w:pPr>
          </w:p>
          <w:p w14:paraId="79FA5175" w14:textId="77777777" w:rsidR="00F0276A" w:rsidRPr="00182546" w:rsidRDefault="00F0276A" w:rsidP="007066B1">
            <w:pPr>
              <w:jc w:val="both"/>
              <w:rPr>
                <w:rFonts w:ascii="Arial" w:hAnsi="Arial" w:cs="Arial"/>
                <w:sz w:val="20"/>
                <w:szCs w:val="20"/>
              </w:rPr>
            </w:pPr>
          </w:p>
          <w:p w14:paraId="2B0D892B" w14:textId="77777777" w:rsidR="00F0276A" w:rsidRPr="00182546" w:rsidRDefault="00F0276A" w:rsidP="007066B1">
            <w:pPr>
              <w:jc w:val="both"/>
              <w:rPr>
                <w:rFonts w:ascii="Arial" w:hAnsi="Arial" w:cs="Arial"/>
                <w:sz w:val="20"/>
                <w:szCs w:val="20"/>
              </w:rPr>
            </w:pPr>
          </w:p>
          <w:p w14:paraId="502DDA5E" w14:textId="77777777" w:rsidR="00F0276A" w:rsidRPr="00182546" w:rsidRDefault="00F0276A" w:rsidP="007066B1">
            <w:pPr>
              <w:jc w:val="both"/>
              <w:rPr>
                <w:rFonts w:ascii="Arial" w:hAnsi="Arial" w:cs="Arial"/>
                <w:sz w:val="20"/>
                <w:szCs w:val="20"/>
              </w:rPr>
            </w:pPr>
          </w:p>
          <w:p w14:paraId="0A1F27D6" w14:textId="114C0A7F" w:rsidR="00F0276A" w:rsidRPr="00182546" w:rsidRDefault="00F0276A" w:rsidP="007066B1">
            <w:pPr>
              <w:jc w:val="both"/>
              <w:rPr>
                <w:rFonts w:ascii="Arial" w:hAnsi="Arial" w:cs="Arial"/>
                <w:sz w:val="20"/>
                <w:szCs w:val="20"/>
              </w:rPr>
            </w:pPr>
            <w:r w:rsidRPr="00182546">
              <w:rPr>
                <w:rFonts w:ascii="Arial" w:hAnsi="Arial" w:cs="Arial"/>
                <w:sz w:val="20"/>
                <w:szCs w:val="20"/>
              </w:rPr>
              <w:t>II.-</w:t>
            </w:r>
            <w:r w:rsidR="00B67020" w:rsidRPr="00182546">
              <w:rPr>
                <w:rFonts w:ascii="Arial" w:hAnsi="Arial" w:cs="Arial"/>
                <w:sz w:val="20"/>
                <w:szCs w:val="20"/>
              </w:rPr>
              <w:t xml:space="preserve"> </w:t>
            </w:r>
            <w:r w:rsidRPr="00182546">
              <w:rPr>
                <w:rFonts w:ascii="Arial" w:hAnsi="Arial" w:cs="Arial"/>
                <w:sz w:val="20"/>
                <w:szCs w:val="20"/>
              </w:rPr>
              <w:t xml:space="preserve">La convocatoria </w:t>
            </w:r>
            <w:r w:rsidRPr="00182546">
              <w:rPr>
                <w:rFonts w:ascii="Arial" w:hAnsi="Arial" w:cs="Arial"/>
                <w:b/>
                <w:bCs/>
                <w:sz w:val="20"/>
                <w:szCs w:val="20"/>
              </w:rPr>
              <w:t>establecerá la obligación de que las candidaturas sean ocupadas observando el principio de paridad de género, tomando en cuenta el número de comisarías con el que cuente cada municipio del Estado, si éste número fuere impar se preferirá que las candidaturas de la mayoría recaiga sobre mujeres;</w:t>
            </w:r>
            <w:r w:rsidRPr="00182546">
              <w:rPr>
                <w:rFonts w:ascii="Arial" w:hAnsi="Arial" w:cs="Arial"/>
                <w:sz w:val="20"/>
                <w:szCs w:val="20"/>
              </w:rPr>
              <w:t xml:space="preserve"> deberá aprobarse en sesión de cabildo convocada para ese efecto, expedirse y hacerse del conocimiento de los vecinos de la comisaría de que se trate, dentro de los quince días naturales antes de la elección, a través de la gaceta municipal, sitios electrónicos, páginas oficiales del ayuntamiento, y por cédula de notificación </w:t>
            </w:r>
            <w:r w:rsidRPr="00182546">
              <w:rPr>
                <w:rFonts w:ascii="Arial" w:hAnsi="Arial" w:cs="Arial"/>
                <w:sz w:val="20"/>
                <w:szCs w:val="20"/>
              </w:rPr>
              <w:lastRenderedPageBreak/>
              <w:t>que se fijará en los bajos de las comisarías municipales de que se trate, lugares de acceso público; así como en medios que garanticen su adecuada difusión y máxima publicidad;</w:t>
            </w:r>
          </w:p>
          <w:p w14:paraId="6847EE7E" w14:textId="77777777" w:rsidR="00F0276A" w:rsidRPr="00182546" w:rsidRDefault="00F0276A" w:rsidP="007066B1">
            <w:pPr>
              <w:jc w:val="both"/>
              <w:rPr>
                <w:rFonts w:ascii="Arial" w:hAnsi="Arial" w:cs="Arial"/>
                <w:sz w:val="20"/>
                <w:szCs w:val="20"/>
              </w:rPr>
            </w:pPr>
          </w:p>
          <w:p w14:paraId="2A9548FE" w14:textId="74EEB711" w:rsidR="00F0276A" w:rsidRPr="00182546" w:rsidRDefault="00F0276A" w:rsidP="007066B1">
            <w:pPr>
              <w:jc w:val="both"/>
              <w:rPr>
                <w:rFonts w:ascii="Arial" w:hAnsi="Arial" w:cs="Arial"/>
                <w:sz w:val="20"/>
                <w:szCs w:val="20"/>
              </w:rPr>
            </w:pPr>
            <w:r w:rsidRPr="00182546">
              <w:rPr>
                <w:rFonts w:ascii="Arial" w:hAnsi="Arial" w:cs="Arial"/>
                <w:sz w:val="20"/>
                <w:szCs w:val="20"/>
              </w:rPr>
              <w:t>III.- a la VI.</w:t>
            </w:r>
            <w:r w:rsidR="00317F8B">
              <w:rPr>
                <w:rFonts w:ascii="Arial" w:hAnsi="Arial" w:cs="Arial"/>
                <w:sz w:val="20"/>
                <w:szCs w:val="20"/>
              </w:rPr>
              <w:t>-</w:t>
            </w:r>
            <w:r w:rsidRPr="00182546">
              <w:rPr>
                <w:rFonts w:ascii="Arial" w:hAnsi="Arial" w:cs="Arial"/>
                <w:sz w:val="20"/>
                <w:szCs w:val="20"/>
              </w:rPr>
              <w:t xml:space="preserve"> … </w:t>
            </w:r>
          </w:p>
          <w:p w14:paraId="3C1DFD5C" w14:textId="77777777" w:rsidR="00F0276A" w:rsidRPr="00182546" w:rsidRDefault="00F0276A" w:rsidP="007066B1">
            <w:pPr>
              <w:jc w:val="both"/>
              <w:rPr>
                <w:rFonts w:ascii="Arial" w:hAnsi="Arial" w:cs="Arial"/>
                <w:sz w:val="20"/>
                <w:szCs w:val="20"/>
              </w:rPr>
            </w:pPr>
          </w:p>
          <w:p w14:paraId="658D7807" w14:textId="77777777" w:rsidR="00F0276A" w:rsidRPr="00182546" w:rsidRDefault="00F0276A" w:rsidP="007066B1">
            <w:pPr>
              <w:jc w:val="both"/>
              <w:rPr>
                <w:rFonts w:ascii="Arial" w:hAnsi="Arial" w:cs="Arial"/>
                <w:sz w:val="20"/>
                <w:szCs w:val="20"/>
              </w:rPr>
            </w:pPr>
          </w:p>
          <w:p w14:paraId="7F429AED" w14:textId="77777777" w:rsidR="00F0276A" w:rsidRPr="00182546" w:rsidRDefault="00F0276A" w:rsidP="007066B1">
            <w:pPr>
              <w:jc w:val="both"/>
              <w:rPr>
                <w:rFonts w:ascii="Arial" w:hAnsi="Arial" w:cs="Arial"/>
                <w:sz w:val="20"/>
                <w:szCs w:val="20"/>
              </w:rPr>
            </w:pPr>
          </w:p>
          <w:p w14:paraId="393E7600" w14:textId="77777777" w:rsidR="00F0276A" w:rsidRPr="00182546" w:rsidRDefault="00F0276A" w:rsidP="007066B1">
            <w:pPr>
              <w:jc w:val="both"/>
              <w:rPr>
                <w:rFonts w:ascii="Arial" w:hAnsi="Arial" w:cs="Arial"/>
                <w:sz w:val="20"/>
                <w:szCs w:val="20"/>
              </w:rPr>
            </w:pPr>
          </w:p>
          <w:p w14:paraId="2C41BA3D" w14:textId="77777777" w:rsidR="00F0276A" w:rsidRPr="00182546" w:rsidRDefault="00F0276A" w:rsidP="007066B1">
            <w:pPr>
              <w:jc w:val="both"/>
              <w:rPr>
                <w:rFonts w:ascii="Arial" w:hAnsi="Arial" w:cs="Arial"/>
                <w:sz w:val="20"/>
                <w:szCs w:val="20"/>
              </w:rPr>
            </w:pPr>
          </w:p>
          <w:p w14:paraId="709280A3" w14:textId="77777777" w:rsidR="00F0276A" w:rsidRPr="00182546" w:rsidRDefault="00F0276A" w:rsidP="007066B1">
            <w:pPr>
              <w:jc w:val="both"/>
              <w:rPr>
                <w:rFonts w:ascii="Arial" w:hAnsi="Arial" w:cs="Arial"/>
                <w:sz w:val="20"/>
                <w:szCs w:val="20"/>
              </w:rPr>
            </w:pPr>
          </w:p>
          <w:p w14:paraId="3F5DDC2F" w14:textId="77777777" w:rsidR="00F0276A" w:rsidRPr="00182546" w:rsidRDefault="00F0276A" w:rsidP="007066B1">
            <w:pPr>
              <w:jc w:val="both"/>
              <w:rPr>
                <w:rFonts w:ascii="Arial" w:hAnsi="Arial" w:cs="Arial"/>
                <w:sz w:val="20"/>
                <w:szCs w:val="20"/>
              </w:rPr>
            </w:pPr>
          </w:p>
          <w:p w14:paraId="0ED4D15E" w14:textId="77777777" w:rsidR="00F0276A" w:rsidRPr="00182546" w:rsidRDefault="00F0276A" w:rsidP="007066B1">
            <w:pPr>
              <w:jc w:val="both"/>
              <w:rPr>
                <w:rFonts w:ascii="Arial" w:hAnsi="Arial" w:cs="Arial"/>
                <w:sz w:val="20"/>
                <w:szCs w:val="20"/>
              </w:rPr>
            </w:pPr>
          </w:p>
          <w:p w14:paraId="1570B1E8" w14:textId="77777777" w:rsidR="00F0276A" w:rsidRPr="00182546" w:rsidRDefault="00F0276A" w:rsidP="007066B1">
            <w:pPr>
              <w:jc w:val="both"/>
              <w:rPr>
                <w:rFonts w:ascii="Arial" w:hAnsi="Arial" w:cs="Arial"/>
                <w:sz w:val="20"/>
                <w:szCs w:val="20"/>
              </w:rPr>
            </w:pPr>
          </w:p>
          <w:p w14:paraId="1F65D1F2" w14:textId="77777777" w:rsidR="00F0276A" w:rsidRPr="00182546" w:rsidRDefault="00F0276A" w:rsidP="007066B1">
            <w:pPr>
              <w:jc w:val="both"/>
              <w:rPr>
                <w:rFonts w:ascii="Arial" w:hAnsi="Arial" w:cs="Arial"/>
                <w:sz w:val="20"/>
                <w:szCs w:val="20"/>
              </w:rPr>
            </w:pPr>
          </w:p>
          <w:p w14:paraId="20340164" w14:textId="77777777" w:rsidR="00F0276A" w:rsidRPr="00182546" w:rsidRDefault="00F0276A" w:rsidP="007066B1">
            <w:pPr>
              <w:jc w:val="both"/>
              <w:rPr>
                <w:rFonts w:ascii="Arial" w:hAnsi="Arial" w:cs="Arial"/>
                <w:sz w:val="20"/>
                <w:szCs w:val="20"/>
              </w:rPr>
            </w:pPr>
          </w:p>
          <w:p w14:paraId="06260FF4" w14:textId="77777777" w:rsidR="00F0276A" w:rsidRPr="00182546" w:rsidRDefault="00F0276A" w:rsidP="007066B1">
            <w:pPr>
              <w:jc w:val="both"/>
              <w:rPr>
                <w:rFonts w:ascii="Arial" w:hAnsi="Arial" w:cs="Arial"/>
                <w:sz w:val="20"/>
                <w:szCs w:val="20"/>
              </w:rPr>
            </w:pPr>
          </w:p>
          <w:p w14:paraId="7D3EC713" w14:textId="77777777" w:rsidR="00F0276A" w:rsidRPr="00182546" w:rsidRDefault="00F0276A" w:rsidP="007066B1">
            <w:pPr>
              <w:jc w:val="both"/>
              <w:rPr>
                <w:rFonts w:ascii="Arial" w:hAnsi="Arial" w:cs="Arial"/>
                <w:sz w:val="20"/>
                <w:szCs w:val="20"/>
              </w:rPr>
            </w:pPr>
          </w:p>
          <w:p w14:paraId="6C681006" w14:textId="77777777" w:rsidR="00F0276A" w:rsidRPr="00182546" w:rsidRDefault="00F0276A" w:rsidP="007066B1">
            <w:pPr>
              <w:jc w:val="both"/>
              <w:rPr>
                <w:rFonts w:ascii="Arial" w:hAnsi="Arial" w:cs="Arial"/>
                <w:sz w:val="20"/>
                <w:szCs w:val="20"/>
              </w:rPr>
            </w:pPr>
          </w:p>
          <w:p w14:paraId="6F3B9436" w14:textId="77777777" w:rsidR="00F0276A" w:rsidRPr="00182546" w:rsidRDefault="00F0276A" w:rsidP="007066B1">
            <w:pPr>
              <w:jc w:val="both"/>
              <w:rPr>
                <w:rFonts w:ascii="Arial" w:hAnsi="Arial" w:cs="Arial"/>
                <w:sz w:val="20"/>
                <w:szCs w:val="20"/>
              </w:rPr>
            </w:pPr>
          </w:p>
          <w:p w14:paraId="51115B9F" w14:textId="77777777" w:rsidR="00F0276A" w:rsidRPr="00182546" w:rsidRDefault="00F0276A" w:rsidP="007066B1">
            <w:pPr>
              <w:jc w:val="both"/>
              <w:rPr>
                <w:rFonts w:ascii="Arial" w:hAnsi="Arial" w:cs="Arial"/>
                <w:sz w:val="20"/>
                <w:szCs w:val="20"/>
              </w:rPr>
            </w:pPr>
          </w:p>
          <w:p w14:paraId="21F4C8D1" w14:textId="77777777" w:rsidR="00F0276A" w:rsidRPr="00182546" w:rsidRDefault="00F0276A" w:rsidP="007066B1">
            <w:pPr>
              <w:jc w:val="both"/>
              <w:rPr>
                <w:rFonts w:ascii="Arial" w:hAnsi="Arial" w:cs="Arial"/>
                <w:sz w:val="20"/>
                <w:szCs w:val="20"/>
              </w:rPr>
            </w:pPr>
            <w:r w:rsidRPr="00182546">
              <w:rPr>
                <w:rFonts w:ascii="Arial" w:hAnsi="Arial" w:cs="Arial"/>
                <w:sz w:val="20"/>
                <w:szCs w:val="20"/>
              </w:rPr>
              <w:t>…</w:t>
            </w:r>
          </w:p>
          <w:p w14:paraId="46C8BC89" w14:textId="77777777" w:rsidR="00F0276A" w:rsidRPr="00182546" w:rsidRDefault="00F0276A" w:rsidP="007066B1">
            <w:pPr>
              <w:jc w:val="both"/>
              <w:rPr>
                <w:rFonts w:ascii="Arial" w:hAnsi="Arial" w:cs="Arial"/>
                <w:sz w:val="20"/>
                <w:szCs w:val="20"/>
              </w:rPr>
            </w:pPr>
          </w:p>
          <w:p w14:paraId="1DF5BFF8" w14:textId="77777777" w:rsidR="00F0276A" w:rsidRPr="00182546" w:rsidRDefault="00F0276A" w:rsidP="007066B1">
            <w:pPr>
              <w:jc w:val="both"/>
              <w:rPr>
                <w:rFonts w:ascii="Arial" w:hAnsi="Arial" w:cs="Arial"/>
                <w:sz w:val="20"/>
                <w:szCs w:val="20"/>
              </w:rPr>
            </w:pPr>
          </w:p>
          <w:p w14:paraId="59AD5F92" w14:textId="77777777" w:rsidR="00F0276A" w:rsidRPr="00182546" w:rsidRDefault="00F0276A" w:rsidP="007066B1">
            <w:pPr>
              <w:jc w:val="both"/>
              <w:rPr>
                <w:rFonts w:ascii="Arial" w:hAnsi="Arial" w:cs="Arial"/>
                <w:sz w:val="20"/>
                <w:szCs w:val="20"/>
              </w:rPr>
            </w:pPr>
          </w:p>
          <w:p w14:paraId="6B384179" w14:textId="77777777" w:rsidR="00F0276A" w:rsidRPr="00182546" w:rsidRDefault="00F0276A" w:rsidP="007066B1">
            <w:pPr>
              <w:jc w:val="both"/>
              <w:rPr>
                <w:rFonts w:ascii="Arial" w:hAnsi="Arial" w:cs="Arial"/>
                <w:sz w:val="20"/>
                <w:szCs w:val="20"/>
              </w:rPr>
            </w:pPr>
            <w:r w:rsidRPr="00182546">
              <w:rPr>
                <w:rFonts w:ascii="Arial" w:hAnsi="Arial" w:cs="Arial"/>
                <w:sz w:val="20"/>
                <w:szCs w:val="20"/>
              </w:rPr>
              <w:t>…</w:t>
            </w:r>
          </w:p>
          <w:p w14:paraId="6834AC33" w14:textId="77777777" w:rsidR="00F0276A" w:rsidRPr="00182546" w:rsidRDefault="00F0276A" w:rsidP="007066B1">
            <w:pPr>
              <w:jc w:val="both"/>
              <w:rPr>
                <w:rFonts w:ascii="Arial" w:hAnsi="Arial" w:cs="Arial"/>
                <w:sz w:val="20"/>
                <w:szCs w:val="20"/>
              </w:rPr>
            </w:pPr>
          </w:p>
        </w:tc>
      </w:tr>
      <w:tr w:rsidR="00F0276A" w:rsidRPr="00182546" w14:paraId="69A2995E" w14:textId="77777777" w:rsidTr="007066B1">
        <w:tc>
          <w:tcPr>
            <w:tcW w:w="4414" w:type="dxa"/>
            <w:gridSpan w:val="2"/>
          </w:tcPr>
          <w:p w14:paraId="09660279" w14:textId="77777777" w:rsidR="00F0276A" w:rsidRPr="00182546" w:rsidRDefault="00F0276A" w:rsidP="007066B1">
            <w:pPr>
              <w:jc w:val="both"/>
            </w:pPr>
            <w:r w:rsidRPr="00182546">
              <w:rPr>
                <w:rFonts w:ascii="Arial" w:hAnsi="Arial" w:cs="Arial"/>
                <w:b/>
                <w:bCs/>
                <w:sz w:val="20"/>
                <w:szCs w:val="20"/>
              </w:rPr>
              <w:lastRenderedPageBreak/>
              <w:t>Sin correlativo</w:t>
            </w:r>
          </w:p>
        </w:tc>
        <w:tc>
          <w:tcPr>
            <w:tcW w:w="4414" w:type="dxa"/>
            <w:gridSpan w:val="2"/>
          </w:tcPr>
          <w:p w14:paraId="29798FE2" w14:textId="77777777" w:rsidR="00F0276A" w:rsidRPr="00182546" w:rsidRDefault="00F0276A" w:rsidP="007066B1">
            <w:pPr>
              <w:jc w:val="center"/>
              <w:rPr>
                <w:rFonts w:ascii="Arial" w:hAnsi="Arial" w:cs="Arial"/>
                <w:b/>
                <w:bCs/>
                <w:sz w:val="20"/>
                <w:szCs w:val="20"/>
              </w:rPr>
            </w:pPr>
            <w:r w:rsidRPr="00182546">
              <w:rPr>
                <w:rFonts w:ascii="Arial" w:hAnsi="Arial" w:cs="Arial"/>
                <w:b/>
                <w:bCs/>
                <w:sz w:val="20"/>
                <w:szCs w:val="20"/>
              </w:rPr>
              <w:t xml:space="preserve">Capítulo VI Bis </w:t>
            </w:r>
          </w:p>
          <w:p w14:paraId="5276D867" w14:textId="77777777" w:rsidR="00F0276A" w:rsidRDefault="00F0276A" w:rsidP="007066B1">
            <w:pPr>
              <w:jc w:val="center"/>
              <w:rPr>
                <w:rFonts w:ascii="Arial" w:hAnsi="Arial" w:cs="Arial"/>
                <w:b/>
                <w:bCs/>
                <w:sz w:val="20"/>
                <w:szCs w:val="20"/>
              </w:rPr>
            </w:pPr>
            <w:r w:rsidRPr="00182546">
              <w:rPr>
                <w:rFonts w:ascii="Arial" w:hAnsi="Arial" w:cs="Arial"/>
                <w:b/>
                <w:bCs/>
                <w:sz w:val="20"/>
                <w:szCs w:val="20"/>
              </w:rPr>
              <w:t>De la Unidad Municipal de Prevención Social del Delito y Participación Ciudadana</w:t>
            </w:r>
          </w:p>
          <w:p w14:paraId="3791A639" w14:textId="77777777" w:rsidR="00317F8B" w:rsidRPr="00182546" w:rsidRDefault="00317F8B" w:rsidP="007066B1">
            <w:pPr>
              <w:jc w:val="center"/>
            </w:pPr>
          </w:p>
        </w:tc>
      </w:tr>
      <w:tr w:rsidR="00F0276A" w:rsidRPr="00182546" w14:paraId="6712D434" w14:textId="77777777" w:rsidTr="007066B1">
        <w:tc>
          <w:tcPr>
            <w:tcW w:w="4414" w:type="dxa"/>
            <w:gridSpan w:val="2"/>
          </w:tcPr>
          <w:p w14:paraId="1DE2A1FD" w14:textId="77777777" w:rsidR="00F0276A" w:rsidRPr="00182546" w:rsidRDefault="00F0276A" w:rsidP="007066B1">
            <w:r w:rsidRPr="00182546">
              <w:rPr>
                <w:rFonts w:ascii="Arial" w:hAnsi="Arial" w:cs="Arial"/>
                <w:b/>
                <w:bCs/>
                <w:sz w:val="20"/>
                <w:szCs w:val="20"/>
              </w:rPr>
              <w:t>Sin correlativo</w:t>
            </w:r>
          </w:p>
        </w:tc>
        <w:tc>
          <w:tcPr>
            <w:tcW w:w="4414" w:type="dxa"/>
            <w:gridSpan w:val="2"/>
          </w:tcPr>
          <w:p w14:paraId="4DFD5B80" w14:textId="77777777" w:rsidR="00F0276A" w:rsidRDefault="00F0276A" w:rsidP="007066B1">
            <w:pPr>
              <w:jc w:val="both"/>
              <w:rPr>
                <w:rFonts w:ascii="Arial" w:hAnsi="Arial" w:cs="Arial"/>
                <w:b/>
                <w:bCs/>
                <w:sz w:val="20"/>
                <w:szCs w:val="20"/>
              </w:rPr>
            </w:pPr>
            <w:r w:rsidRPr="00182546">
              <w:rPr>
                <w:rFonts w:ascii="Arial" w:hAnsi="Arial" w:cs="Arial"/>
                <w:b/>
                <w:bCs/>
                <w:sz w:val="20"/>
                <w:szCs w:val="20"/>
              </w:rPr>
              <w:t>Artículo 76 Bis. La Unidad Municipal de Prevención Social de la Violencia y el Delito y Participación Ciudadana, tiene por objeto planear, diseñar, implementar, coordinar, supervisar, evaluar, difundir y promover políticas públicas, programas y acciones orientadas a disminuir factores de riesgo que favorezcan la generación de violencia y delincuencia, así como promover la participación ciudadana en sus acciones, la cultura de paz, la legalidad, la prevención del delito y el respeto a los derechos humanos, en el municipio.</w:t>
            </w:r>
          </w:p>
          <w:p w14:paraId="1A6D1D89" w14:textId="77777777" w:rsidR="00317F8B" w:rsidRPr="00182546" w:rsidRDefault="00317F8B" w:rsidP="007066B1">
            <w:pPr>
              <w:jc w:val="both"/>
              <w:rPr>
                <w:rFonts w:ascii="Arial" w:hAnsi="Arial" w:cs="Arial"/>
                <w:b/>
                <w:bCs/>
                <w:sz w:val="20"/>
                <w:szCs w:val="20"/>
              </w:rPr>
            </w:pPr>
          </w:p>
        </w:tc>
      </w:tr>
      <w:tr w:rsidR="00F0276A" w:rsidRPr="00182546" w14:paraId="4CE7C1DE" w14:textId="77777777" w:rsidTr="007066B1">
        <w:tc>
          <w:tcPr>
            <w:tcW w:w="4414" w:type="dxa"/>
            <w:gridSpan w:val="2"/>
          </w:tcPr>
          <w:p w14:paraId="5863BB03" w14:textId="77777777" w:rsidR="00F0276A" w:rsidRPr="00182546" w:rsidRDefault="00F0276A" w:rsidP="007066B1">
            <w:r w:rsidRPr="00182546">
              <w:rPr>
                <w:rFonts w:ascii="Arial" w:hAnsi="Arial" w:cs="Arial"/>
                <w:b/>
                <w:bCs/>
                <w:sz w:val="20"/>
                <w:szCs w:val="20"/>
              </w:rPr>
              <w:lastRenderedPageBreak/>
              <w:t>Sin correlativo</w:t>
            </w:r>
          </w:p>
        </w:tc>
        <w:tc>
          <w:tcPr>
            <w:tcW w:w="4414" w:type="dxa"/>
            <w:gridSpan w:val="2"/>
          </w:tcPr>
          <w:p w14:paraId="050A400E"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Artículo 76 Ter. La Unidad Municipal de Prevención Social de la Violencia y el Delito Participación Ciudadana tiene las siguientes atribuciones: </w:t>
            </w:r>
          </w:p>
          <w:p w14:paraId="75480404" w14:textId="77777777" w:rsidR="00F0276A" w:rsidRPr="00182546" w:rsidRDefault="00F0276A" w:rsidP="007066B1">
            <w:pPr>
              <w:jc w:val="both"/>
              <w:rPr>
                <w:rFonts w:ascii="Arial" w:hAnsi="Arial" w:cs="Arial"/>
                <w:b/>
                <w:bCs/>
                <w:sz w:val="20"/>
                <w:szCs w:val="20"/>
              </w:rPr>
            </w:pPr>
          </w:p>
          <w:p w14:paraId="66CF10BA"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I.- Apoyar y coadyuvar en la elaboración del Programa Especial de Prevención Social de la Violencia y la Delincuencia, en coordinación con el Centro Estatal de Prevención Social del Delito y Participación Ciudadana y el Consejo</w:t>
            </w:r>
            <w:r w:rsidRPr="00182546">
              <w:rPr>
                <w:rFonts w:ascii="Arial" w:hAnsi="Arial" w:cs="Arial"/>
                <w:sz w:val="20"/>
                <w:szCs w:val="20"/>
              </w:rPr>
              <w:t xml:space="preserve"> </w:t>
            </w:r>
            <w:r w:rsidRPr="00182546">
              <w:rPr>
                <w:rFonts w:ascii="Arial" w:hAnsi="Arial" w:cs="Arial"/>
                <w:b/>
                <w:bCs/>
                <w:sz w:val="20"/>
                <w:szCs w:val="20"/>
              </w:rPr>
              <w:t>Estatal de Prevención Social.</w:t>
            </w:r>
          </w:p>
          <w:p w14:paraId="30C19267" w14:textId="77777777" w:rsidR="00F0276A" w:rsidRPr="00182546" w:rsidRDefault="00F0276A" w:rsidP="007066B1">
            <w:pPr>
              <w:jc w:val="both"/>
              <w:rPr>
                <w:rFonts w:ascii="Arial" w:hAnsi="Arial" w:cs="Arial"/>
                <w:b/>
                <w:bCs/>
                <w:sz w:val="20"/>
                <w:szCs w:val="20"/>
              </w:rPr>
            </w:pPr>
          </w:p>
          <w:p w14:paraId="0D1A434D" w14:textId="24E08D6A"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II.- Diseñar, implementar, y promover a nivel municipal, políticas, programas y acciones basadas en el análisis del contexto local de la criminalidad, que favorezcan la reducción de los factores sociales que generan la violencia y el incremento de los factores de protección, que la previenen, de manera permanente y estratégica. </w:t>
            </w:r>
          </w:p>
          <w:p w14:paraId="559DE097" w14:textId="77777777" w:rsidR="00B67020" w:rsidRPr="00182546" w:rsidRDefault="00B67020" w:rsidP="007066B1">
            <w:pPr>
              <w:jc w:val="both"/>
              <w:rPr>
                <w:rFonts w:ascii="Arial" w:hAnsi="Arial" w:cs="Arial"/>
                <w:b/>
                <w:bCs/>
                <w:sz w:val="20"/>
                <w:szCs w:val="20"/>
              </w:rPr>
            </w:pPr>
          </w:p>
          <w:p w14:paraId="43949832"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III. Proponer mecanismos de coordinación y estrategias que faciliten la cooperación interinstitucional con la finalidad de dar seguimiento y evaluar los programas y acciones que llevan a cabo diversas dependencias y entidades de la Administración Pública estatal, en materia de prevención social de la violencia y la delincuencia. </w:t>
            </w:r>
          </w:p>
          <w:p w14:paraId="369F8AFC" w14:textId="77777777" w:rsidR="00F0276A" w:rsidRPr="00182546" w:rsidRDefault="00F0276A" w:rsidP="007066B1">
            <w:pPr>
              <w:jc w:val="both"/>
              <w:rPr>
                <w:rFonts w:ascii="Arial" w:hAnsi="Arial" w:cs="Arial"/>
                <w:b/>
                <w:bCs/>
                <w:sz w:val="20"/>
                <w:szCs w:val="20"/>
              </w:rPr>
            </w:pPr>
          </w:p>
          <w:p w14:paraId="21A3B0B4"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IV. Elaborar su programa anual de trabajo en el municipio. </w:t>
            </w:r>
          </w:p>
          <w:p w14:paraId="1FBEA3FD" w14:textId="77777777" w:rsidR="00F0276A" w:rsidRPr="00182546" w:rsidRDefault="00F0276A" w:rsidP="007066B1">
            <w:pPr>
              <w:jc w:val="both"/>
              <w:rPr>
                <w:rFonts w:ascii="Arial" w:hAnsi="Arial" w:cs="Arial"/>
                <w:b/>
                <w:bCs/>
                <w:sz w:val="20"/>
                <w:szCs w:val="20"/>
              </w:rPr>
            </w:pPr>
          </w:p>
          <w:p w14:paraId="6FA5D608"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V. Realizar diagnósticos participativos en materia de prevención social de la violencia y la delincuencia. </w:t>
            </w:r>
          </w:p>
          <w:p w14:paraId="4810E8CB" w14:textId="77777777" w:rsidR="00F0276A" w:rsidRPr="00182546" w:rsidRDefault="00F0276A" w:rsidP="007066B1">
            <w:pPr>
              <w:jc w:val="both"/>
              <w:rPr>
                <w:rFonts w:ascii="Arial" w:hAnsi="Arial" w:cs="Arial"/>
                <w:b/>
                <w:bCs/>
                <w:sz w:val="20"/>
                <w:szCs w:val="20"/>
              </w:rPr>
            </w:pPr>
          </w:p>
          <w:p w14:paraId="4BBF7F33"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VI. Apoyar en la ejecución de programas interinstitucionales de prevención social y las formas de evaluación. </w:t>
            </w:r>
          </w:p>
          <w:p w14:paraId="0C7F9E00" w14:textId="77777777" w:rsidR="00F0276A" w:rsidRPr="00182546" w:rsidRDefault="00F0276A" w:rsidP="007066B1">
            <w:pPr>
              <w:jc w:val="both"/>
              <w:rPr>
                <w:rFonts w:ascii="Arial" w:hAnsi="Arial" w:cs="Arial"/>
                <w:b/>
                <w:bCs/>
                <w:sz w:val="20"/>
                <w:szCs w:val="20"/>
              </w:rPr>
            </w:pPr>
          </w:p>
          <w:p w14:paraId="16DD0AA5"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VII. Colaborar en el diseño científico de políticas criminológicas del estado en coordinación con el Centro Estatal de Prevención Social del Delito y Participación Ciudadana. </w:t>
            </w:r>
          </w:p>
          <w:p w14:paraId="38EE0899" w14:textId="77777777" w:rsidR="00F0276A" w:rsidRPr="00182546" w:rsidRDefault="00F0276A" w:rsidP="007066B1">
            <w:pPr>
              <w:jc w:val="both"/>
              <w:rPr>
                <w:rFonts w:ascii="Arial" w:hAnsi="Arial" w:cs="Arial"/>
                <w:b/>
                <w:bCs/>
                <w:sz w:val="20"/>
                <w:szCs w:val="20"/>
              </w:rPr>
            </w:pPr>
          </w:p>
          <w:p w14:paraId="1ECCB950"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VIII. Analizar y proponer programas y acciones para disminuir la relación entre las </w:t>
            </w:r>
            <w:r w:rsidRPr="00182546">
              <w:rPr>
                <w:rFonts w:ascii="Arial" w:hAnsi="Arial" w:cs="Arial"/>
                <w:b/>
                <w:bCs/>
                <w:sz w:val="20"/>
                <w:szCs w:val="20"/>
              </w:rPr>
              <w:lastRenderedPageBreak/>
              <w:t xml:space="preserve">adicciones y la comisión de conductas violentas y delictivas en el municipio. </w:t>
            </w:r>
          </w:p>
          <w:p w14:paraId="2EEE02D6" w14:textId="77777777" w:rsidR="00F0276A" w:rsidRPr="00182546" w:rsidRDefault="00F0276A" w:rsidP="007066B1">
            <w:pPr>
              <w:jc w:val="both"/>
              <w:rPr>
                <w:rFonts w:ascii="Arial" w:hAnsi="Arial" w:cs="Arial"/>
                <w:b/>
                <w:bCs/>
                <w:sz w:val="20"/>
                <w:szCs w:val="20"/>
              </w:rPr>
            </w:pPr>
          </w:p>
          <w:p w14:paraId="7BEF9E3C"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IX. Identificar y proponer temas prioritarios o emergentes que pongan en riesgo o que afecten directamente la seguridad pública desde la perspectiva ciudadana. </w:t>
            </w:r>
          </w:p>
          <w:p w14:paraId="3296637A" w14:textId="77777777" w:rsidR="00F0276A" w:rsidRPr="00182546" w:rsidRDefault="00F0276A" w:rsidP="007066B1">
            <w:pPr>
              <w:jc w:val="both"/>
              <w:rPr>
                <w:rFonts w:ascii="Arial" w:hAnsi="Arial" w:cs="Arial"/>
                <w:b/>
                <w:bCs/>
                <w:sz w:val="20"/>
                <w:szCs w:val="20"/>
              </w:rPr>
            </w:pPr>
          </w:p>
          <w:p w14:paraId="4E730694"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X. Efectuar estudios comparativos de las estadísticas oficiales de criminalidad en los municipios. </w:t>
            </w:r>
          </w:p>
          <w:p w14:paraId="2DD02BA4" w14:textId="77777777" w:rsidR="00F0276A" w:rsidRPr="00182546" w:rsidRDefault="00F0276A" w:rsidP="007066B1">
            <w:pPr>
              <w:jc w:val="both"/>
              <w:rPr>
                <w:rFonts w:ascii="Arial" w:hAnsi="Arial" w:cs="Arial"/>
                <w:b/>
                <w:bCs/>
                <w:sz w:val="20"/>
                <w:szCs w:val="20"/>
              </w:rPr>
            </w:pPr>
          </w:p>
          <w:p w14:paraId="2626FE2F"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XI. Promover entre las autoridades de la Administración Pública Municipal, la participación ciudadana y comunitaria en las tareas de prevención social de la violencia y la delincuencia. </w:t>
            </w:r>
          </w:p>
          <w:p w14:paraId="40F20F1D" w14:textId="77777777" w:rsidR="00F0276A" w:rsidRPr="00182546" w:rsidRDefault="00F0276A" w:rsidP="007066B1">
            <w:pPr>
              <w:jc w:val="both"/>
              <w:rPr>
                <w:rFonts w:ascii="Arial" w:hAnsi="Arial" w:cs="Arial"/>
                <w:b/>
                <w:bCs/>
                <w:sz w:val="20"/>
                <w:szCs w:val="20"/>
              </w:rPr>
            </w:pPr>
          </w:p>
          <w:p w14:paraId="213AB4A9"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XII. Proponer en coordinación con el Centro Estatal de Prevención Social del Delito y Participación Ciudadana, los mecanismos necesarios para garantizar que, las inquietudes, requerimientos y propuestas de los ciudadanos, sean presentadas ante el Consejo Estatal de Prevención Social.</w:t>
            </w:r>
          </w:p>
          <w:p w14:paraId="5BB4A6F1"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 </w:t>
            </w:r>
          </w:p>
          <w:p w14:paraId="3C755FD7"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XIII. Generar y recabar información sobre: </w:t>
            </w:r>
          </w:p>
          <w:p w14:paraId="7DEA9158" w14:textId="77777777" w:rsidR="00F0276A" w:rsidRPr="00182546" w:rsidRDefault="00F0276A" w:rsidP="007066B1">
            <w:pPr>
              <w:jc w:val="both"/>
              <w:rPr>
                <w:rFonts w:ascii="Arial" w:hAnsi="Arial" w:cs="Arial"/>
                <w:b/>
                <w:bCs/>
                <w:sz w:val="20"/>
                <w:szCs w:val="20"/>
              </w:rPr>
            </w:pPr>
          </w:p>
          <w:p w14:paraId="2AD6DFCC"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a) Las causas estructurales del delito. </w:t>
            </w:r>
          </w:p>
          <w:p w14:paraId="10544E48"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b) Estadísticas de conductas ilícitas no denunciadas.</w:t>
            </w:r>
          </w:p>
          <w:p w14:paraId="0D4BEA57"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c) Diagnóstico socio demográfico.</w:t>
            </w:r>
          </w:p>
          <w:p w14:paraId="3469B857"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d) Prevención de la violencia infantil y juvenil. </w:t>
            </w:r>
          </w:p>
          <w:p w14:paraId="56D1A5F0"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e) Cultura de la paz y respeto a los derechos humanos.</w:t>
            </w:r>
          </w:p>
          <w:p w14:paraId="43D7DB34" w14:textId="77777777" w:rsidR="00F0276A" w:rsidRPr="00182546" w:rsidRDefault="00F0276A" w:rsidP="007066B1">
            <w:pPr>
              <w:jc w:val="both"/>
              <w:rPr>
                <w:rFonts w:ascii="Arial" w:hAnsi="Arial" w:cs="Arial"/>
                <w:sz w:val="20"/>
                <w:szCs w:val="20"/>
              </w:rPr>
            </w:pPr>
          </w:p>
          <w:p w14:paraId="4B012CC3"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XIV. Brindar asesoría en la materia, a las autoridades municipales, así como a la sociedad civil organizada, organismos no gubernamentales, representantes de instituciones académicas y ciudadanía en general, cuando estas así lo soliciten.</w:t>
            </w:r>
          </w:p>
          <w:p w14:paraId="071F0AA3" w14:textId="77777777" w:rsidR="00F0276A" w:rsidRPr="00182546" w:rsidRDefault="00F0276A" w:rsidP="007066B1"/>
        </w:tc>
      </w:tr>
      <w:tr w:rsidR="00F0276A" w:rsidRPr="00182546" w14:paraId="485B22AE" w14:textId="77777777" w:rsidTr="007066B1">
        <w:tc>
          <w:tcPr>
            <w:tcW w:w="4414" w:type="dxa"/>
            <w:gridSpan w:val="2"/>
          </w:tcPr>
          <w:p w14:paraId="72053364" w14:textId="77777777" w:rsidR="00F0276A" w:rsidRPr="00182546" w:rsidRDefault="00F0276A" w:rsidP="007066B1">
            <w:r w:rsidRPr="00182546">
              <w:rPr>
                <w:rFonts w:ascii="Arial" w:hAnsi="Arial" w:cs="Arial"/>
                <w:b/>
                <w:bCs/>
                <w:sz w:val="20"/>
                <w:szCs w:val="20"/>
              </w:rPr>
              <w:lastRenderedPageBreak/>
              <w:t>Sin correlativo</w:t>
            </w:r>
          </w:p>
        </w:tc>
        <w:tc>
          <w:tcPr>
            <w:tcW w:w="4414" w:type="dxa"/>
            <w:gridSpan w:val="2"/>
          </w:tcPr>
          <w:p w14:paraId="4C918A0C"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 xml:space="preserve">Artículo 76 </w:t>
            </w:r>
            <w:proofErr w:type="spellStart"/>
            <w:r w:rsidRPr="00182546">
              <w:rPr>
                <w:rFonts w:ascii="Arial" w:hAnsi="Arial" w:cs="Arial"/>
                <w:b/>
                <w:bCs/>
                <w:sz w:val="20"/>
                <w:szCs w:val="20"/>
              </w:rPr>
              <w:t>quáter</w:t>
            </w:r>
            <w:proofErr w:type="spellEnd"/>
            <w:r w:rsidRPr="00182546">
              <w:rPr>
                <w:rFonts w:ascii="Arial" w:hAnsi="Arial" w:cs="Arial"/>
                <w:b/>
                <w:bCs/>
                <w:sz w:val="20"/>
                <w:szCs w:val="20"/>
              </w:rPr>
              <w:t xml:space="preserve">. Los Ayuntamientos, podrán contar con una Unidad Municipal de Prevención Social de la Violencia y el y Participación Ciudadana adscrita a los mismos, la cual estará conformado por un titular y auxiliares a su cargo, de conformidad con la disponibilidad </w:t>
            </w:r>
            <w:r w:rsidRPr="00182546">
              <w:rPr>
                <w:rFonts w:ascii="Arial" w:hAnsi="Arial" w:cs="Arial"/>
                <w:b/>
                <w:bCs/>
                <w:sz w:val="20"/>
                <w:szCs w:val="20"/>
              </w:rPr>
              <w:lastRenderedPageBreak/>
              <w:t>presupuestal y de acuerdo a la planilla laboral con la que se cuente. Asimismo, quien ocupe la titularidad y el personal adscrito a las unidades deberán acreditar y contar con la formación académica acorde al área que le sea asignada, así como experiencia y conocimientos en la materia de prevención social del delito y participación ciudadana. La persona titular de la Unidad Municipal de Prevención Social de la Violencia y el Delito y Participación Ciudadana será nombrada de conformidad con lo establecido en los artículos 41 fracción I y 55 fracción XII de la presente Ley, pudiéndose optar, optar por crear la Unidad Municipal o adosarla a las Direcciones Municipales de Seguridad Pública, teniendo el mismo objeto у atribuciones que establece el presente capítulo; en este segundo caso, no será necesario la designación.</w:t>
            </w:r>
          </w:p>
          <w:p w14:paraId="269BF6E3" w14:textId="77777777" w:rsidR="00F0276A" w:rsidRPr="00182546" w:rsidRDefault="00F0276A" w:rsidP="007066B1">
            <w:pPr>
              <w:rPr>
                <w:rFonts w:ascii="Arial" w:hAnsi="Arial" w:cs="Arial"/>
                <w:sz w:val="20"/>
                <w:szCs w:val="20"/>
              </w:rPr>
            </w:pPr>
          </w:p>
        </w:tc>
      </w:tr>
      <w:tr w:rsidR="00F0276A" w:rsidRPr="00182546" w14:paraId="101D075B" w14:textId="77777777" w:rsidTr="007066B1">
        <w:tc>
          <w:tcPr>
            <w:tcW w:w="4414" w:type="dxa"/>
            <w:gridSpan w:val="2"/>
          </w:tcPr>
          <w:p w14:paraId="6B4E3A3C" w14:textId="77777777" w:rsidR="00F0276A" w:rsidRPr="00182546" w:rsidRDefault="00F0276A" w:rsidP="007066B1">
            <w:pPr>
              <w:jc w:val="both"/>
              <w:rPr>
                <w:rFonts w:ascii="Arial" w:hAnsi="Arial" w:cs="Arial"/>
                <w:sz w:val="20"/>
                <w:szCs w:val="20"/>
              </w:rPr>
            </w:pPr>
            <w:r w:rsidRPr="00182546">
              <w:rPr>
                <w:rFonts w:ascii="Arial" w:hAnsi="Arial" w:cs="Arial"/>
                <w:b/>
                <w:sz w:val="20"/>
                <w:szCs w:val="20"/>
              </w:rPr>
              <w:lastRenderedPageBreak/>
              <w:t xml:space="preserve">Artículo 133-C.- </w:t>
            </w:r>
            <w:r w:rsidRPr="00182546">
              <w:rPr>
                <w:rFonts w:ascii="Arial" w:hAnsi="Arial" w:cs="Arial"/>
                <w:sz w:val="20"/>
                <w:szCs w:val="20"/>
              </w:rPr>
              <w:t>Los ayuntamientos, podrán asociarse o coordinarse entre sí, o con el Poder Ejecutivo del Estado, para la formulación y aplicación de planes y programas comunes, así como para la creación de organismos o entidades de desarrollo regional, que tengan entre otros objetivos, los siguientes:</w:t>
            </w:r>
          </w:p>
          <w:p w14:paraId="331D0583" w14:textId="77777777" w:rsidR="00F0276A" w:rsidRPr="00182546" w:rsidRDefault="00F0276A" w:rsidP="007066B1">
            <w:pPr>
              <w:jc w:val="both"/>
              <w:rPr>
                <w:rFonts w:ascii="Arial" w:hAnsi="Arial" w:cs="Arial"/>
                <w:b/>
                <w:sz w:val="20"/>
                <w:szCs w:val="20"/>
              </w:rPr>
            </w:pPr>
          </w:p>
          <w:p w14:paraId="7B6933D9" w14:textId="77777777" w:rsidR="00F0276A" w:rsidRPr="00182546" w:rsidRDefault="00F0276A" w:rsidP="007066B1">
            <w:pPr>
              <w:ind w:firstLine="708"/>
              <w:jc w:val="both"/>
              <w:rPr>
                <w:rFonts w:ascii="Arial" w:hAnsi="Arial" w:cs="Arial"/>
                <w:sz w:val="20"/>
                <w:szCs w:val="20"/>
              </w:rPr>
            </w:pPr>
            <w:r w:rsidRPr="00182546">
              <w:rPr>
                <w:rFonts w:ascii="Arial" w:hAnsi="Arial" w:cs="Arial"/>
                <w:b/>
                <w:sz w:val="20"/>
                <w:szCs w:val="20"/>
              </w:rPr>
              <w:t xml:space="preserve">I.- </w:t>
            </w:r>
            <w:r w:rsidRPr="00182546">
              <w:rPr>
                <w:rFonts w:ascii="Arial" w:hAnsi="Arial" w:cs="Arial"/>
                <w:sz w:val="20"/>
                <w:szCs w:val="20"/>
              </w:rPr>
              <w:t>Estudiar y analizar los problemas de la región y las propuestas para superarlos;</w:t>
            </w:r>
          </w:p>
          <w:p w14:paraId="0DF7140E" w14:textId="77777777" w:rsidR="00F0276A" w:rsidRPr="00182546" w:rsidRDefault="00F0276A" w:rsidP="007066B1">
            <w:pPr>
              <w:jc w:val="both"/>
              <w:rPr>
                <w:rFonts w:ascii="Arial" w:hAnsi="Arial" w:cs="Arial"/>
                <w:sz w:val="20"/>
                <w:szCs w:val="20"/>
              </w:rPr>
            </w:pPr>
          </w:p>
          <w:p w14:paraId="5AC91941" w14:textId="77777777" w:rsidR="00F0276A" w:rsidRPr="00182546" w:rsidRDefault="00F0276A" w:rsidP="007066B1">
            <w:pPr>
              <w:ind w:firstLine="708"/>
              <w:jc w:val="both"/>
              <w:rPr>
                <w:rFonts w:ascii="Arial" w:hAnsi="Arial" w:cs="Arial"/>
                <w:sz w:val="20"/>
                <w:szCs w:val="20"/>
              </w:rPr>
            </w:pPr>
            <w:r w:rsidRPr="00182546">
              <w:rPr>
                <w:rFonts w:ascii="Arial" w:hAnsi="Arial" w:cs="Arial"/>
                <w:b/>
                <w:sz w:val="20"/>
                <w:szCs w:val="20"/>
              </w:rPr>
              <w:t xml:space="preserve">II.- </w:t>
            </w:r>
            <w:r w:rsidRPr="00182546">
              <w:rPr>
                <w:rFonts w:ascii="Arial" w:hAnsi="Arial" w:cs="Arial"/>
                <w:sz w:val="20"/>
                <w:szCs w:val="20"/>
              </w:rPr>
              <w:t>Elaborar y aplicar programas de desarrollo común;</w:t>
            </w:r>
          </w:p>
          <w:p w14:paraId="6FDAA6FB" w14:textId="77777777" w:rsidR="00F0276A" w:rsidRPr="00182546" w:rsidRDefault="00F0276A" w:rsidP="007066B1">
            <w:pPr>
              <w:jc w:val="both"/>
              <w:rPr>
                <w:rFonts w:ascii="Arial" w:hAnsi="Arial" w:cs="Arial"/>
                <w:sz w:val="20"/>
                <w:szCs w:val="20"/>
              </w:rPr>
            </w:pPr>
          </w:p>
          <w:p w14:paraId="3244D941" w14:textId="77777777" w:rsidR="00F0276A" w:rsidRPr="00182546" w:rsidRDefault="00F0276A" w:rsidP="007066B1">
            <w:pPr>
              <w:ind w:firstLine="708"/>
              <w:jc w:val="both"/>
              <w:rPr>
                <w:rFonts w:ascii="Arial" w:hAnsi="Arial" w:cs="Arial"/>
                <w:sz w:val="20"/>
                <w:szCs w:val="20"/>
              </w:rPr>
            </w:pPr>
            <w:r w:rsidRPr="00182546">
              <w:rPr>
                <w:rFonts w:ascii="Arial" w:hAnsi="Arial" w:cs="Arial"/>
                <w:b/>
                <w:sz w:val="20"/>
                <w:szCs w:val="20"/>
              </w:rPr>
              <w:t xml:space="preserve">III.- </w:t>
            </w:r>
            <w:r w:rsidRPr="00182546">
              <w:rPr>
                <w:rFonts w:ascii="Arial" w:hAnsi="Arial" w:cs="Arial"/>
                <w:sz w:val="20"/>
                <w:szCs w:val="20"/>
              </w:rPr>
              <w:t>La elaboración conjunta de los planes municipales y regionales de desarrollo y sus programas. Esta coordinación podrá realizarse entre ayuntamientos afines por su tipología o entre ayuntamientos que por razones de igual importancia consideren conveniente la coordinación;</w:t>
            </w:r>
          </w:p>
          <w:p w14:paraId="164F6603" w14:textId="77777777" w:rsidR="00F0276A" w:rsidRPr="00182546" w:rsidRDefault="00F0276A" w:rsidP="007066B1">
            <w:pPr>
              <w:jc w:val="both"/>
              <w:rPr>
                <w:rFonts w:ascii="Arial" w:hAnsi="Arial" w:cs="Arial"/>
                <w:sz w:val="20"/>
                <w:szCs w:val="20"/>
              </w:rPr>
            </w:pPr>
          </w:p>
          <w:p w14:paraId="7F093AEE" w14:textId="77777777" w:rsidR="00F0276A" w:rsidRPr="00182546" w:rsidRDefault="00F0276A" w:rsidP="007066B1">
            <w:pPr>
              <w:ind w:firstLine="708"/>
              <w:jc w:val="both"/>
              <w:rPr>
                <w:rFonts w:ascii="Arial" w:hAnsi="Arial" w:cs="Arial"/>
                <w:sz w:val="20"/>
                <w:szCs w:val="20"/>
              </w:rPr>
            </w:pPr>
            <w:r w:rsidRPr="00182546">
              <w:rPr>
                <w:rFonts w:ascii="Arial" w:hAnsi="Arial" w:cs="Arial"/>
                <w:b/>
                <w:sz w:val="20"/>
                <w:szCs w:val="20"/>
              </w:rPr>
              <w:t xml:space="preserve">IV.- </w:t>
            </w:r>
            <w:r w:rsidRPr="00182546">
              <w:rPr>
                <w:rFonts w:ascii="Arial" w:hAnsi="Arial" w:cs="Arial"/>
                <w:sz w:val="20"/>
                <w:szCs w:val="20"/>
              </w:rPr>
              <w:t>Colaborar en la prestación de los servicios públicos;</w:t>
            </w:r>
          </w:p>
          <w:p w14:paraId="2026C55B" w14:textId="77777777" w:rsidR="00F0276A" w:rsidRPr="00182546" w:rsidRDefault="00F0276A" w:rsidP="007066B1">
            <w:pPr>
              <w:jc w:val="both"/>
              <w:rPr>
                <w:rFonts w:ascii="Arial" w:hAnsi="Arial" w:cs="Arial"/>
                <w:sz w:val="20"/>
                <w:szCs w:val="20"/>
              </w:rPr>
            </w:pPr>
          </w:p>
          <w:p w14:paraId="0A6E0882" w14:textId="77777777" w:rsidR="00F0276A" w:rsidRPr="00182546" w:rsidRDefault="00F0276A" w:rsidP="007066B1">
            <w:pPr>
              <w:ind w:firstLine="708"/>
              <w:jc w:val="both"/>
              <w:rPr>
                <w:rFonts w:ascii="Arial" w:hAnsi="Arial" w:cs="Arial"/>
                <w:sz w:val="20"/>
                <w:szCs w:val="20"/>
              </w:rPr>
            </w:pPr>
            <w:r w:rsidRPr="00182546">
              <w:rPr>
                <w:rFonts w:ascii="Arial" w:hAnsi="Arial" w:cs="Arial"/>
                <w:b/>
                <w:sz w:val="20"/>
                <w:szCs w:val="20"/>
              </w:rPr>
              <w:t xml:space="preserve">V.- </w:t>
            </w:r>
            <w:r w:rsidRPr="00182546">
              <w:rPr>
                <w:rFonts w:ascii="Arial" w:hAnsi="Arial" w:cs="Arial"/>
                <w:sz w:val="20"/>
                <w:szCs w:val="20"/>
              </w:rPr>
              <w:t>La ejecución y mantenimiento de obra pública;</w:t>
            </w:r>
          </w:p>
          <w:p w14:paraId="3A490B8A" w14:textId="77777777" w:rsidR="00F0276A" w:rsidRPr="00182546" w:rsidRDefault="00F0276A" w:rsidP="007066B1">
            <w:pPr>
              <w:jc w:val="both"/>
              <w:rPr>
                <w:rFonts w:ascii="Arial" w:hAnsi="Arial" w:cs="Arial"/>
                <w:b/>
                <w:sz w:val="20"/>
                <w:szCs w:val="20"/>
              </w:rPr>
            </w:pPr>
          </w:p>
          <w:p w14:paraId="1F4C7C56" w14:textId="77777777" w:rsidR="00F0276A" w:rsidRPr="00182546" w:rsidRDefault="00F0276A" w:rsidP="007066B1">
            <w:pPr>
              <w:ind w:firstLine="708"/>
              <w:jc w:val="both"/>
              <w:rPr>
                <w:rFonts w:ascii="Arial" w:hAnsi="Arial" w:cs="Arial"/>
                <w:sz w:val="20"/>
                <w:szCs w:val="20"/>
              </w:rPr>
            </w:pPr>
            <w:r w:rsidRPr="00182546">
              <w:rPr>
                <w:rFonts w:ascii="Arial" w:hAnsi="Arial" w:cs="Arial"/>
                <w:b/>
                <w:sz w:val="20"/>
                <w:szCs w:val="20"/>
              </w:rPr>
              <w:lastRenderedPageBreak/>
              <w:t xml:space="preserve">VI.- </w:t>
            </w:r>
            <w:r w:rsidRPr="00182546">
              <w:rPr>
                <w:rFonts w:ascii="Arial" w:hAnsi="Arial" w:cs="Arial"/>
                <w:sz w:val="20"/>
                <w:szCs w:val="20"/>
              </w:rPr>
              <w:t>Capacitar a los servidores públicos municipales;</w:t>
            </w:r>
          </w:p>
          <w:p w14:paraId="544AA27E" w14:textId="77777777" w:rsidR="00F0276A" w:rsidRPr="00182546" w:rsidRDefault="00F0276A" w:rsidP="007066B1">
            <w:pPr>
              <w:jc w:val="both"/>
              <w:rPr>
                <w:rFonts w:ascii="Arial" w:hAnsi="Arial" w:cs="Arial"/>
                <w:b/>
                <w:sz w:val="20"/>
                <w:szCs w:val="20"/>
              </w:rPr>
            </w:pPr>
          </w:p>
          <w:p w14:paraId="4E489EE7" w14:textId="77777777" w:rsidR="00F0276A" w:rsidRPr="00182546" w:rsidRDefault="00F0276A" w:rsidP="007066B1">
            <w:pPr>
              <w:ind w:firstLine="708"/>
              <w:jc w:val="both"/>
              <w:rPr>
                <w:rFonts w:ascii="Arial" w:hAnsi="Arial" w:cs="Arial"/>
                <w:sz w:val="20"/>
                <w:szCs w:val="20"/>
              </w:rPr>
            </w:pPr>
            <w:r w:rsidRPr="00182546">
              <w:rPr>
                <w:rFonts w:ascii="Arial" w:hAnsi="Arial" w:cs="Arial"/>
                <w:b/>
                <w:sz w:val="20"/>
                <w:szCs w:val="20"/>
              </w:rPr>
              <w:t xml:space="preserve">VII.- </w:t>
            </w:r>
            <w:r w:rsidRPr="00182546">
              <w:rPr>
                <w:rFonts w:ascii="Arial" w:hAnsi="Arial" w:cs="Arial"/>
                <w:sz w:val="20"/>
                <w:szCs w:val="20"/>
              </w:rPr>
              <w:t>Elaborar y aplicar planes de desarrollo urbano;</w:t>
            </w:r>
          </w:p>
          <w:p w14:paraId="5304E9AB" w14:textId="77777777" w:rsidR="00F0276A" w:rsidRPr="00182546" w:rsidRDefault="00F0276A" w:rsidP="007066B1">
            <w:pPr>
              <w:jc w:val="both"/>
              <w:rPr>
                <w:rFonts w:ascii="Arial" w:hAnsi="Arial" w:cs="Arial"/>
                <w:b/>
                <w:sz w:val="20"/>
                <w:szCs w:val="20"/>
              </w:rPr>
            </w:pPr>
          </w:p>
          <w:p w14:paraId="7E853895" w14:textId="77777777" w:rsidR="00F0276A" w:rsidRPr="00182546" w:rsidRDefault="00F0276A" w:rsidP="007066B1">
            <w:pPr>
              <w:ind w:firstLine="708"/>
              <w:jc w:val="both"/>
              <w:rPr>
                <w:rFonts w:ascii="Arial" w:hAnsi="Arial" w:cs="Arial"/>
                <w:b/>
                <w:sz w:val="20"/>
                <w:szCs w:val="20"/>
              </w:rPr>
            </w:pPr>
            <w:r w:rsidRPr="00182546">
              <w:rPr>
                <w:rFonts w:ascii="Arial" w:hAnsi="Arial" w:cs="Arial"/>
                <w:b/>
                <w:sz w:val="20"/>
                <w:szCs w:val="20"/>
              </w:rPr>
              <w:t xml:space="preserve">VIII.- </w:t>
            </w:r>
            <w:r w:rsidRPr="00182546">
              <w:rPr>
                <w:rFonts w:ascii="Arial" w:hAnsi="Arial" w:cs="Arial"/>
                <w:sz w:val="20"/>
                <w:szCs w:val="20"/>
              </w:rPr>
              <w:t>Gestionar las demandas comunes ante los gobiernos federal y estatal;</w:t>
            </w:r>
            <w:r w:rsidRPr="00182546">
              <w:rPr>
                <w:rFonts w:ascii="Arial" w:hAnsi="Arial" w:cs="Arial"/>
                <w:b/>
                <w:sz w:val="20"/>
                <w:szCs w:val="20"/>
              </w:rPr>
              <w:t xml:space="preserve"> </w:t>
            </w:r>
          </w:p>
          <w:p w14:paraId="57D8A8CF" w14:textId="77777777" w:rsidR="00F0276A" w:rsidRPr="00182546" w:rsidRDefault="00F0276A" w:rsidP="007066B1">
            <w:pPr>
              <w:jc w:val="both"/>
              <w:rPr>
                <w:rFonts w:ascii="Arial" w:hAnsi="Arial" w:cs="Arial"/>
                <w:b/>
                <w:sz w:val="20"/>
                <w:szCs w:val="20"/>
              </w:rPr>
            </w:pPr>
          </w:p>
          <w:p w14:paraId="2DD0F0A1" w14:textId="77777777" w:rsidR="00F0276A" w:rsidRPr="00182546" w:rsidRDefault="00F0276A" w:rsidP="007066B1">
            <w:pPr>
              <w:ind w:firstLine="708"/>
              <w:jc w:val="both"/>
              <w:rPr>
                <w:rFonts w:ascii="Arial" w:hAnsi="Arial" w:cs="Arial"/>
                <w:sz w:val="20"/>
                <w:szCs w:val="20"/>
              </w:rPr>
            </w:pPr>
            <w:r w:rsidRPr="00182546">
              <w:rPr>
                <w:rFonts w:ascii="Arial" w:hAnsi="Arial" w:cs="Arial"/>
                <w:b/>
                <w:sz w:val="20"/>
                <w:szCs w:val="20"/>
              </w:rPr>
              <w:t xml:space="preserve">IX.- </w:t>
            </w:r>
            <w:r w:rsidRPr="00182546">
              <w:rPr>
                <w:rFonts w:ascii="Arial" w:hAnsi="Arial" w:cs="Arial"/>
                <w:sz w:val="20"/>
                <w:szCs w:val="20"/>
              </w:rPr>
              <w:t>La atracción de inversiones detonantes del desarrollo regional;</w:t>
            </w:r>
          </w:p>
          <w:p w14:paraId="43AC2BC0" w14:textId="77777777" w:rsidR="00F0276A" w:rsidRPr="00182546" w:rsidRDefault="00F0276A" w:rsidP="007066B1">
            <w:pPr>
              <w:jc w:val="both"/>
              <w:rPr>
                <w:rFonts w:ascii="Arial" w:hAnsi="Arial" w:cs="Arial"/>
                <w:sz w:val="20"/>
                <w:szCs w:val="20"/>
              </w:rPr>
            </w:pPr>
          </w:p>
          <w:p w14:paraId="3F1747BB" w14:textId="77777777" w:rsidR="00F0276A" w:rsidRPr="00182546" w:rsidRDefault="00F0276A" w:rsidP="007066B1">
            <w:pPr>
              <w:ind w:firstLine="708"/>
              <w:jc w:val="both"/>
              <w:rPr>
                <w:rFonts w:ascii="Arial" w:hAnsi="Arial" w:cs="Arial"/>
                <w:sz w:val="20"/>
                <w:szCs w:val="20"/>
              </w:rPr>
            </w:pPr>
            <w:r w:rsidRPr="00182546">
              <w:rPr>
                <w:rFonts w:ascii="Arial" w:hAnsi="Arial" w:cs="Arial"/>
                <w:b/>
                <w:sz w:val="20"/>
                <w:szCs w:val="20"/>
              </w:rPr>
              <w:t xml:space="preserve">X.- </w:t>
            </w:r>
            <w:r w:rsidRPr="00182546">
              <w:rPr>
                <w:rFonts w:ascii="Arial" w:hAnsi="Arial" w:cs="Arial"/>
                <w:sz w:val="20"/>
                <w:szCs w:val="20"/>
              </w:rPr>
              <w:t>La contratación de Proyectos de Prestación de Servicios;</w:t>
            </w:r>
          </w:p>
          <w:p w14:paraId="7B27A8BF" w14:textId="77777777" w:rsidR="00F0276A" w:rsidRPr="00182546" w:rsidRDefault="00F0276A" w:rsidP="007066B1">
            <w:pPr>
              <w:jc w:val="both"/>
              <w:rPr>
                <w:rFonts w:ascii="Arial" w:hAnsi="Arial" w:cs="Arial"/>
                <w:b/>
                <w:sz w:val="20"/>
                <w:szCs w:val="20"/>
              </w:rPr>
            </w:pPr>
          </w:p>
          <w:p w14:paraId="3B81A318" w14:textId="77777777" w:rsidR="00F0276A" w:rsidRPr="00182546" w:rsidRDefault="00F0276A" w:rsidP="007066B1">
            <w:pPr>
              <w:ind w:firstLine="708"/>
              <w:jc w:val="both"/>
              <w:rPr>
                <w:rFonts w:ascii="Arial" w:hAnsi="Arial" w:cs="Arial"/>
                <w:sz w:val="20"/>
                <w:szCs w:val="20"/>
              </w:rPr>
            </w:pPr>
            <w:r w:rsidRPr="00182546">
              <w:rPr>
                <w:rFonts w:ascii="Arial" w:hAnsi="Arial" w:cs="Arial"/>
                <w:b/>
                <w:sz w:val="20"/>
                <w:szCs w:val="20"/>
              </w:rPr>
              <w:t xml:space="preserve">XI.- </w:t>
            </w:r>
            <w:r w:rsidRPr="00182546">
              <w:rPr>
                <w:rFonts w:ascii="Arial" w:hAnsi="Arial" w:cs="Arial"/>
                <w:sz w:val="20"/>
                <w:szCs w:val="20"/>
              </w:rPr>
              <w:t>Realizar programas de seguridad pública, y</w:t>
            </w:r>
          </w:p>
          <w:p w14:paraId="775AA55C" w14:textId="77777777" w:rsidR="00F0276A" w:rsidRPr="00182546" w:rsidRDefault="00F0276A" w:rsidP="007066B1">
            <w:pPr>
              <w:jc w:val="both"/>
              <w:rPr>
                <w:rFonts w:ascii="Arial" w:hAnsi="Arial" w:cs="Arial"/>
                <w:sz w:val="20"/>
                <w:szCs w:val="20"/>
              </w:rPr>
            </w:pPr>
          </w:p>
          <w:p w14:paraId="6B86ABDC" w14:textId="77777777" w:rsidR="00F0276A" w:rsidRPr="00182546" w:rsidRDefault="00F0276A" w:rsidP="007066B1">
            <w:pPr>
              <w:ind w:firstLine="708"/>
              <w:jc w:val="both"/>
              <w:rPr>
                <w:rFonts w:ascii="Arial" w:hAnsi="Arial" w:cs="Arial"/>
                <w:sz w:val="20"/>
                <w:szCs w:val="20"/>
              </w:rPr>
            </w:pPr>
            <w:r w:rsidRPr="00182546">
              <w:rPr>
                <w:rFonts w:ascii="Arial" w:hAnsi="Arial" w:cs="Arial"/>
                <w:b/>
                <w:sz w:val="20"/>
                <w:szCs w:val="20"/>
              </w:rPr>
              <w:t xml:space="preserve">XII.- </w:t>
            </w:r>
            <w:r w:rsidRPr="00182546">
              <w:rPr>
                <w:rFonts w:ascii="Arial" w:hAnsi="Arial" w:cs="Arial"/>
                <w:sz w:val="20"/>
                <w:szCs w:val="20"/>
              </w:rPr>
              <w:t>Las demás que tiendan a promover el bienestar y progreso de su población.</w:t>
            </w:r>
          </w:p>
          <w:p w14:paraId="287C176D" w14:textId="77777777" w:rsidR="00F0276A" w:rsidRPr="00182546" w:rsidRDefault="00F0276A" w:rsidP="007066B1">
            <w:pPr>
              <w:spacing w:line="360" w:lineRule="auto"/>
              <w:jc w:val="both"/>
              <w:rPr>
                <w:rFonts w:ascii="Arial" w:hAnsi="Arial" w:cs="Arial"/>
                <w:b/>
                <w:sz w:val="20"/>
                <w:szCs w:val="20"/>
              </w:rPr>
            </w:pPr>
          </w:p>
          <w:p w14:paraId="3B9B77DB" w14:textId="77777777" w:rsidR="00F0276A" w:rsidRPr="00182546" w:rsidRDefault="00F0276A" w:rsidP="007066B1">
            <w:r w:rsidRPr="00182546">
              <w:rPr>
                <w:rFonts w:ascii="Arial" w:hAnsi="Arial" w:cs="Arial"/>
                <w:b/>
                <w:bCs/>
                <w:sz w:val="20"/>
                <w:szCs w:val="20"/>
              </w:rPr>
              <w:t>Sin correlativo</w:t>
            </w:r>
          </w:p>
        </w:tc>
        <w:tc>
          <w:tcPr>
            <w:tcW w:w="4414" w:type="dxa"/>
            <w:gridSpan w:val="2"/>
          </w:tcPr>
          <w:p w14:paraId="5651DC6E" w14:textId="77777777" w:rsidR="00F0276A" w:rsidRPr="00182546" w:rsidRDefault="00F0276A" w:rsidP="007066B1">
            <w:pPr>
              <w:jc w:val="both"/>
              <w:rPr>
                <w:rFonts w:ascii="Arial" w:hAnsi="Arial" w:cs="Arial"/>
                <w:sz w:val="20"/>
                <w:szCs w:val="20"/>
              </w:rPr>
            </w:pPr>
            <w:r w:rsidRPr="00182546">
              <w:rPr>
                <w:rFonts w:ascii="Arial" w:hAnsi="Arial" w:cs="Arial"/>
                <w:b/>
                <w:bCs/>
                <w:sz w:val="20"/>
                <w:szCs w:val="20"/>
              </w:rPr>
              <w:lastRenderedPageBreak/>
              <w:t>Artículo 133-C.--</w:t>
            </w:r>
            <w:r w:rsidRPr="00182546">
              <w:rPr>
                <w:rFonts w:ascii="Arial" w:hAnsi="Arial" w:cs="Arial"/>
                <w:sz w:val="20"/>
                <w:szCs w:val="20"/>
              </w:rPr>
              <w:t xml:space="preserve"> …</w:t>
            </w:r>
          </w:p>
          <w:p w14:paraId="1D8259EE" w14:textId="77777777" w:rsidR="00F0276A" w:rsidRPr="00182546" w:rsidRDefault="00F0276A" w:rsidP="007066B1">
            <w:pPr>
              <w:jc w:val="both"/>
              <w:rPr>
                <w:rFonts w:ascii="Arial" w:hAnsi="Arial" w:cs="Arial"/>
                <w:sz w:val="20"/>
                <w:szCs w:val="20"/>
              </w:rPr>
            </w:pPr>
          </w:p>
          <w:p w14:paraId="2CC0BD81" w14:textId="77777777" w:rsidR="00F0276A" w:rsidRPr="00182546" w:rsidRDefault="00F0276A" w:rsidP="007066B1">
            <w:pPr>
              <w:jc w:val="both"/>
              <w:rPr>
                <w:rFonts w:ascii="Arial" w:hAnsi="Arial" w:cs="Arial"/>
                <w:sz w:val="20"/>
                <w:szCs w:val="20"/>
              </w:rPr>
            </w:pPr>
          </w:p>
          <w:p w14:paraId="7932C09F" w14:textId="77777777" w:rsidR="00F0276A" w:rsidRPr="00182546" w:rsidRDefault="00F0276A" w:rsidP="007066B1">
            <w:pPr>
              <w:jc w:val="both"/>
              <w:rPr>
                <w:rFonts w:ascii="Arial" w:hAnsi="Arial" w:cs="Arial"/>
                <w:sz w:val="20"/>
                <w:szCs w:val="20"/>
              </w:rPr>
            </w:pPr>
          </w:p>
          <w:p w14:paraId="2B148DE5" w14:textId="77777777" w:rsidR="00F0276A" w:rsidRPr="00182546" w:rsidRDefault="00F0276A" w:rsidP="007066B1">
            <w:pPr>
              <w:jc w:val="both"/>
              <w:rPr>
                <w:rFonts w:ascii="Arial" w:hAnsi="Arial" w:cs="Arial"/>
                <w:sz w:val="20"/>
                <w:szCs w:val="20"/>
              </w:rPr>
            </w:pPr>
          </w:p>
          <w:p w14:paraId="4E946707" w14:textId="77777777" w:rsidR="00F0276A" w:rsidRPr="00182546" w:rsidRDefault="00F0276A" w:rsidP="007066B1">
            <w:pPr>
              <w:jc w:val="both"/>
              <w:rPr>
                <w:rFonts w:ascii="Arial" w:hAnsi="Arial" w:cs="Arial"/>
                <w:sz w:val="20"/>
                <w:szCs w:val="20"/>
              </w:rPr>
            </w:pPr>
          </w:p>
          <w:p w14:paraId="2E415368" w14:textId="77777777" w:rsidR="00F0276A" w:rsidRPr="00182546" w:rsidRDefault="00F0276A" w:rsidP="007066B1">
            <w:pPr>
              <w:jc w:val="both"/>
              <w:rPr>
                <w:rFonts w:ascii="Arial" w:hAnsi="Arial" w:cs="Arial"/>
                <w:sz w:val="20"/>
                <w:szCs w:val="20"/>
              </w:rPr>
            </w:pPr>
          </w:p>
          <w:p w14:paraId="1B298AC9" w14:textId="77777777" w:rsidR="00F0276A" w:rsidRPr="00182546" w:rsidRDefault="00F0276A" w:rsidP="007066B1">
            <w:pPr>
              <w:jc w:val="both"/>
              <w:rPr>
                <w:rFonts w:ascii="Arial" w:hAnsi="Arial" w:cs="Arial"/>
                <w:sz w:val="20"/>
                <w:szCs w:val="20"/>
              </w:rPr>
            </w:pPr>
          </w:p>
          <w:p w14:paraId="23BDF7DE" w14:textId="744FE356" w:rsidR="00F0276A" w:rsidRPr="00182546" w:rsidRDefault="00F0276A" w:rsidP="007066B1">
            <w:pPr>
              <w:jc w:val="both"/>
              <w:rPr>
                <w:rFonts w:ascii="Arial" w:hAnsi="Arial" w:cs="Arial"/>
                <w:sz w:val="20"/>
                <w:szCs w:val="20"/>
              </w:rPr>
            </w:pPr>
            <w:r w:rsidRPr="00182546">
              <w:rPr>
                <w:rFonts w:ascii="Arial" w:hAnsi="Arial" w:cs="Arial"/>
                <w:sz w:val="20"/>
                <w:szCs w:val="20"/>
              </w:rPr>
              <w:t xml:space="preserve"> I</w:t>
            </w:r>
            <w:r w:rsidR="00317F8B">
              <w:rPr>
                <w:rFonts w:ascii="Arial" w:hAnsi="Arial" w:cs="Arial"/>
                <w:sz w:val="20"/>
                <w:szCs w:val="20"/>
              </w:rPr>
              <w:t>.-</w:t>
            </w:r>
            <w:r w:rsidRPr="00182546">
              <w:rPr>
                <w:rFonts w:ascii="Arial" w:hAnsi="Arial" w:cs="Arial"/>
                <w:sz w:val="20"/>
                <w:szCs w:val="20"/>
              </w:rPr>
              <w:t xml:space="preserve"> a la XII</w:t>
            </w:r>
            <w:r w:rsidR="00317F8B">
              <w:rPr>
                <w:rFonts w:ascii="Arial" w:hAnsi="Arial" w:cs="Arial"/>
                <w:sz w:val="20"/>
                <w:szCs w:val="20"/>
              </w:rPr>
              <w:t xml:space="preserve">.- </w:t>
            </w:r>
            <w:r w:rsidRPr="00182546">
              <w:rPr>
                <w:rFonts w:ascii="Arial" w:hAnsi="Arial" w:cs="Arial"/>
                <w:sz w:val="20"/>
                <w:szCs w:val="20"/>
              </w:rPr>
              <w:t xml:space="preserve">... </w:t>
            </w:r>
          </w:p>
          <w:p w14:paraId="49DAD7FD" w14:textId="77777777" w:rsidR="00F0276A" w:rsidRPr="00182546" w:rsidRDefault="00F0276A" w:rsidP="007066B1">
            <w:pPr>
              <w:jc w:val="both"/>
              <w:rPr>
                <w:rFonts w:ascii="Arial" w:hAnsi="Arial" w:cs="Arial"/>
                <w:sz w:val="20"/>
                <w:szCs w:val="20"/>
              </w:rPr>
            </w:pPr>
          </w:p>
          <w:p w14:paraId="6B9CE4AB" w14:textId="77777777" w:rsidR="00F0276A" w:rsidRPr="00182546" w:rsidRDefault="00F0276A" w:rsidP="007066B1">
            <w:pPr>
              <w:jc w:val="both"/>
              <w:rPr>
                <w:rFonts w:ascii="Arial" w:hAnsi="Arial" w:cs="Arial"/>
                <w:sz w:val="20"/>
                <w:szCs w:val="20"/>
              </w:rPr>
            </w:pPr>
          </w:p>
          <w:p w14:paraId="7CFD5334" w14:textId="77777777" w:rsidR="00F0276A" w:rsidRPr="00182546" w:rsidRDefault="00F0276A" w:rsidP="007066B1">
            <w:pPr>
              <w:jc w:val="both"/>
              <w:rPr>
                <w:rFonts w:ascii="Arial" w:hAnsi="Arial" w:cs="Arial"/>
                <w:sz w:val="20"/>
                <w:szCs w:val="20"/>
              </w:rPr>
            </w:pPr>
          </w:p>
          <w:p w14:paraId="1D6DDF10" w14:textId="77777777" w:rsidR="00F0276A" w:rsidRPr="00182546" w:rsidRDefault="00F0276A" w:rsidP="007066B1">
            <w:pPr>
              <w:jc w:val="both"/>
              <w:rPr>
                <w:rFonts w:ascii="Arial" w:hAnsi="Arial" w:cs="Arial"/>
                <w:sz w:val="20"/>
                <w:szCs w:val="20"/>
              </w:rPr>
            </w:pPr>
          </w:p>
          <w:p w14:paraId="1B133551" w14:textId="77777777" w:rsidR="00F0276A" w:rsidRPr="00182546" w:rsidRDefault="00F0276A" w:rsidP="007066B1">
            <w:pPr>
              <w:jc w:val="both"/>
              <w:rPr>
                <w:rFonts w:ascii="Arial" w:hAnsi="Arial" w:cs="Arial"/>
                <w:sz w:val="20"/>
                <w:szCs w:val="20"/>
              </w:rPr>
            </w:pPr>
          </w:p>
          <w:p w14:paraId="4AF1295C" w14:textId="77777777" w:rsidR="00F0276A" w:rsidRPr="00182546" w:rsidRDefault="00F0276A" w:rsidP="007066B1">
            <w:pPr>
              <w:jc w:val="both"/>
              <w:rPr>
                <w:rFonts w:ascii="Arial" w:hAnsi="Arial" w:cs="Arial"/>
                <w:sz w:val="20"/>
                <w:szCs w:val="20"/>
              </w:rPr>
            </w:pPr>
          </w:p>
          <w:p w14:paraId="20CC8C76" w14:textId="77777777" w:rsidR="00F0276A" w:rsidRPr="00182546" w:rsidRDefault="00F0276A" w:rsidP="007066B1">
            <w:pPr>
              <w:jc w:val="both"/>
              <w:rPr>
                <w:rFonts w:ascii="Arial" w:hAnsi="Arial" w:cs="Arial"/>
                <w:sz w:val="20"/>
                <w:szCs w:val="20"/>
              </w:rPr>
            </w:pPr>
          </w:p>
          <w:p w14:paraId="62353CC5" w14:textId="77777777" w:rsidR="00F0276A" w:rsidRPr="00182546" w:rsidRDefault="00F0276A" w:rsidP="007066B1">
            <w:pPr>
              <w:jc w:val="both"/>
              <w:rPr>
                <w:rFonts w:ascii="Arial" w:hAnsi="Arial" w:cs="Arial"/>
                <w:sz w:val="20"/>
                <w:szCs w:val="20"/>
              </w:rPr>
            </w:pPr>
          </w:p>
          <w:p w14:paraId="2F692A5C" w14:textId="77777777" w:rsidR="00F0276A" w:rsidRPr="00182546" w:rsidRDefault="00F0276A" w:rsidP="007066B1">
            <w:pPr>
              <w:jc w:val="both"/>
              <w:rPr>
                <w:rFonts w:ascii="Arial" w:hAnsi="Arial" w:cs="Arial"/>
                <w:sz w:val="20"/>
                <w:szCs w:val="20"/>
              </w:rPr>
            </w:pPr>
          </w:p>
          <w:p w14:paraId="708AC843" w14:textId="77777777" w:rsidR="00F0276A" w:rsidRPr="00182546" w:rsidRDefault="00F0276A" w:rsidP="007066B1">
            <w:pPr>
              <w:jc w:val="both"/>
              <w:rPr>
                <w:rFonts w:ascii="Arial" w:hAnsi="Arial" w:cs="Arial"/>
                <w:sz w:val="20"/>
                <w:szCs w:val="20"/>
              </w:rPr>
            </w:pPr>
          </w:p>
          <w:p w14:paraId="17319F10" w14:textId="77777777" w:rsidR="00F0276A" w:rsidRPr="00182546" w:rsidRDefault="00F0276A" w:rsidP="007066B1">
            <w:pPr>
              <w:jc w:val="both"/>
              <w:rPr>
                <w:rFonts w:ascii="Arial" w:hAnsi="Arial" w:cs="Arial"/>
                <w:sz w:val="20"/>
                <w:szCs w:val="20"/>
              </w:rPr>
            </w:pPr>
          </w:p>
          <w:p w14:paraId="65AFF1DE" w14:textId="77777777" w:rsidR="00F0276A" w:rsidRPr="00182546" w:rsidRDefault="00F0276A" w:rsidP="007066B1">
            <w:pPr>
              <w:jc w:val="both"/>
              <w:rPr>
                <w:rFonts w:ascii="Arial" w:hAnsi="Arial" w:cs="Arial"/>
                <w:sz w:val="20"/>
                <w:szCs w:val="20"/>
              </w:rPr>
            </w:pPr>
          </w:p>
          <w:p w14:paraId="29DEAF4F" w14:textId="77777777" w:rsidR="00F0276A" w:rsidRPr="00182546" w:rsidRDefault="00F0276A" w:rsidP="007066B1">
            <w:pPr>
              <w:jc w:val="both"/>
              <w:rPr>
                <w:rFonts w:ascii="Arial" w:hAnsi="Arial" w:cs="Arial"/>
                <w:sz w:val="20"/>
                <w:szCs w:val="20"/>
              </w:rPr>
            </w:pPr>
          </w:p>
          <w:p w14:paraId="5EF8457C" w14:textId="77777777" w:rsidR="00F0276A" w:rsidRPr="00182546" w:rsidRDefault="00F0276A" w:rsidP="007066B1">
            <w:pPr>
              <w:jc w:val="both"/>
              <w:rPr>
                <w:rFonts w:ascii="Arial" w:hAnsi="Arial" w:cs="Arial"/>
                <w:sz w:val="20"/>
                <w:szCs w:val="20"/>
              </w:rPr>
            </w:pPr>
          </w:p>
          <w:p w14:paraId="758E9370" w14:textId="77777777" w:rsidR="00F0276A" w:rsidRPr="00182546" w:rsidRDefault="00F0276A" w:rsidP="007066B1">
            <w:pPr>
              <w:jc w:val="both"/>
              <w:rPr>
                <w:rFonts w:ascii="Arial" w:hAnsi="Arial" w:cs="Arial"/>
                <w:sz w:val="20"/>
                <w:szCs w:val="20"/>
              </w:rPr>
            </w:pPr>
          </w:p>
          <w:p w14:paraId="79BB3761" w14:textId="77777777" w:rsidR="00F0276A" w:rsidRPr="00182546" w:rsidRDefault="00F0276A" w:rsidP="007066B1">
            <w:pPr>
              <w:jc w:val="both"/>
              <w:rPr>
                <w:rFonts w:ascii="Arial" w:hAnsi="Arial" w:cs="Arial"/>
                <w:sz w:val="20"/>
                <w:szCs w:val="20"/>
              </w:rPr>
            </w:pPr>
          </w:p>
          <w:p w14:paraId="1E4882A5" w14:textId="77777777" w:rsidR="00F0276A" w:rsidRPr="00182546" w:rsidRDefault="00F0276A" w:rsidP="007066B1">
            <w:pPr>
              <w:jc w:val="both"/>
              <w:rPr>
                <w:rFonts w:ascii="Arial" w:hAnsi="Arial" w:cs="Arial"/>
                <w:sz w:val="20"/>
                <w:szCs w:val="20"/>
              </w:rPr>
            </w:pPr>
          </w:p>
          <w:p w14:paraId="5EC8B7E6" w14:textId="77777777" w:rsidR="00F0276A" w:rsidRPr="00182546" w:rsidRDefault="00F0276A" w:rsidP="007066B1">
            <w:pPr>
              <w:jc w:val="both"/>
              <w:rPr>
                <w:rFonts w:ascii="Arial" w:hAnsi="Arial" w:cs="Arial"/>
                <w:sz w:val="20"/>
                <w:szCs w:val="20"/>
              </w:rPr>
            </w:pPr>
          </w:p>
          <w:p w14:paraId="5543E917" w14:textId="77777777" w:rsidR="00F0276A" w:rsidRPr="00182546" w:rsidRDefault="00F0276A" w:rsidP="007066B1">
            <w:pPr>
              <w:jc w:val="both"/>
              <w:rPr>
                <w:rFonts w:ascii="Arial" w:hAnsi="Arial" w:cs="Arial"/>
                <w:sz w:val="20"/>
                <w:szCs w:val="20"/>
              </w:rPr>
            </w:pPr>
          </w:p>
          <w:p w14:paraId="2951FED5" w14:textId="77777777" w:rsidR="00F0276A" w:rsidRPr="00182546" w:rsidRDefault="00F0276A" w:rsidP="007066B1">
            <w:pPr>
              <w:jc w:val="both"/>
              <w:rPr>
                <w:rFonts w:ascii="Arial" w:hAnsi="Arial" w:cs="Arial"/>
                <w:sz w:val="20"/>
                <w:szCs w:val="20"/>
              </w:rPr>
            </w:pPr>
          </w:p>
          <w:p w14:paraId="49AA054C" w14:textId="77777777" w:rsidR="00F0276A" w:rsidRPr="00182546" w:rsidRDefault="00F0276A" w:rsidP="007066B1">
            <w:pPr>
              <w:jc w:val="both"/>
              <w:rPr>
                <w:rFonts w:ascii="Arial" w:hAnsi="Arial" w:cs="Arial"/>
                <w:sz w:val="20"/>
                <w:szCs w:val="20"/>
              </w:rPr>
            </w:pPr>
          </w:p>
          <w:p w14:paraId="1A9A1F3C" w14:textId="77777777" w:rsidR="00F0276A" w:rsidRPr="00182546" w:rsidRDefault="00F0276A" w:rsidP="007066B1">
            <w:pPr>
              <w:jc w:val="both"/>
              <w:rPr>
                <w:rFonts w:ascii="Arial" w:hAnsi="Arial" w:cs="Arial"/>
                <w:sz w:val="20"/>
                <w:szCs w:val="20"/>
              </w:rPr>
            </w:pPr>
          </w:p>
          <w:p w14:paraId="25AD067B" w14:textId="77777777" w:rsidR="00F0276A" w:rsidRPr="00182546" w:rsidRDefault="00F0276A" w:rsidP="007066B1">
            <w:pPr>
              <w:jc w:val="both"/>
              <w:rPr>
                <w:rFonts w:ascii="Arial" w:hAnsi="Arial" w:cs="Arial"/>
                <w:sz w:val="20"/>
                <w:szCs w:val="20"/>
              </w:rPr>
            </w:pPr>
          </w:p>
          <w:p w14:paraId="79DE73AC" w14:textId="77777777" w:rsidR="00F0276A" w:rsidRPr="00182546" w:rsidRDefault="00F0276A" w:rsidP="007066B1">
            <w:pPr>
              <w:jc w:val="both"/>
              <w:rPr>
                <w:rFonts w:ascii="Arial" w:hAnsi="Arial" w:cs="Arial"/>
                <w:sz w:val="20"/>
                <w:szCs w:val="20"/>
              </w:rPr>
            </w:pPr>
          </w:p>
          <w:p w14:paraId="66088944" w14:textId="77777777" w:rsidR="00F0276A" w:rsidRPr="00182546" w:rsidRDefault="00F0276A" w:rsidP="007066B1">
            <w:pPr>
              <w:jc w:val="both"/>
              <w:rPr>
                <w:rFonts w:ascii="Arial" w:hAnsi="Arial" w:cs="Arial"/>
                <w:sz w:val="20"/>
                <w:szCs w:val="20"/>
              </w:rPr>
            </w:pPr>
          </w:p>
          <w:p w14:paraId="7086D23D" w14:textId="77777777" w:rsidR="00F0276A" w:rsidRPr="00182546" w:rsidRDefault="00F0276A" w:rsidP="007066B1">
            <w:pPr>
              <w:jc w:val="both"/>
              <w:rPr>
                <w:rFonts w:ascii="Arial" w:hAnsi="Arial" w:cs="Arial"/>
                <w:sz w:val="20"/>
                <w:szCs w:val="20"/>
              </w:rPr>
            </w:pPr>
          </w:p>
          <w:p w14:paraId="7F3C5482" w14:textId="77777777" w:rsidR="00F0276A" w:rsidRPr="00182546" w:rsidRDefault="00F0276A" w:rsidP="007066B1">
            <w:pPr>
              <w:jc w:val="both"/>
              <w:rPr>
                <w:rFonts w:ascii="Arial" w:hAnsi="Arial" w:cs="Arial"/>
                <w:sz w:val="20"/>
                <w:szCs w:val="20"/>
              </w:rPr>
            </w:pPr>
          </w:p>
          <w:p w14:paraId="48830439" w14:textId="77777777" w:rsidR="00F0276A" w:rsidRPr="00182546" w:rsidRDefault="00F0276A" w:rsidP="007066B1">
            <w:pPr>
              <w:jc w:val="both"/>
              <w:rPr>
                <w:rFonts w:ascii="Arial" w:hAnsi="Arial" w:cs="Arial"/>
                <w:sz w:val="20"/>
                <w:szCs w:val="20"/>
              </w:rPr>
            </w:pPr>
          </w:p>
          <w:p w14:paraId="6545E86E" w14:textId="77777777" w:rsidR="00F0276A" w:rsidRPr="00182546" w:rsidRDefault="00F0276A" w:rsidP="007066B1">
            <w:pPr>
              <w:jc w:val="both"/>
              <w:rPr>
                <w:rFonts w:ascii="Arial" w:hAnsi="Arial" w:cs="Arial"/>
                <w:sz w:val="20"/>
                <w:szCs w:val="20"/>
              </w:rPr>
            </w:pPr>
          </w:p>
          <w:p w14:paraId="45F2A91D" w14:textId="77777777" w:rsidR="00F0276A" w:rsidRPr="00182546" w:rsidRDefault="00F0276A" w:rsidP="007066B1">
            <w:pPr>
              <w:jc w:val="both"/>
              <w:rPr>
                <w:rFonts w:ascii="Arial" w:hAnsi="Arial" w:cs="Arial"/>
                <w:sz w:val="20"/>
                <w:szCs w:val="20"/>
              </w:rPr>
            </w:pPr>
          </w:p>
          <w:p w14:paraId="094E9F9F" w14:textId="77777777" w:rsidR="00F0276A" w:rsidRPr="00182546" w:rsidRDefault="00F0276A" w:rsidP="007066B1">
            <w:pPr>
              <w:jc w:val="both"/>
              <w:rPr>
                <w:rFonts w:ascii="Arial" w:hAnsi="Arial" w:cs="Arial"/>
                <w:sz w:val="20"/>
                <w:szCs w:val="20"/>
              </w:rPr>
            </w:pPr>
          </w:p>
          <w:p w14:paraId="284E4153" w14:textId="77777777" w:rsidR="00F0276A" w:rsidRPr="00182546" w:rsidRDefault="00F0276A" w:rsidP="007066B1">
            <w:pPr>
              <w:jc w:val="both"/>
              <w:rPr>
                <w:rFonts w:ascii="Arial" w:hAnsi="Arial" w:cs="Arial"/>
                <w:sz w:val="20"/>
                <w:szCs w:val="20"/>
              </w:rPr>
            </w:pPr>
          </w:p>
          <w:p w14:paraId="5D2CC738" w14:textId="77777777" w:rsidR="00F0276A" w:rsidRPr="00182546" w:rsidRDefault="00F0276A" w:rsidP="007066B1">
            <w:pPr>
              <w:jc w:val="both"/>
              <w:rPr>
                <w:rFonts w:ascii="Arial" w:hAnsi="Arial" w:cs="Arial"/>
                <w:sz w:val="20"/>
                <w:szCs w:val="20"/>
              </w:rPr>
            </w:pPr>
          </w:p>
          <w:p w14:paraId="19E3A6C8" w14:textId="77777777" w:rsidR="00F0276A" w:rsidRPr="00182546" w:rsidRDefault="00F0276A" w:rsidP="007066B1">
            <w:pPr>
              <w:jc w:val="both"/>
              <w:rPr>
                <w:rFonts w:ascii="Arial" w:hAnsi="Arial" w:cs="Arial"/>
                <w:sz w:val="20"/>
                <w:szCs w:val="20"/>
              </w:rPr>
            </w:pPr>
          </w:p>
          <w:p w14:paraId="4D820EA9" w14:textId="77777777" w:rsidR="00F0276A" w:rsidRPr="00182546" w:rsidRDefault="00F0276A" w:rsidP="007066B1">
            <w:pPr>
              <w:jc w:val="both"/>
              <w:rPr>
                <w:rFonts w:ascii="Arial" w:hAnsi="Arial" w:cs="Arial"/>
                <w:sz w:val="20"/>
                <w:szCs w:val="20"/>
              </w:rPr>
            </w:pPr>
          </w:p>
          <w:p w14:paraId="11795897" w14:textId="77777777" w:rsidR="00F0276A" w:rsidRPr="00182546" w:rsidRDefault="00F0276A" w:rsidP="007066B1">
            <w:pPr>
              <w:jc w:val="both"/>
              <w:rPr>
                <w:rFonts w:ascii="Arial" w:hAnsi="Arial" w:cs="Arial"/>
                <w:sz w:val="20"/>
                <w:szCs w:val="20"/>
              </w:rPr>
            </w:pPr>
          </w:p>
          <w:p w14:paraId="7748619C" w14:textId="77777777" w:rsidR="00F0276A" w:rsidRPr="00182546" w:rsidRDefault="00F0276A" w:rsidP="007066B1">
            <w:pPr>
              <w:jc w:val="both"/>
              <w:rPr>
                <w:rFonts w:ascii="Arial" w:hAnsi="Arial" w:cs="Arial"/>
                <w:sz w:val="20"/>
                <w:szCs w:val="20"/>
              </w:rPr>
            </w:pPr>
          </w:p>
          <w:p w14:paraId="2ED585D3" w14:textId="77777777" w:rsidR="00F0276A" w:rsidRPr="00182546" w:rsidRDefault="00F0276A" w:rsidP="007066B1">
            <w:pPr>
              <w:jc w:val="both"/>
              <w:rPr>
                <w:rFonts w:ascii="Arial" w:hAnsi="Arial" w:cs="Arial"/>
                <w:sz w:val="20"/>
                <w:szCs w:val="20"/>
              </w:rPr>
            </w:pPr>
          </w:p>
          <w:p w14:paraId="507BB5B6" w14:textId="77777777" w:rsidR="00F0276A" w:rsidRPr="00182546" w:rsidRDefault="00F0276A" w:rsidP="007066B1">
            <w:pPr>
              <w:jc w:val="both"/>
              <w:rPr>
                <w:rFonts w:ascii="Arial" w:hAnsi="Arial" w:cs="Arial"/>
                <w:sz w:val="20"/>
                <w:szCs w:val="20"/>
              </w:rPr>
            </w:pPr>
          </w:p>
          <w:p w14:paraId="7D2C93AA" w14:textId="77777777" w:rsidR="00F0276A" w:rsidRPr="00182546" w:rsidRDefault="00F0276A" w:rsidP="007066B1">
            <w:pPr>
              <w:jc w:val="both"/>
              <w:rPr>
                <w:rFonts w:ascii="Arial" w:hAnsi="Arial" w:cs="Arial"/>
                <w:sz w:val="20"/>
                <w:szCs w:val="20"/>
              </w:rPr>
            </w:pPr>
          </w:p>
          <w:p w14:paraId="3229E588" w14:textId="77777777" w:rsidR="00F0276A" w:rsidRPr="00182546" w:rsidRDefault="00F0276A" w:rsidP="007066B1">
            <w:pPr>
              <w:jc w:val="both"/>
              <w:rPr>
                <w:rFonts w:ascii="Arial" w:hAnsi="Arial" w:cs="Arial"/>
                <w:b/>
                <w:bCs/>
                <w:sz w:val="20"/>
                <w:szCs w:val="20"/>
              </w:rPr>
            </w:pPr>
            <w:r w:rsidRPr="00182546">
              <w:rPr>
                <w:rFonts w:ascii="Arial" w:hAnsi="Arial" w:cs="Arial"/>
                <w:b/>
                <w:bCs/>
                <w:sz w:val="20"/>
                <w:szCs w:val="20"/>
              </w:rPr>
              <w:t>XIII.-</w:t>
            </w:r>
            <w:r w:rsidRPr="00182546">
              <w:rPr>
                <w:rFonts w:ascii="Arial" w:hAnsi="Arial" w:cs="Arial"/>
                <w:sz w:val="20"/>
                <w:szCs w:val="20"/>
              </w:rPr>
              <w:t xml:space="preserve"> </w:t>
            </w:r>
            <w:r w:rsidRPr="00182546">
              <w:rPr>
                <w:rFonts w:ascii="Arial" w:hAnsi="Arial" w:cs="Arial"/>
                <w:b/>
                <w:bCs/>
                <w:sz w:val="20"/>
                <w:szCs w:val="20"/>
              </w:rPr>
              <w:t>Realizar programas de Prevención Social de la Violencia y el Delito Participación Ciudadana.</w:t>
            </w:r>
          </w:p>
          <w:p w14:paraId="0C576727" w14:textId="77777777" w:rsidR="00F0276A" w:rsidRPr="00182546" w:rsidRDefault="00F0276A" w:rsidP="007066B1"/>
        </w:tc>
      </w:tr>
    </w:tbl>
    <w:p w14:paraId="42E92B3A" w14:textId="062C34C7" w:rsidR="00DB6946" w:rsidRPr="00182546" w:rsidRDefault="00DB6946" w:rsidP="00DB6946">
      <w:pPr>
        <w:spacing w:line="360" w:lineRule="auto"/>
        <w:jc w:val="both"/>
        <w:rPr>
          <w:rFonts w:ascii="Arial" w:hAnsi="Arial" w:cs="Arial"/>
          <w:bCs/>
        </w:rPr>
      </w:pPr>
    </w:p>
    <w:p w14:paraId="68F16E90" w14:textId="2D24CDBB" w:rsidR="00DB6946" w:rsidRPr="00182546" w:rsidRDefault="00F0276A" w:rsidP="00F0276A">
      <w:pPr>
        <w:spacing w:line="360" w:lineRule="auto"/>
        <w:ind w:firstLine="709"/>
        <w:jc w:val="both"/>
        <w:rPr>
          <w:rFonts w:ascii="Arial" w:hAnsi="Arial" w:cs="Arial"/>
        </w:rPr>
      </w:pPr>
      <w:r w:rsidRPr="00182546">
        <w:rPr>
          <w:rFonts w:ascii="Arial" w:hAnsi="Arial" w:cs="Arial"/>
        </w:rPr>
        <w:t xml:space="preserve">La citada propuesta técnica reúne los cambios propuestos en todas las iniciativas, mismas que han sido objeto de técnica legislativa para garantizar la legalidad y la constitucionalidad de las mismas. </w:t>
      </w:r>
    </w:p>
    <w:p w14:paraId="1866E964" w14:textId="77777777" w:rsidR="00DB6946" w:rsidRPr="00182546" w:rsidRDefault="00DB6946" w:rsidP="005604BB">
      <w:pPr>
        <w:spacing w:line="360" w:lineRule="auto"/>
        <w:ind w:firstLine="709"/>
        <w:jc w:val="both"/>
        <w:rPr>
          <w:rFonts w:ascii="Arial" w:hAnsi="Arial" w:cs="Arial"/>
          <w:bCs/>
        </w:rPr>
      </w:pPr>
    </w:p>
    <w:p w14:paraId="3314B449" w14:textId="7EB762EA" w:rsidR="00EA6A5D" w:rsidRPr="00182546" w:rsidRDefault="00EF7025" w:rsidP="00EA6A5D">
      <w:pPr>
        <w:spacing w:line="360" w:lineRule="auto"/>
        <w:jc w:val="both"/>
        <w:rPr>
          <w:rFonts w:ascii="Arial" w:eastAsia="Arial" w:hAnsi="Arial" w:cs="Arial"/>
        </w:rPr>
      </w:pPr>
      <w:r>
        <w:rPr>
          <w:rFonts w:ascii="Arial" w:hAnsi="Arial" w:cs="Arial"/>
          <w:b/>
        </w:rPr>
        <w:t>OCTAVA</w:t>
      </w:r>
      <w:r w:rsidR="00D668E8" w:rsidRPr="00182546">
        <w:rPr>
          <w:rFonts w:ascii="Arial" w:hAnsi="Arial" w:cs="Arial"/>
          <w:b/>
        </w:rPr>
        <w:t xml:space="preserve">. </w:t>
      </w:r>
      <w:r w:rsidR="00AC71F8" w:rsidRPr="00182546">
        <w:rPr>
          <w:rFonts w:ascii="Arial" w:eastAsia="Arial" w:hAnsi="Arial" w:cs="Arial"/>
        </w:rPr>
        <w:t xml:space="preserve">Por todo lo expuesto y fundado, las </w:t>
      </w:r>
      <w:r w:rsidR="00860E5C" w:rsidRPr="00182546">
        <w:rPr>
          <w:rFonts w:ascii="Arial" w:eastAsia="Arial" w:hAnsi="Arial" w:cs="Arial"/>
        </w:rPr>
        <w:t xml:space="preserve">diputadas </w:t>
      </w:r>
      <w:r w:rsidR="000F31FF" w:rsidRPr="00182546">
        <w:rPr>
          <w:rFonts w:ascii="Arial" w:eastAsia="Arial" w:hAnsi="Arial" w:cs="Arial"/>
        </w:rPr>
        <w:t>y diputado</w:t>
      </w:r>
      <w:r w:rsidR="00211203">
        <w:rPr>
          <w:rFonts w:ascii="Arial" w:eastAsia="Arial" w:hAnsi="Arial" w:cs="Arial"/>
        </w:rPr>
        <w:t>s</w:t>
      </w:r>
      <w:r w:rsidR="00AC71F8" w:rsidRPr="00182546">
        <w:rPr>
          <w:rFonts w:ascii="Arial" w:eastAsia="Arial" w:hAnsi="Arial" w:cs="Arial"/>
        </w:rPr>
        <w:t xml:space="preserve"> integrantes de esta </w:t>
      </w:r>
      <w:r w:rsidR="00FE2B06" w:rsidRPr="00182546">
        <w:rPr>
          <w:rFonts w:ascii="Arial" w:hAnsi="Arial" w:cs="Arial"/>
        </w:rPr>
        <w:t xml:space="preserve">Comisión </w:t>
      </w:r>
      <w:r w:rsidR="00EA6A5D" w:rsidRPr="00182546">
        <w:rPr>
          <w:rFonts w:ascii="Arial" w:hAnsi="Arial" w:cs="Arial"/>
        </w:rPr>
        <w:t xml:space="preserve">Permanente de Puntos Constitucionales y Gobernación, actuamos de manera responsable y reafirmamos nuestro compromiso con los intereses que revisten </w:t>
      </w:r>
      <w:r w:rsidR="00F0276A" w:rsidRPr="00182546">
        <w:rPr>
          <w:rFonts w:ascii="Arial" w:hAnsi="Arial" w:cs="Arial"/>
        </w:rPr>
        <w:t>garantizar la paridad de género en el orden municipal, la transparencia y el acceso del ciudadano al trabajo dentro de</w:t>
      </w:r>
      <w:r w:rsidR="003421EF">
        <w:rPr>
          <w:rFonts w:ascii="Arial" w:hAnsi="Arial" w:cs="Arial"/>
        </w:rPr>
        <w:t xml:space="preserve"> </w:t>
      </w:r>
      <w:r w:rsidR="00F0276A" w:rsidRPr="00182546">
        <w:rPr>
          <w:rFonts w:ascii="Arial" w:hAnsi="Arial" w:cs="Arial"/>
        </w:rPr>
        <w:t xml:space="preserve">los cabildos, de la prevención social al delito, así como </w:t>
      </w:r>
      <w:r w:rsidR="00EA6A5D" w:rsidRPr="00182546">
        <w:rPr>
          <w:rFonts w:ascii="Arial" w:hAnsi="Arial" w:cs="Arial"/>
        </w:rPr>
        <w:t>el cuidar y proteger los d</w:t>
      </w:r>
      <w:r w:rsidR="00FE2B06" w:rsidRPr="00182546">
        <w:rPr>
          <w:rFonts w:ascii="Arial" w:hAnsi="Arial" w:cs="Arial"/>
        </w:rPr>
        <w:t xml:space="preserve">erechos de la </w:t>
      </w:r>
      <w:r w:rsidR="00EA6A5D" w:rsidRPr="00182546">
        <w:rPr>
          <w:rFonts w:ascii="Arial" w:hAnsi="Arial" w:cs="Arial"/>
        </w:rPr>
        <w:t>n</w:t>
      </w:r>
      <w:r w:rsidR="00FE2B06" w:rsidRPr="00182546">
        <w:rPr>
          <w:rFonts w:ascii="Arial" w:hAnsi="Arial" w:cs="Arial"/>
        </w:rPr>
        <w:t>iñez y de la Adolescencia</w:t>
      </w:r>
      <w:r w:rsidR="00FE2B06" w:rsidRPr="00182546">
        <w:rPr>
          <w:rFonts w:ascii="Arial" w:eastAsia="Arial" w:hAnsi="Arial" w:cs="Arial"/>
        </w:rPr>
        <w:t xml:space="preserve"> </w:t>
      </w:r>
      <w:r w:rsidR="00EA6A5D" w:rsidRPr="00182546">
        <w:rPr>
          <w:rFonts w:ascii="Arial" w:eastAsia="Arial" w:hAnsi="Arial" w:cs="Arial"/>
        </w:rPr>
        <w:t>en nuestra entidad a partir de la armonización y cumplimiento a las estrategias previstas en las leyes en la materia.</w:t>
      </w:r>
    </w:p>
    <w:p w14:paraId="48C48180" w14:textId="35A8D6F4" w:rsidR="00EA6A5D" w:rsidRPr="00182546" w:rsidRDefault="00EA6A5D" w:rsidP="00EA6A5D">
      <w:pPr>
        <w:spacing w:line="360" w:lineRule="auto"/>
        <w:jc w:val="both"/>
        <w:rPr>
          <w:rFonts w:ascii="Arial" w:eastAsia="Arial" w:hAnsi="Arial" w:cs="Arial"/>
        </w:rPr>
      </w:pPr>
    </w:p>
    <w:p w14:paraId="294B251C" w14:textId="36DD7D4D" w:rsidR="00EA6A5D" w:rsidRPr="00182546" w:rsidRDefault="00EA6A5D" w:rsidP="00C07216">
      <w:pPr>
        <w:spacing w:line="360" w:lineRule="auto"/>
        <w:ind w:firstLine="709"/>
        <w:jc w:val="both"/>
        <w:rPr>
          <w:rFonts w:ascii="Arial" w:eastAsia="Arial" w:hAnsi="Arial" w:cs="Arial"/>
        </w:rPr>
      </w:pPr>
      <w:r w:rsidRPr="00182546">
        <w:rPr>
          <w:rFonts w:ascii="Arial" w:eastAsia="Arial" w:hAnsi="Arial" w:cs="Arial"/>
        </w:rPr>
        <w:lastRenderedPageBreak/>
        <w:t>Es así que, conscientes de las diversas obligaciones y ajustes que los gobiernos municipales deberán prever para garantizar la infraestructura o, en su caso, la reorganización interna para darle impulso a las unidades administrativas que cumplan con los deberes</w:t>
      </w:r>
      <w:r w:rsidR="004F4818" w:rsidRPr="00182546">
        <w:rPr>
          <w:rFonts w:ascii="Arial" w:eastAsia="Arial" w:hAnsi="Arial" w:cs="Arial"/>
        </w:rPr>
        <w:t xml:space="preserve">, tanto en materia de prevención social al delito y participación ciudadana, así como </w:t>
      </w:r>
      <w:r w:rsidRPr="00182546">
        <w:rPr>
          <w:rFonts w:ascii="Arial" w:eastAsia="Arial" w:hAnsi="Arial" w:cs="Arial"/>
        </w:rPr>
        <w:t>en materia de derechos de la infancia y adolescencia</w:t>
      </w:r>
      <w:r w:rsidR="00C07216" w:rsidRPr="00182546">
        <w:rPr>
          <w:rFonts w:ascii="Arial" w:eastAsia="Arial" w:hAnsi="Arial" w:cs="Arial"/>
        </w:rPr>
        <w:t xml:space="preserve">; en tal sentido, proponemos que, para cuidar la previsión y programación presupuestal municipal, el presente decreto entre en vigor hasta el 01 de </w:t>
      </w:r>
      <w:r w:rsidR="0013485B" w:rsidRPr="00182546">
        <w:rPr>
          <w:rFonts w:ascii="Arial" w:eastAsia="Arial" w:hAnsi="Arial" w:cs="Arial"/>
        </w:rPr>
        <w:t>enero</w:t>
      </w:r>
      <w:r w:rsidR="002A3C8F" w:rsidRPr="00182546">
        <w:rPr>
          <w:rFonts w:ascii="Arial" w:eastAsia="Arial" w:hAnsi="Arial" w:cs="Arial"/>
        </w:rPr>
        <w:t xml:space="preserve"> </w:t>
      </w:r>
      <w:r w:rsidR="00C07216" w:rsidRPr="00182546">
        <w:rPr>
          <w:rFonts w:ascii="Arial" w:eastAsia="Arial" w:hAnsi="Arial" w:cs="Arial"/>
        </w:rPr>
        <w:t xml:space="preserve">del año 2027. </w:t>
      </w:r>
    </w:p>
    <w:p w14:paraId="240C4997" w14:textId="066FDFDB" w:rsidR="00C07216" w:rsidRPr="00182546" w:rsidRDefault="00C07216" w:rsidP="00C07216">
      <w:pPr>
        <w:spacing w:line="360" w:lineRule="auto"/>
        <w:ind w:firstLine="709"/>
        <w:jc w:val="both"/>
        <w:rPr>
          <w:rFonts w:ascii="Arial" w:eastAsia="Arial" w:hAnsi="Arial" w:cs="Arial"/>
        </w:rPr>
      </w:pPr>
    </w:p>
    <w:p w14:paraId="0CEB784E" w14:textId="1D492CD8" w:rsidR="00C07216" w:rsidRPr="00182546" w:rsidRDefault="00C07216" w:rsidP="00C07216">
      <w:pPr>
        <w:spacing w:line="360" w:lineRule="auto"/>
        <w:ind w:firstLine="709"/>
        <w:jc w:val="both"/>
        <w:rPr>
          <w:rFonts w:ascii="Arial" w:eastAsia="Arial" w:hAnsi="Arial" w:cs="Arial"/>
        </w:rPr>
      </w:pPr>
      <w:r w:rsidRPr="00182546">
        <w:rPr>
          <w:rFonts w:ascii="Arial" w:eastAsia="Arial" w:hAnsi="Arial" w:cs="Arial"/>
        </w:rPr>
        <w:t xml:space="preserve">Lo anterior con el propósito de que los gobiernos municipales puedan generar la información que lleve a una correcta presupuestación de los elementos necesarios que les garanticen cumplir con la presente reforma, de tal manera que su aplicación se acompañe de una eficaz organización, instrumentación y puesta en marcha de manera paulatina en los plazos y términos previstos en las disposiciones transitorias. </w:t>
      </w:r>
    </w:p>
    <w:p w14:paraId="3B1D765F" w14:textId="1CED4F62" w:rsidR="00335BA9" w:rsidRPr="00182546" w:rsidRDefault="00335BA9" w:rsidP="00335BA9">
      <w:pPr>
        <w:pStyle w:val="NormalWeb"/>
        <w:spacing w:before="0" w:after="0" w:line="360" w:lineRule="auto"/>
        <w:ind w:firstLine="708"/>
        <w:jc w:val="both"/>
        <w:rPr>
          <w:rFonts w:ascii="Arial" w:eastAsia="Arial" w:hAnsi="Arial" w:cs="Arial"/>
          <w:lang w:val="es-ES" w:eastAsia="es-ES"/>
        </w:rPr>
      </w:pPr>
      <w:r w:rsidRPr="00182546">
        <w:rPr>
          <w:rFonts w:ascii="Arial" w:eastAsia="Arial" w:hAnsi="Arial" w:cs="Arial"/>
          <w:lang w:val="es-ES" w:eastAsia="es-ES"/>
        </w:rPr>
        <w:t xml:space="preserve">Por todo lo anteriormente expresado, consideramos suficientemente analizado el proyecto de </w:t>
      </w:r>
      <w:r w:rsidR="000C3652">
        <w:rPr>
          <w:rFonts w:ascii="Arial" w:eastAsia="Arial" w:hAnsi="Arial" w:cs="Arial"/>
          <w:lang w:val="es-ES" w:eastAsia="es-ES"/>
        </w:rPr>
        <w:t>D</w:t>
      </w:r>
      <w:r w:rsidRPr="00182546">
        <w:rPr>
          <w:rFonts w:ascii="Arial" w:eastAsia="Arial" w:hAnsi="Arial" w:cs="Arial"/>
          <w:lang w:val="es-ES" w:eastAsia="es-ES"/>
        </w:rPr>
        <w:t>ecreto</w:t>
      </w:r>
      <w:r w:rsidR="000C3652">
        <w:rPr>
          <w:rFonts w:ascii="Arial" w:eastAsia="Arial" w:hAnsi="Arial" w:cs="Arial"/>
          <w:lang w:val="es-ES" w:eastAsia="es-ES"/>
        </w:rPr>
        <w:t xml:space="preserve"> por </w:t>
      </w:r>
      <w:r w:rsidR="000C3652" w:rsidRPr="000C3652">
        <w:rPr>
          <w:rFonts w:ascii="Arial" w:eastAsia="Arial" w:hAnsi="Arial" w:cs="Arial"/>
          <w:lang w:val="es-ES" w:eastAsia="es-ES"/>
        </w:rPr>
        <w:t>el que se reforma la Ley de Gobierno de los Municipios del Estado de Yucatán</w:t>
      </w:r>
      <w:r w:rsidR="000C3652">
        <w:rPr>
          <w:rFonts w:ascii="Arial" w:eastAsia="Arial" w:hAnsi="Arial" w:cs="Arial"/>
          <w:lang w:val="es-ES" w:eastAsia="es-ES"/>
        </w:rPr>
        <w:t>,</w:t>
      </w:r>
      <w:r w:rsidR="000C3652" w:rsidRPr="000C3652">
        <w:rPr>
          <w:rFonts w:ascii="Arial" w:eastAsia="Arial" w:hAnsi="Arial" w:cs="Arial"/>
          <w:lang w:val="es-ES" w:eastAsia="es-ES"/>
        </w:rPr>
        <w:t xml:space="preserve"> en materia de fortalecimiento de la prevención a la violencia, protección a los derechos de las infancias y adolescencias, paridad de autoridades auxiliares y mayor transparencia en el ámbito municipal</w:t>
      </w:r>
      <w:r w:rsidRPr="00182546">
        <w:rPr>
          <w:rFonts w:ascii="Arial" w:eastAsia="Arial" w:hAnsi="Arial" w:cs="Arial"/>
          <w:lang w:val="es-ES" w:eastAsia="es-ES"/>
        </w:rPr>
        <w:t xml:space="preserve"> en estudio; por lo que, con fundamento en los artículos 30, fracción V de la Constitución Política; 18, 43 fracción I, inciso a) y 44 fracción IV de la Ley de Gobierno del Poder Legislativo; y, 71 fracción II del Reglamento de la Ley de Gobierno del Poder Legislativo, todos del Estado de Yucatán, sometemos a consideración del Pleno del H. Congreso del Estado de Yucatán, el siguiente proyecto de:</w:t>
      </w:r>
    </w:p>
    <w:p w14:paraId="22969BED" w14:textId="77777777" w:rsidR="00FA2E6A" w:rsidRPr="00182546" w:rsidRDefault="00FA2E6A" w:rsidP="009A4D72">
      <w:pPr>
        <w:spacing w:line="360" w:lineRule="auto"/>
        <w:ind w:firstLine="709"/>
        <w:jc w:val="center"/>
        <w:rPr>
          <w:rFonts w:ascii="Arial" w:eastAsia="Arial" w:hAnsi="Arial" w:cs="Arial"/>
          <w:b/>
          <w:sz w:val="22"/>
          <w:szCs w:val="22"/>
        </w:rPr>
      </w:pPr>
    </w:p>
    <w:p w14:paraId="5F711FCA" w14:textId="6CEADC8F" w:rsidR="000B4913" w:rsidRPr="00182546" w:rsidRDefault="000B4913" w:rsidP="009A4D72">
      <w:pPr>
        <w:spacing w:line="360" w:lineRule="auto"/>
        <w:ind w:firstLine="709"/>
        <w:jc w:val="center"/>
        <w:rPr>
          <w:rFonts w:ascii="Arial" w:eastAsia="Arial" w:hAnsi="Arial" w:cs="Arial"/>
          <w:b/>
          <w:sz w:val="22"/>
          <w:szCs w:val="22"/>
        </w:rPr>
      </w:pPr>
    </w:p>
    <w:p w14:paraId="12C2BFE8" w14:textId="570B2BF5" w:rsidR="002C52B7" w:rsidRPr="00182546" w:rsidRDefault="002C52B7" w:rsidP="002916F6">
      <w:pPr>
        <w:jc w:val="center"/>
        <w:rPr>
          <w:rFonts w:ascii="Arial" w:eastAsia="Arial" w:hAnsi="Arial" w:cs="Arial"/>
          <w:b/>
          <w:sz w:val="22"/>
          <w:szCs w:val="22"/>
        </w:rPr>
      </w:pPr>
      <w:r w:rsidRPr="00182546">
        <w:rPr>
          <w:rFonts w:ascii="Arial" w:eastAsia="Arial" w:hAnsi="Arial" w:cs="Arial"/>
          <w:b/>
          <w:sz w:val="22"/>
          <w:szCs w:val="22"/>
        </w:rPr>
        <w:lastRenderedPageBreak/>
        <w:t>D E C R E T O</w:t>
      </w:r>
    </w:p>
    <w:p w14:paraId="5448D117" w14:textId="77777777" w:rsidR="002C52B7" w:rsidRPr="00182546" w:rsidRDefault="002C52B7" w:rsidP="002916F6">
      <w:pPr>
        <w:jc w:val="center"/>
        <w:rPr>
          <w:rFonts w:ascii="Arial" w:eastAsia="Arial" w:hAnsi="Arial" w:cs="Arial"/>
          <w:b/>
          <w:sz w:val="22"/>
          <w:szCs w:val="22"/>
        </w:rPr>
      </w:pPr>
    </w:p>
    <w:p w14:paraId="7D5DF88B" w14:textId="52AEF66C" w:rsidR="007066B1" w:rsidRPr="00182546" w:rsidRDefault="00AB0E02" w:rsidP="000C3652">
      <w:pPr>
        <w:ind w:right="62"/>
        <w:jc w:val="center"/>
        <w:rPr>
          <w:rFonts w:ascii="Arial" w:hAnsi="Arial" w:cs="Arial"/>
          <w:b/>
          <w:bCs/>
        </w:rPr>
      </w:pPr>
      <w:r w:rsidRPr="00182546">
        <w:rPr>
          <w:rFonts w:ascii="Arial" w:eastAsia="Arial" w:hAnsi="Arial" w:cs="Arial"/>
          <w:b/>
          <w:sz w:val="22"/>
          <w:szCs w:val="22"/>
        </w:rPr>
        <w:t>Por el q</w:t>
      </w:r>
      <w:r w:rsidR="002C52B7" w:rsidRPr="00182546">
        <w:rPr>
          <w:rFonts w:ascii="Arial" w:eastAsia="Arial" w:hAnsi="Arial" w:cs="Arial"/>
          <w:b/>
          <w:sz w:val="22"/>
          <w:szCs w:val="22"/>
        </w:rPr>
        <w:t>ue</w:t>
      </w:r>
      <w:r w:rsidRPr="00182546">
        <w:rPr>
          <w:rFonts w:ascii="Arial" w:eastAsia="Arial" w:hAnsi="Arial" w:cs="Arial"/>
          <w:b/>
          <w:sz w:val="22"/>
          <w:szCs w:val="22"/>
        </w:rPr>
        <w:t xml:space="preserve"> se</w:t>
      </w:r>
      <w:r w:rsidR="002C52B7" w:rsidRPr="00182546">
        <w:rPr>
          <w:rFonts w:ascii="Arial" w:eastAsia="Arial" w:hAnsi="Arial" w:cs="Arial"/>
          <w:b/>
          <w:sz w:val="22"/>
          <w:szCs w:val="22"/>
        </w:rPr>
        <w:t xml:space="preserve"> </w:t>
      </w:r>
      <w:r w:rsidR="00C45C94">
        <w:rPr>
          <w:rFonts w:ascii="Arial" w:eastAsia="Arial" w:hAnsi="Arial" w:cs="Arial"/>
          <w:b/>
          <w:sz w:val="22"/>
          <w:szCs w:val="22"/>
        </w:rPr>
        <w:t>modifica</w:t>
      </w:r>
      <w:r w:rsidR="008D5B2C" w:rsidRPr="00182546">
        <w:rPr>
          <w:rFonts w:ascii="Arial" w:eastAsia="Arial" w:hAnsi="Arial" w:cs="Arial"/>
          <w:b/>
          <w:sz w:val="22"/>
          <w:szCs w:val="22"/>
        </w:rPr>
        <w:t xml:space="preserve"> la Ley de Gobierno de los Municipios del Estado de Yucatán</w:t>
      </w:r>
      <w:r w:rsidR="00C45C94">
        <w:rPr>
          <w:rFonts w:ascii="Arial" w:eastAsia="Arial" w:hAnsi="Arial" w:cs="Arial"/>
          <w:b/>
          <w:sz w:val="22"/>
          <w:szCs w:val="22"/>
        </w:rPr>
        <w:t>,</w:t>
      </w:r>
      <w:r w:rsidR="008D5B2C" w:rsidRPr="00182546">
        <w:rPr>
          <w:rFonts w:ascii="Arial" w:eastAsia="Arial" w:hAnsi="Arial" w:cs="Arial"/>
          <w:b/>
          <w:sz w:val="22"/>
          <w:szCs w:val="22"/>
        </w:rPr>
        <w:t xml:space="preserve"> </w:t>
      </w:r>
      <w:r w:rsidR="007066B1" w:rsidRPr="00182546">
        <w:rPr>
          <w:rFonts w:ascii="Arial" w:hAnsi="Arial" w:cs="Arial"/>
          <w:b/>
          <w:bCs/>
          <w:lang w:val="es-MX"/>
        </w:rPr>
        <w:t>en materia de fortalecimiento de la prevención a la violencia, protección a los derechos de las infancias y adolescencias, paridad de autoridades auxiliares y mayor transparencia en el ámbito municipal</w:t>
      </w:r>
    </w:p>
    <w:p w14:paraId="3BCC2D4D" w14:textId="1914D792" w:rsidR="002C52B7" w:rsidRPr="000E52B8" w:rsidRDefault="002C52B7" w:rsidP="0040608B">
      <w:pPr>
        <w:jc w:val="center"/>
        <w:rPr>
          <w:rFonts w:ascii="Arial" w:eastAsia="Arial" w:hAnsi="Arial" w:cs="Arial"/>
          <w:b/>
        </w:rPr>
      </w:pPr>
    </w:p>
    <w:p w14:paraId="22F2A73C" w14:textId="7FFD991E" w:rsidR="002C52B7" w:rsidRPr="000E52B8" w:rsidRDefault="002C52B7" w:rsidP="00CE0787">
      <w:pPr>
        <w:jc w:val="both"/>
        <w:rPr>
          <w:rFonts w:ascii="Arial" w:eastAsia="Arial" w:hAnsi="Arial" w:cs="Arial"/>
        </w:rPr>
      </w:pPr>
      <w:r w:rsidRPr="000E52B8">
        <w:rPr>
          <w:rFonts w:ascii="Arial" w:eastAsia="Arial" w:hAnsi="Arial" w:cs="Arial"/>
          <w:b/>
        </w:rPr>
        <w:t>Artículo único.</w:t>
      </w:r>
      <w:r w:rsidR="008D5B2C" w:rsidRPr="000E52B8">
        <w:rPr>
          <w:rFonts w:ascii="Arial" w:eastAsia="Arial" w:hAnsi="Arial" w:cs="Arial"/>
        </w:rPr>
        <w:t xml:space="preserve"> </w:t>
      </w:r>
      <w:r w:rsidR="00C8441A" w:rsidRPr="00C8441A">
        <w:rPr>
          <w:rFonts w:ascii="Arial" w:eastAsia="Arial" w:hAnsi="Arial" w:cs="Arial"/>
        </w:rPr>
        <w:t>Se reforman el primer párrafo del artículo 36, el segundo párrafo del artículo 38; se adicionan los incisos F) y G) al artículo 41, el artículo 46-B</w:t>
      </w:r>
      <w:r w:rsidR="00D4777F">
        <w:rPr>
          <w:rFonts w:ascii="Arial" w:eastAsia="Arial" w:hAnsi="Arial" w:cs="Arial"/>
        </w:rPr>
        <w:t>; se reforma</w:t>
      </w:r>
      <w:r w:rsidR="005F249D">
        <w:rPr>
          <w:rFonts w:ascii="Arial" w:eastAsia="Arial" w:hAnsi="Arial" w:cs="Arial"/>
        </w:rPr>
        <w:t>n</w:t>
      </w:r>
      <w:r w:rsidR="00D4777F">
        <w:rPr>
          <w:rFonts w:ascii="Arial" w:eastAsia="Arial" w:hAnsi="Arial" w:cs="Arial"/>
        </w:rPr>
        <w:t xml:space="preserve"> la</w:t>
      </w:r>
      <w:r w:rsidR="005F249D">
        <w:rPr>
          <w:rFonts w:ascii="Arial" w:eastAsia="Arial" w:hAnsi="Arial" w:cs="Arial"/>
        </w:rPr>
        <w:t>s</w:t>
      </w:r>
      <w:r w:rsidR="00D4777F">
        <w:rPr>
          <w:rFonts w:ascii="Arial" w:eastAsia="Arial" w:hAnsi="Arial" w:cs="Arial"/>
        </w:rPr>
        <w:t xml:space="preserve"> fracci</w:t>
      </w:r>
      <w:r w:rsidR="005F249D">
        <w:rPr>
          <w:rFonts w:ascii="Arial" w:eastAsia="Arial" w:hAnsi="Arial" w:cs="Arial"/>
        </w:rPr>
        <w:t>o</w:t>
      </w:r>
      <w:r w:rsidR="00D4777F">
        <w:rPr>
          <w:rFonts w:ascii="Arial" w:eastAsia="Arial" w:hAnsi="Arial" w:cs="Arial"/>
        </w:rPr>
        <w:t>n</w:t>
      </w:r>
      <w:r w:rsidR="005F249D">
        <w:rPr>
          <w:rFonts w:ascii="Arial" w:eastAsia="Arial" w:hAnsi="Arial" w:cs="Arial"/>
        </w:rPr>
        <w:t>es</w:t>
      </w:r>
      <w:r w:rsidR="00D4777F">
        <w:rPr>
          <w:rFonts w:ascii="Arial" w:eastAsia="Arial" w:hAnsi="Arial" w:cs="Arial"/>
        </w:rPr>
        <w:t xml:space="preserve"> VI</w:t>
      </w:r>
      <w:r w:rsidR="005F249D">
        <w:rPr>
          <w:rFonts w:ascii="Arial" w:eastAsia="Arial" w:hAnsi="Arial" w:cs="Arial"/>
        </w:rPr>
        <w:t>, VII</w:t>
      </w:r>
      <w:r w:rsidR="00D4777F">
        <w:rPr>
          <w:rFonts w:ascii="Arial" w:eastAsia="Arial" w:hAnsi="Arial" w:cs="Arial"/>
        </w:rPr>
        <w:t xml:space="preserve"> y se adiciona</w:t>
      </w:r>
      <w:r w:rsidR="00C8441A" w:rsidRPr="00C8441A">
        <w:rPr>
          <w:rFonts w:ascii="Arial" w:eastAsia="Arial" w:hAnsi="Arial" w:cs="Arial"/>
        </w:rPr>
        <w:t xml:space="preserve"> la VIII al artículo 51; se reforma</w:t>
      </w:r>
      <w:r w:rsidR="00A66AC6">
        <w:rPr>
          <w:rFonts w:ascii="Arial" w:eastAsia="Arial" w:hAnsi="Arial" w:cs="Arial"/>
        </w:rPr>
        <w:t>n</w:t>
      </w:r>
      <w:r w:rsidR="00C8441A" w:rsidRPr="00C8441A">
        <w:rPr>
          <w:rFonts w:ascii="Arial" w:eastAsia="Arial" w:hAnsi="Arial" w:cs="Arial"/>
        </w:rPr>
        <w:t xml:space="preserve"> el primer párrafo y la fracción I del artículo 56; se reforma</w:t>
      </w:r>
      <w:r w:rsidR="00A66AC6">
        <w:rPr>
          <w:rFonts w:ascii="Arial" w:eastAsia="Arial" w:hAnsi="Arial" w:cs="Arial"/>
        </w:rPr>
        <w:t>n</w:t>
      </w:r>
      <w:r w:rsidR="00C8441A" w:rsidRPr="00C8441A">
        <w:rPr>
          <w:rFonts w:ascii="Arial" w:eastAsia="Arial" w:hAnsi="Arial" w:cs="Arial"/>
        </w:rPr>
        <w:t xml:space="preserve"> el primer párrafo</w:t>
      </w:r>
      <w:r w:rsidR="00A66AC6">
        <w:rPr>
          <w:rFonts w:ascii="Arial" w:eastAsia="Arial" w:hAnsi="Arial" w:cs="Arial"/>
        </w:rPr>
        <w:t>, la fracción XII</w:t>
      </w:r>
      <w:r w:rsidR="00C8441A" w:rsidRPr="00C8441A">
        <w:rPr>
          <w:rFonts w:ascii="Arial" w:eastAsia="Arial" w:hAnsi="Arial" w:cs="Arial"/>
        </w:rPr>
        <w:t xml:space="preserve"> y se adiciona la</w:t>
      </w:r>
      <w:r w:rsidR="008C4F05">
        <w:rPr>
          <w:rFonts w:ascii="Arial" w:eastAsia="Arial" w:hAnsi="Arial" w:cs="Arial"/>
        </w:rPr>
        <w:t xml:space="preserve"> XIII, recorriéndose la actual XIII para ser</w:t>
      </w:r>
      <w:r w:rsidR="00C8441A" w:rsidRPr="00C8441A">
        <w:rPr>
          <w:rFonts w:ascii="Arial" w:eastAsia="Arial" w:hAnsi="Arial" w:cs="Arial"/>
        </w:rPr>
        <w:t xml:space="preserve"> XIV al artículo 57; se adiciona un último párrafo al artículo 69; se adiciona un segundo párrafo, recorriéndose los actuales de manera subsecuente, y se reforma la fracción II del artículo 70, se adiciona al Título Segundo, el Capítulo VI Bis, denominado “De la Unidad Municipal de Prevención Social del Delito y Participación Ciudadana que contiene los artículos 76 Bis, 76 Ter y 76 Quater, y se </w:t>
      </w:r>
      <w:r w:rsidR="004F10A7">
        <w:rPr>
          <w:rFonts w:ascii="Arial" w:eastAsia="Arial" w:hAnsi="Arial" w:cs="Arial"/>
        </w:rPr>
        <w:t xml:space="preserve">reforma la fracción XI y se </w:t>
      </w:r>
      <w:r w:rsidR="00C8441A" w:rsidRPr="00C8441A">
        <w:rPr>
          <w:rFonts w:ascii="Arial" w:eastAsia="Arial" w:hAnsi="Arial" w:cs="Arial"/>
        </w:rPr>
        <w:t>adiciona la fracción XII</w:t>
      </w:r>
      <w:r w:rsidR="004F10A7">
        <w:rPr>
          <w:rFonts w:ascii="Arial" w:eastAsia="Arial" w:hAnsi="Arial" w:cs="Arial"/>
        </w:rPr>
        <w:t xml:space="preserve">, recorriéndose la actual XII para ser la XIII </w:t>
      </w:r>
      <w:r w:rsidR="00C8441A" w:rsidRPr="00C8441A">
        <w:rPr>
          <w:rFonts w:ascii="Arial" w:eastAsia="Arial" w:hAnsi="Arial" w:cs="Arial"/>
        </w:rPr>
        <w:t>al artículo 133-C, todos de la Ley de Gobierno de los Municipios del Estado de Yucatán, para quedar como sigue</w:t>
      </w:r>
      <w:r w:rsidR="008C1588" w:rsidRPr="000E52B8">
        <w:rPr>
          <w:rFonts w:ascii="Arial" w:eastAsia="Arial" w:hAnsi="Arial" w:cs="Arial"/>
        </w:rPr>
        <w:t>:</w:t>
      </w:r>
    </w:p>
    <w:p w14:paraId="44C9A01D" w14:textId="06105740" w:rsidR="008C1588" w:rsidRPr="000E52B8" w:rsidRDefault="008C1588" w:rsidP="0040608B">
      <w:pPr>
        <w:jc w:val="both"/>
        <w:rPr>
          <w:rFonts w:ascii="Arial" w:eastAsia="Arial" w:hAnsi="Arial" w:cs="Arial"/>
        </w:rPr>
      </w:pPr>
    </w:p>
    <w:tbl>
      <w:tblPr>
        <w:tblStyle w:val="Tablaconcuadrcula"/>
        <w:tblW w:w="8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8C1588" w:rsidRPr="00182546" w14:paraId="249B0080" w14:textId="77777777" w:rsidTr="008C1588">
        <w:tc>
          <w:tcPr>
            <w:tcW w:w="8828" w:type="dxa"/>
          </w:tcPr>
          <w:p w14:paraId="5A8EE7C6" w14:textId="77777777" w:rsidR="008C1588" w:rsidRPr="00182546" w:rsidRDefault="008C1588" w:rsidP="008C1588">
            <w:pPr>
              <w:jc w:val="both"/>
              <w:rPr>
                <w:rFonts w:ascii="Arial" w:hAnsi="Arial" w:cs="Arial"/>
              </w:rPr>
            </w:pPr>
            <w:r w:rsidRPr="00182546">
              <w:rPr>
                <w:rFonts w:ascii="Arial" w:hAnsi="Arial" w:cs="Arial"/>
                <w:b/>
                <w:bCs/>
              </w:rPr>
              <w:t>Artículo 36.-</w:t>
            </w:r>
            <w:r w:rsidRPr="00182546">
              <w:rPr>
                <w:rFonts w:ascii="Arial" w:hAnsi="Arial" w:cs="Arial"/>
              </w:rPr>
              <w:t xml:space="preserve"> Todas las sesiones </w:t>
            </w:r>
            <w:r w:rsidRPr="009633C9">
              <w:rPr>
                <w:rFonts w:ascii="Arial" w:hAnsi="Arial" w:cs="Arial"/>
              </w:rPr>
              <w:t>serán de carácter público, lo cual, implica libre acceso para la ciudadanía y que se realice la transmisión en tiempo real vía internet a través de las plataformas digitales al alcance de cada Ayuntamiento o regidor, salvo excepciones y a juicio razonado y justificado de las dos terceras partes del Cabildo, cuando se trate de:</w:t>
            </w:r>
            <w:r w:rsidRPr="00182546">
              <w:rPr>
                <w:rFonts w:ascii="Arial" w:hAnsi="Arial" w:cs="Arial"/>
              </w:rPr>
              <w:t xml:space="preserve"> </w:t>
            </w:r>
          </w:p>
          <w:p w14:paraId="375E7A83" w14:textId="77777777" w:rsidR="008C1588" w:rsidRPr="00182546" w:rsidRDefault="008C1588" w:rsidP="008C1588">
            <w:pPr>
              <w:jc w:val="both"/>
              <w:rPr>
                <w:rFonts w:ascii="Arial" w:hAnsi="Arial" w:cs="Arial"/>
              </w:rPr>
            </w:pPr>
          </w:p>
          <w:p w14:paraId="3E8EB66D" w14:textId="2948C0DD" w:rsidR="008C1588" w:rsidRPr="00182546" w:rsidRDefault="008C1588" w:rsidP="008C1588">
            <w:pPr>
              <w:jc w:val="both"/>
              <w:rPr>
                <w:rFonts w:ascii="Arial" w:hAnsi="Arial" w:cs="Arial"/>
              </w:rPr>
            </w:pPr>
            <w:r w:rsidRPr="00D84D78">
              <w:rPr>
                <w:rFonts w:ascii="Arial" w:hAnsi="Arial" w:cs="Arial"/>
                <w:b/>
                <w:bCs/>
              </w:rPr>
              <w:t>I.</w:t>
            </w:r>
            <w:r w:rsidRPr="00182546">
              <w:rPr>
                <w:rFonts w:ascii="Arial" w:hAnsi="Arial" w:cs="Arial"/>
              </w:rPr>
              <w:t xml:space="preserve"> y </w:t>
            </w:r>
            <w:r w:rsidRPr="00D84D78">
              <w:rPr>
                <w:rFonts w:ascii="Arial" w:hAnsi="Arial" w:cs="Arial"/>
                <w:b/>
                <w:bCs/>
              </w:rPr>
              <w:t>II.</w:t>
            </w:r>
            <w:r w:rsidRPr="00182546">
              <w:rPr>
                <w:rFonts w:ascii="Arial" w:hAnsi="Arial" w:cs="Arial"/>
              </w:rPr>
              <w:t xml:space="preserve"> … </w:t>
            </w:r>
          </w:p>
          <w:p w14:paraId="0E3F11D0" w14:textId="77777777" w:rsidR="008C1588" w:rsidRPr="00182546" w:rsidRDefault="008C1588" w:rsidP="008C1588">
            <w:pPr>
              <w:jc w:val="both"/>
              <w:rPr>
                <w:rFonts w:ascii="Arial" w:hAnsi="Arial" w:cs="Arial"/>
              </w:rPr>
            </w:pPr>
          </w:p>
        </w:tc>
      </w:tr>
      <w:tr w:rsidR="008C1588" w:rsidRPr="00182546" w14:paraId="0D579816" w14:textId="77777777" w:rsidTr="008C1588">
        <w:tc>
          <w:tcPr>
            <w:tcW w:w="8828" w:type="dxa"/>
          </w:tcPr>
          <w:p w14:paraId="696F0138" w14:textId="4FA824C6" w:rsidR="008C1588" w:rsidRPr="00182546" w:rsidRDefault="008C1588" w:rsidP="008C1588">
            <w:pPr>
              <w:jc w:val="both"/>
              <w:rPr>
                <w:rFonts w:ascii="Arial" w:hAnsi="Arial" w:cs="Arial"/>
                <w:b/>
                <w:bCs/>
                <w:iCs/>
              </w:rPr>
            </w:pPr>
            <w:r w:rsidRPr="00182546">
              <w:rPr>
                <w:rFonts w:ascii="Arial" w:hAnsi="Arial" w:cs="Arial"/>
                <w:b/>
                <w:bCs/>
                <w:iCs/>
              </w:rPr>
              <w:t>Artículo 38.-</w:t>
            </w:r>
            <w:r w:rsidR="00D84D78">
              <w:rPr>
                <w:rFonts w:ascii="Arial" w:hAnsi="Arial" w:cs="Arial"/>
                <w:b/>
                <w:bCs/>
                <w:iCs/>
              </w:rPr>
              <w:t xml:space="preserve"> </w:t>
            </w:r>
            <w:r w:rsidRPr="009633C9">
              <w:rPr>
                <w:rFonts w:ascii="Arial" w:hAnsi="Arial" w:cs="Arial"/>
                <w:iCs/>
              </w:rPr>
              <w:t>...</w:t>
            </w:r>
            <w:r w:rsidRPr="00182546">
              <w:rPr>
                <w:rFonts w:ascii="Arial" w:hAnsi="Arial" w:cs="Arial"/>
                <w:b/>
                <w:bCs/>
                <w:iCs/>
              </w:rPr>
              <w:t xml:space="preserve"> </w:t>
            </w:r>
          </w:p>
          <w:p w14:paraId="16F20892" w14:textId="77777777" w:rsidR="008C1588" w:rsidRPr="00182546" w:rsidRDefault="008C1588" w:rsidP="008C1588">
            <w:pPr>
              <w:jc w:val="both"/>
              <w:rPr>
                <w:rFonts w:ascii="Arial" w:hAnsi="Arial" w:cs="Arial"/>
                <w:iCs/>
              </w:rPr>
            </w:pPr>
          </w:p>
          <w:p w14:paraId="18B25AF1" w14:textId="77777777" w:rsidR="008C1588" w:rsidRPr="009633C9" w:rsidRDefault="008C1588" w:rsidP="008C1588">
            <w:pPr>
              <w:jc w:val="both"/>
            </w:pPr>
            <w:r w:rsidRPr="009633C9">
              <w:rPr>
                <w:rFonts w:ascii="Arial" w:hAnsi="Arial" w:cs="Arial"/>
                <w:iCs/>
              </w:rPr>
              <w:t>Una vez aprobada el acta de la sesión, la firmarán todos los Regidores presentes y se les entregará copia simple a todos los integrantes del cabildo, sin excepción y en su caso, certificada, a quienes así lo soliciten, en un plazo no mayor de tres días naturales, mismo tiempo en el que se publicará en las plataformas digitales correspondientes de cada Ayuntamiento, plataformas de transparencia que señale la ley, además de medios físicos con los que cuente cada Ayuntamiento de modo que cualquier ciudadano pueda acceder a su consulta.</w:t>
            </w:r>
          </w:p>
        </w:tc>
      </w:tr>
      <w:tr w:rsidR="008C1588" w:rsidRPr="00182546" w14:paraId="6C36B78C" w14:textId="77777777" w:rsidTr="008C1588">
        <w:tc>
          <w:tcPr>
            <w:tcW w:w="8828" w:type="dxa"/>
          </w:tcPr>
          <w:p w14:paraId="61B2AC2C" w14:textId="59B137D1" w:rsidR="000E52B8" w:rsidRDefault="000E52B8" w:rsidP="008C1588">
            <w:pPr>
              <w:tabs>
                <w:tab w:val="left" w:pos="8915"/>
              </w:tabs>
              <w:ind w:left="15"/>
              <w:jc w:val="both"/>
              <w:rPr>
                <w:rFonts w:ascii="Arial" w:hAnsi="Arial" w:cs="Arial"/>
                <w:b/>
                <w:iCs/>
              </w:rPr>
            </w:pPr>
          </w:p>
          <w:p w14:paraId="747230DF" w14:textId="2EB49B32" w:rsidR="008C1588" w:rsidRPr="00182546" w:rsidRDefault="008C1588" w:rsidP="008C1588">
            <w:pPr>
              <w:tabs>
                <w:tab w:val="left" w:pos="8915"/>
              </w:tabs>
              <w:ind w:left="15"/>
              <w:jc w:val="both"/>
              <w:rPr>
                <w:rFonts w:ascii="Arial" w:hAnsi="Arial" w:cs="Arial"/>
                <w:iCs/>
              </w:rPr>
            </w:pPr>
            <w:r w:rsidRPr="00182546">
              <w:rPr>
                <w:rFonts w:ascii="Arial" w:hAnsi="Arial" w:cs="Arial"/>
                <w:b/>
                <w:iCs/>
              </w:rPr>
              <w:t>Artículo 41.-</w:t>
            </w:r>
            <w:r w:rsidRPr="00182546">
              <w:rPr>
                <w:rFonts w:ascii="Arial" w:hAnsi="Arial" w:cs="Arial"/>
                <w:iCs/>
              </w:rPr>
              <w:t xml:space="preserve"> …</w:t>
            </w:r>
          </w:p>
          <w:p w14:paraId="0D703ED8" w14:textId="77777777" w:rsidR="008C1588" w:rsidRPr="00182546" w:rsidRDefault="008C1588" w:rsidP="008C1588">
            <w:pPr>
              <w:tabs>
                <w:tab w:val="left" w:pos="8915"/>
              </w:tabs>
              <w:ind w:left="15"/>
              <w:jc w:val="both"/>
              <w:rPr>
                <w:rFonts w:ascii="Arial" w:hAnsi="Arial" w:cs="Arial"/>
                <w:iCs/>
              </w:rPr>
            </w:pPr>
          </w:p>
          <w:p w14:paraId="2627AAFA" w14:textId="7F4D40FF" w:rsidR="008C1588" w:rsidRPr="00182546" w:rsidRDefault="008C1588" w:rsidP="000D1817">
            <w:pPr>
              <w:pStyle w:val="Prrafodelista"/>
              <w:numPr>
                <w:ilvl w:val="0"/>
                <w:numId w:val="32"/>
              </w:numPr>
              <w:tabs>
                <w:tab w:val="left" w:pos="8915"/>
              </w:tabs>
              <w:jc w:val="both"/>
              <w:rPr>
                <w:rFonts w:ascii="Arial" w:hAnsi="Arial" w:cs="Arial"/>
                <w:iCs/>
              </w:rPr>
            </w:pPr>
            <w:r w:rsidRPr="00182546">
              <w:rPr>
                <w:rFonts w:ascii="Arial" w:hAnsi="Arial" w:cs="Arial"/>
                <w:iCs/>
              </w:rPr>
              <w:t xml:space="preserve">a la </w:t>
            </w:r>
            <w:r w:rsidRPr="00C8441A">
              <w:rPr>
                <w:rFonts w:ascii="Arial" w:hAnsi="Arial" w:cs="Arial"/>
                <w:b/>
                <w:bCs/>
                <w:iCs/>
              </w:rPr>
              <w:t>E)</w:t>
            </w:r>
            <w:r w:rsidRPr="00182546">
              <w:rPr>
                <w:rFonts w:ascii="Arial" w:hAnsi="Arial" w:cs="Arial"/>
                <w:iCs/>
              </w:rPr>
              <w:t xml:space="preserve"> …</w:t>
            </w:r>
          </w:p>
          <w:p w14:paraId="6EFF3E4C" w14:textId="77777777" w:rsidR="008C1588" w:rsidRPr="00182546" w:rsidRDefault="008C1588" w:rsidP="008C1588">
            <w:pPr>
              <w:tabs>
                <w:tab w:val="left" w:pos="8915"/>
              </w:tabs>
              <w:jc w:val="both"/>
              <w:rPr>
                <w:rFonts w:ascii="Arial" w:hAnsi="Arial" w:cs="Arial"/>
                <w:iCs/>
              </w:rPr>
            </w:pPr>
          </w:p>
          <w:p w14:paraId="5105EE88" w14:textId="77777777" w:rsidR="008C1588" w:rsidRPr="00182546" w:rsidRDefault="008C1588" w:rsidP="008C1588">
            <w:pPr>
              <w:tabs>
                <w:tab w:val="left" w:pos="8915"/>
              </w:tabs>
              <w:jc w:val="both"/>
              <w:rPr>
                <w:rFonts w:ascii="Arial" w:hAnsi="Arial" w:cs="Arial"/>
                <w:b/>
                <w:bCs/>
                <w:iCs/>
              </w:rPr>
            </w:pPr>
            <w:r w:rsidRPr="00182546">
              <w:rPr>
                <w:rFonts w:ascii="Arial" w:hAnsi="Arial" w:cs="Arial"/>
                <w:b/>
                <w:bCs/>
                <w:iCs/>
              </w:rPr>
              <w:lastRenderedPageBreak/>
              <w:t xml:space="preserve">F) </w:t>
            </w:r>
            <w:r w:rsidRPr="000D1817">
              <w:rPr>
                <w:rFonts w:ascii="Arial" w:hAnsi="Arial" w:cs="Arial"/>
                <w:b/>
                <w:iCs/>
              </w:rPr>
              <w:t>De Prevención Social de la Violencia y el Delito</w:t>
            </w:r>
          </w:p>
          <w:p w14:paraId="6B9CBA3C" w14:textId="77777777" w:rsidR="008C1588" w:rsidRPr="00182546" w:rsidRDefault="008C1588" w:rsidP="008C1588">
            <w:pPr>
              <w:tabs>
                <w:tab w:val="left" w:pos="8915"/>
              </w:tabs>
              <w:jc w:val="both"/>
              <w:rPr>
                <w:rFonts w:ascii="Arial" w:hAnsi="Arial" w:cs="Arial"/>
                <w:b/>
                <w:bCs/>
                <w:iCs/>
              </w:rPr>
            </w:pPr>
          </w:p>
          <w:p w14:paraId="76A18009" w14:textId="77777777" w:rsidR="008C1588" w:rsidRPr="009633C9" w:rsidRDefault="008C1588" w:rsidP="008C1588">
            <w:pPr>
              <w:tabs>
                <w:tab w:val="left" w:pos="8915"/>
              </w:tabs>
              <w:jc w:val="both"/>
              <w:rPr>
                <w:rFonts w:ascii="Arial" w:hAnsi="Arial" w:cs="Arial"/>
                <w:iCs/>
              </w:rPr>
            </w:pPr>
            <w:r w:rsidRPr="009633C9">
              <w:rPr>
                <w:rFonts w:ascii="Arial" w:hAnsi="Arial" w:cs="Arial"/>
                <w:iCs/>
              </w:rPr>
              <w:t>Diseñar, implementar y coordinar acciones que tengan como objetivo prevenir la violencia y el delito en el municipio, orientadas a la atención temprana de las causas e identificación de problemáticas generados de violencia. Así como participar en el Consejo Estatal de Prevención Social y coordinar acciones el tanto con el gobierno del Estado como con los demás municipios en esta materia.</w:t>
            </w:r>
          </w:p>
          <w:p w14:paraId="2CB9DD5F" w14:textId="77777777" w:rsidR="008C1588" w:rsidRPr="00182546" w:rsidRDefault="008C1588" w:rsidP="008C1588"/>
          <w:p w14:paraId="209429BA" w14:textId="52A8089B" w:rsidR="000D1817" w:rsidRDefault="008C1588" w:rsidP="000D1817">
            <w:pPr>
              <w:jc w:val="both"/>
              <w:rPr>
                <w:rFonts w:ascii="Arial" w:hAnsi="Arial" w:cs="Arial"/>
                <w:b/>
                <w:iCs/>
              </w:rPr>
            </w:pPr>
            <w:r w:rsidRPr="00182546">
              <w:rPr>
                <w:rFonts w:ascii="Arial" w:hAnsi="Arial" w:cs="Arial"/>
                <w:b/>
                <w:iCs/>
              </w:rPr>
              <w:t xml:space="preserve">G) </w:t>
            </w:r>
            <w:r w:rsidR="000D1817">
              <w:rPr>
                <w:rFonts w:ascii="Arial" w:hAnsi="Arial" w:cs="Arial"/>
                <w:b/>
                <w:iCs/>
              </w:rPr>
              <w:t>De Protección de las Infancias y Adolescencias</w:t>
            </w:r>
          </w:p>
          <w:p w14:paraId="6F117D5D" w14:textId="77777777" w:rsidR="000D1817" w:rsidRDefault="000D1817" w:rsidP="000D1817">
            <w:pPr>
              <w:jc w:val="both"/>
              <w:rPr>
                <w:rFonts w:ascii="Arial" w:hAnsi="Arial" w:cs="Arial"/>
                <w:b/>
                <w:iCs/>
              </w:rPr>
            </w:pPr>
          </w:p>
          <w:p w14:paraId="716E41FA" w14:textId="3271B803" w:rsidR="008C1588" w:rsidRPr="000D1817" w:rsidRDefault="000D1817" w:rsidP="008C1588">
            <w:pPr>
              <w:jc w:val="both"/>
              <w:rPr>
                <w:b/>
                <w:bCs/>
                <w:u w:val="single"/>
              </w:rPr>
            </w:pPr>
            <w:r w:rsidRPr="00123F84">
              <w:rPr>
                <w:rFonts w:ascii="Arial" w:hAnsi="Arial" w:cs="Arial"/>
                <w:bCs/>
                <w:iCs/>
              </w:rPr>
              <w:t xml:space="preserve">Sin perjuicio de lo establecido en la Ley General de la materia, cumplir con las atribuciones previstas en la Ley de los Derechos de Niñas, Niños y Adolescentes del Estado de Yucatán, </w:t>
            </w:r>
            <w:r w:rsidRPr="000D1817">
              <w:rPr>
                <w:rFonts w:ascii="Arial" w:hAnsi="Arial" w:cs="Arial"/>
                <w:bCs/>
                <w:iCs/>
              </w:rPr>
              <w:t>en favor de las infancias y adolescencias</w:t>
            </w:r>
            <w:r w:rsidRPr="00123F84">
              <w:rPr>
                <w:rFonts w:ascii="Arial" w:hAnsi="Arial" w:cs="Arial"/>
                <w:bCs/>
                <w:iCs/>
              </w:rPr>
              <w:t>; los recursos destinados al cumplimiento de est</w:t>
            </w:r>
            <w:r>
              <w:rPr>
                <w:rFonts w:ascii="Arial" w:hAnsi="Arial" w:cs="Arial"/>
                <w:bCs/>
                <w:iCs/>
              </w:rPr>
              <w:t>a atribución serán progresivos.</w:t>
            </w:r>
            <w:r w:rsidR="00084B9D">
              <w:rPr>
                <w:rFonts w:ascii="Arial" w:hAnsi="Arial" w:cs="Arial"/>
                <w:bCs/>
                <w:iCs/>
              </w:rPr>
              <w:t xml:space="preserve">  </w:t>
            </w:r>
          </w:p>
          <w:p w14:paraId="2DE60410" w14:textId="77777777" w:rsidR="008C1588" w:rsidRPr="00182546" w:rsidRDefault="008C1588" w:rsidP="008C1588"/>
        </w:tc>
      </w:tr>
      <w:tr w:rsidR="008C1588" w:rsidRPr="00182546" w14:paraId="75CF2226" w14:textId="77777777" w:rsidTr="008C1588">
        <w:tc>
          <w:tcPr>
            <w:tcW w:w="8828" w:type="dxa"/>
          </w:tcPr>
          <w:p w14:paraId="0A2C589E" w14:textId="77777777" w:rsidR="008C1588" w:rsidRPr="009633C9" w:rsidRDefault="008C1588" w:rsidP="008C1588">
            <w:pPr>
              <w:tabs>
                <w:tab w:val="left" w:pos="8915"/>
              </w:tabs>
              <w:ind w:left="15"/>
              <w:jc w:val="both"/>
              <w:rPr>
                <w:rFonts w:ascii="Arial" w:hAnsi="Arial" w:cs="Arial"/>
                <w:bCs/>
                <w:iCs/>
              </w:rPr>
            </w:pPr>
            <w:r w:rsidRPr="00182546">
              <w:rPr>
                <w:rFonts w:ascii="Arial" w:hAnsi="Arial" w:cs="Arial"/>
                <w:b/>
                <w:iCs/>
              </w:rPr>
              <w:lastRenderedPageBreak/>
              <w:t xml:space="preserve">Artículo 46 -B.- </w:t>
            </w:r>
            <w:r w:rsidRPr="009633C9">
              <w:rPr>
                <w:rFonts w:ascii="Arial" w:hAnsi="Arial" w:cs="Arial"/>
                <w:bCs/>
                <w:iCs/>
              </w:rPr>
              <w:t xml:space="preserve">Es obligación del Ayuntamiento, en materia de protección de los derechos de niñas, niños y adolescentes establecer un Sistema municipal de protección integral de niñas, niños y adolescentes. </w:t>
            </w:r>
          </w:p>
          <w:p w14:paraId="62506875" w14:textId="77777777" w:rsidR="008C1588" w:rsidRPr="009633C9" w:rsidRDefault="008C1588" w:rsidP="008C1588">
            <w:pPr>
              <w:tabs>
                <w:tab w:val="left" w:pos="8915"/>
              </w:tabs>
              <w:ind w:left="15"/>
              <w:jc w:val="both"/>
              <w:rPr>
                <w:rFonts w:ascii="Arial" w:hAnsi="Arial" w:cs="Arial"/>
                <w:bCs/>
                <w:iCs/>
              </w:rPr>
            </w:pPr>
          </w:p>
          <w:p w14:paraId="41C44026" w14:textId="77777777" w:rsidR="008C1588" w:rsidRPr="009633C9" w:rsidRDefault="008C1588" w:rsidP="008C1588">
            <w:pPr>
              <w:tabs>
                <w:tab w:val="left" w:pos="8915"/>
              </w:tabs>
              <w:ind w:left="15"/>
              <w:jc w:val="both"/>
              <w:rPr>
                <w:rFonts w:ascii="Arial" w:hAnsi="Arial" w:cs="Arial"/>
                <w:bCs/>
                <w:iCs/>
              </w:rPr>
            </w:pPr>
            <w:r w:rsidRPr="009633C9">
              <w:rPr>
                <w:rFonts w:ascii="Arial" w:hAnsi="Arial" w:cs="Arial"/>
                <w:bCs/>
                <w:iCs/>
              </w:rPr>
              <w:t xml:space="preserve">Sin perjuicio del sistema, y de acuerdo a la capacidad presupuestal, se implementará una unidad o instancia administrativa especializada encargada de ejercer las competencias y formular el Protocolo de actuación para garantizar la protección de los derechos de las niñas, niños y adolescentes en términos del artículo 30 de la Ley de los Derechos de Niñas, Niños y Adolescentes del Estado de Yucatán. </w:t>
            </w:r>
          </w:p>
          <w:p w14:paraId="20DDBE02" w14:textId="77777777" w:rsidR="008C1588" w:rsidRPr="00182546" w:rsidRDefault="008C1588" w:rsidP="008C1588">
            <w:pPr>
              <w:tabs>
                <w:tab w:val="left" w:pos="8915"/>
              </w:tabs>
              <w:ind w:left="15"/>
              <w:jc w:val="both"/>
              <w:rPr>
                <w:rFonts w:ascii="Arial" w:hAnsi="Arial" w:cs="Arial"/>
                <w:b/>
                <w:iCs/>
              </w:rPr>
            </w:pPr>
          </w:p>
        </w:tc>
      </w:tr>
      <w:tr w:rsidR="008C1588" w:rsidRPr="00182546" w14:paraId="3EEC6B00" w14:textId="77777777" w:rsidTr="008C1588">
        <w:tc>
          <w:tcPr>
            <w:tcW w:w="8828" w:type="dxa"/>
          </w:tcPr>
          <w:p w14:paraId="265DFA53" w14:textId="77777777" w:rsidR="008C1588" w:rsidRPr="000E52B8" w:rsidRDefault="008C1588" w:rsidP="008C1588">
            <w:pPr>
              <w:tabs>
                <w:tab w:val="left" w:pos="8915"/>
              </w:tabs>
              <w:ind w:left="15"/>
              <w:jc w:val="both"/>
              <w:rPr>
                <w:rFonts w:ascii="Arial" w:hAnsi="Arial" w:cs="Arial"/>
                <w:bCs/>
                <w:iCs/>
              </w:rPr>
            </w:pPr>
            <w:r w:rsidRPr="00182546">
              <w:rPr>
                <w:rFonts w:ascii="Arial" w:hAnsi="Arial" w:cs="Arial"/>
                <w:b/>
                <w:iCs/>
              </w:rPr>
              <w:t>Artículo 51</w:t>
            </w:r>
            <w:r w:rsidRPr="000E52B8">
              <w:rPr>
                <w:rFonts w:ascii="Arial" w:hAnsi="Arial" w:cs="Arial"/>
                <w:bCs/>
                <w:iCs/>
              </w:rPr>
              <w:t xml:space="preserve">.- ... </w:t>
            </w:r>
          </w:p>
          <w:p w14:paraId="0ACBA065" w14:textId="77777777" w:rsidR="008C1588" w:rsidRPr="000E52B8" w:rsidRDefault="008C1588" w:rsidP="008C1588">
            <w:pPr>
              <w:tabs>
                <w:tab w:val="left" w:pos="8915"/>
              </w:tabs>
              <w:ind w:left="15"/>
              <w:jc w:val="both"/>
              <w:rPr>
                <w:rFonts w:ascii="Arial" w:hAnsi="Arial" w:cs="Arial"/>
                <w:bCs/>
                <w:iCs/>
              </w:rPr>
            </w:pPr>
            <w:r w:rsidRPr="000E52B8">
              <w:rPr>
                <w:rFonts w:ascii="Arial" w:hAnsi="Arial" w:cs="Arial"/>
                <w:bCs/>
                <w:iCs/>
              </w:rPr>
              <w:t>…</w:t>
            </w:r>
          </w:p>
          <w:p w14:paraId="15F5F2BA" w14:textId="77777777" w:rsidR="008C1588" w:rsidRPr="000E52B8" w:rsidRDefault="008C1588" w:rsidP="008C1588">
            <w:pPr>
              <w:tabs>
                <w:tab w:val="left" w:pos="8915"/>
              </w:tabs>
              <w:ind w:left="15"/>
              <w:jc w:val="both"/>
              <w:rPr>
                <w:rFonts w:ascii="Arial" w:hAnsi="Arial" w:cs="Arial"/>
                <w:bCs/>
                <w:iCs/>
              </w:rPr>
            </w:pPr>
            <w:r w:rsidRPr="000E52B8">
              <w:rPr>
                <w:rFonts w:ascii="Arial" w:hAnsi="Arial" w:cs="Arial"/>
                <w:bCs/>
                <w:iCs/>
              </w:rPr>
              <w:t>…</w:t>
            </w:r>
          </w:p>
          <w:p w14:paraId="176D8CB5" w14:textId="77777777" w:rsidR="008C1588" w:rsidRPr="00182546" w:rsidRDefault="008C1588" w:rsidP="008C1588">
            <w:pPr>
              <w:tabs>
                <w:tab w:val="left" w:pos="8915"/>
              </w:tabs>
              <w:ind w:left="15"/>
              <w:jc w:val="both"/>
              <w:rPr>
                <w:rFonts w:ascii="Arial" w:hAnsi="Arial" w:cs="Arial"/>
                <w:b/>
                <w:iCs/>
              </w:rPr>
            </w:pPr>
          </w:p>
          <w:p w14:paraId="60BBCC00" w14:textId="59FD8B0C" w:rsidR="008C1588" w:rsidRPr="00182546" w:rsidRDefault="00C227C5" w:rsidP="008C1588">
            <w:pPr>
              <w:tabs>
                <w:tab w:val="left" w:pos="8915"/>
              </w:tabs>
              <w:ind w:left="15"/>
              <w:jc w:val="both"/>
              <w:rPr>
                <w:rFonts w:ascii="Arial" w:hAnsi="Arial" w:cs="Arial"/>
                <w:bCs/>
                <w:iCs/>
              </w:rPr>
            </w:pPr>
            <w:r>
              <w:rPr>
                <w:rFonts w:ascii="Arial" w:hAnsi="Arial" w:cs="Arial"/>
                <w:b/>
                <w:iCs/>
              </w:rPr>
              <w:t>I.</w:t>
            </w:r>
            <w:r w:rsidR="008C1588" w:rsidRPr="00182546">
              <w:rPr>
                <w:rFonts w:ascii="Arial" w:hAnsi="Arial" w:cs="Arial"/>
                <w:bCs/>
                <w:iCs/>
              </w:rPr>
              <w:t xml:space="preserve"> a la </w:t>
            </w:r>
            <w:r w:rsidR="008C1588" w:rsidRPr="000E52B8">
              <w:rPr>
                <w:rFonts w:ascii="Arial" w:hAnsi="Arial" w:cs="Arial"/>
                <w:b/>
                <w:iCs/>
              </w:rPr>
              <w:t>V.</w:t>
            </w:r>
            <w:r w:rsidR="008C1588" w:rsidRPr="00182546">
              <w:rPr>
                <w:rFonts w:ascii="Arial" w:hAnsi="Arial" w:cs="Arial"/>
                <w:bCs/>
                <w:iCs/>
              </w:rPr>
              <w:t xml:space="preserve"> … </w:t>
            </w:r>
          </w:p>
          <w:p w14:paraId="3176F5C2" w14:textId="723C3B3A" w:rsidR="008C1588" w:rsidRDefault="008C1588" w:rsidP="008C1588">
            <w:pPr>
              <w:tabs>
                <w:tab w:val="left" w:pos="8915"/>
              </w:tabs>
              <w:ind w:left="15"/>
              <w:jc w:val="both"/>
              <w:rPr>
                <w:rFonts w:ascii="Arial" w:hAnsi="Arial" w:cs="Arial"/>
                <w:b/>
                <w:iCs/>
              </w:rPr>
            </w:pPr>
          </w:p>
          <w:p w14:paraId="56DE9D59" w14:textId="440957E3" w:rsidR="00D84D78" w:rsidRDefault="00C227C5" w:rsidP="008C1588">
            <w:pPr>
              <w:tabs>
                <w:tab w:val="left" w:pos="8915"/>
              </w:tabs>
              <w:ind w:left="15"/>
              <w:jc w:val="both"/>
              <w:rPr>
                <w:rFonts w:ascii="Arial" w:hAnsi="Arial" w:cs="Arial"/>
              </w:rPr>
            </w:pPr>
            <w:r>
              <w:rPr>
                <w:rFonts w:ascii="Arial" w:hAnsi="Arial" w:cs="Arial"/>
                <w:b/>
                <w:iCs/>
              </w:rPr>
              <w:t>VI.</w:t>
            </w:r>
            <w:r w:rsidR="00D84D78">
              <w:rPr>
                <w:rFonts w:ascii="Arial" w:hAnsi="Arial" w:cs="Arial"/>
                <w:b/>
                <w:iCs/>
              </w:rPr>
              <w:t xml:space="preserve"> </w:t>
            </w:r>
            <w:r w:rsidR="00D84D78">
              <w:rPr>
                <w:rFonts w:ascii="Arial" w:hAnsi="Arial" w:cs="Arial"/>
              </w:rPr>
              <w:t>Salud y ecología.</w:t>
            </w:r>
          </w:p>
          <w:p w14:paraId="18B6A9E8" w14:textId="77777777" w:rsidR="00D84D78" w:rsidRDefault="00D84D78" w:rsidP="008C1588">
            <w:pPr>
              <w:tabs>
                <w:tab w:val="left" w:pos="8915"/>
              </w:tabs>
              <w:ind w:left="15"/>
              <w:jc w:val="both"/>
              <w:rPr>
                <w:rFonts w:ascii="Arial" w:hAnsi="Arial" w:cs="Arial"/>
                <w:b/>
                <w:iCs/>
              </w:rPr>
            </w:pPr>
          </w:p>
          <w:p w14:paraId="7CED91D8" w14:textId="59E8BF42" w:rsidR="00D84D78" w:rsidRPr="00D84D78" w:rsidRDefault="00C227C5" w:rsidP="008C1588">
            <w:pPr>
              <w:tabs>
                <w:tab w:val="left" w:pos="8915"/>
              </w:tabs>
              <w:ind w:left="15"/>
              <w:jc w:val="both"/>
              <w:rPr>
                <w:rFonts w:ascii="Arial" w:hAnsi="Arial" w:cs="Arial"/>
                <w:bCs/>
                <w:iCs/>
              </w:rPr>
            </w:pPr>
            <w:r>
              <w:rPr>
                <w:rFonts w:ascii="Arial" w:hAnsi="Arial" w:cs="Arial"/>
                <w:b/>
                <w:iCs/>
              </w:rPr>
              <w:t>VII.</w:t>
            </w:r>
            <w:r w:rsidR="00D84D78">
              <w:rPr>
                <w:rFonts w:ascii="Arial" w:hAnsi="Arial" w:cs="Arial"/>
                <w:b/>
                <w:iCs/>
              </w:rPr>
              <w:t xml:space="preserve"> </w:t>
            </w:r>
            <w:r w:rsidR="00AD3EEB">
              <w:rPr>
                <w:rFonts w:ascii="Arial" w:hAnsi="Arial" w:cs="Arial"/>
              </w:rPr>
              <w:t xml:space="preserve">Igualdad </w:t>
            </w:r>
            <w:r w:rsidR="00AD3EEB" w:rsidRPr="00591952">
              <w:rPr>
                <w:rFonts w:ascii="Arial" w:hAnsi="Arial" w:cs="Arial"/>
              </w:rPr>
              <w:t>entre mujeres y hombres y acceso de las mujeres a una vida libre de violencia</w:t>
            </w:r>
            <w:r w:rsidR="00AD3EEB">
              <w:rPr>
                <w:rFonts w:ascii="Arial" w:hAnsi="Arial" w:cs="Arial"/>
              </w:rPr>
              <w:t>, y</w:t>
            </w:r>
          </w:p>
          <w:p w14:paraId="63722B6B" w14:textId="77777777" w:rsidR="00D84D78" w:rsidRDefault="00D84D78" w:rsidP="008C1588">
            <w:pPr>
              <w:tabs>
                <w:tab w:val="left" w:pos="8915"/>
              </w:tabs>
              <w:ind w:left="15"/>
              <w:jc w:val="both"/>
              <w:rPr>
                <w:rFonts w:ascii="Arial" w:hAnsi="Arial" w:cs="Arial"/>
                <w:b/>
                <w:iCs/>
              </w:rPr>
            </w:pPr>
          </w:p>
          <w:p w14:paraId="3BBEE779" w14:textId="32A0F20A" w:rsidR="008C1588" w:rsidRPr="009633C9" w:rsidRDefault="008C1588" w:rsidP="008C1588">
            <w:pPr>
              <w:tabs>
                <w:tab w:val="left" w:pos="8915"/>
              </w:tabs>
              <w:ind w:left="15"/>
              <w:jc w:val="both"/>
              <w:rPr>
                <w:rFonts w:ascii="Arial" w:hAnsi="Arial" w:cs="Arial"/>
                <w:bCs/>
                <w:iCs/>
              </w:rPr>
            </w:pPr>
            <w:r w:rsidRPr="00182546">
              <w:rPr>
                <w:rFonts w:ascii="Arial" w:hAnsi="Arial" w:cs="Arial"/>
                <w:b/>
                <w:iCs/>
              </w:rPr>
              <w:t xml:space="preserve">VIII.- </w:t>
            </w:r>
            <w:r w:rsidRPr="009633C9">
              <w:rPr>
                <w:rFonts w:ascii="Arial" w:hAnsi="Arial" w:cs="Arial"/>
                <w:bCs/>
                <w:iCs/>
              </w:rPr>
              <w:t>Prevención Social de la Violencia y el Delito y Participación Ciudadana.</w:t>
            </w:r>
          </w:p>
          <w:p w14:paraId="25C2D830" w14:textId="77777777" w:rsidR="008C1588" w:rsidRPr="00182546" w:rsidRDefault="008C1588" w:rsidP="008C1588"/>
        </w:tc>
      </w:tr>
      <w:tr w:rsidR="008C1588" w:rsidRPr="00182546" w14:paraId="0288BFF7" w14:textId="77777777" w:rsidTr="008C1588">
        <w:tc>
          <w:tcPr>
            <w:tcW w:w="8828" w:type="dxa"/>
          </w:tcPr>
          <w:p w14:paraId="0ED1B65F" w14:textId="77777777" w:rsidR="008C1588" w:rsidRPr="00182546" w:rsidRDefault="008C1588" w:rsidP="008C1588">
            <w:pPr>
              <w:widowControl w:val="0"/>
              <w:autoSpaceDE w:val="0"/>
              <w:autoSpaceDN w:val="0"/>
              <w:adjustRightInd w:val="0"/>
              <w:jc w:val="both"/>
              <w:rPr>
                <w:rFonts w:ascii="Arial" w:hAnsi="Arial" w:cs="Arial"/>
              </w:rPr>
            </w:pPr>
            <w:r w:rsidRPr="00182546">
              <w:rPr>
                <w:rFonts w:ascii="Arial" w:hAnsi="Arial" w:cs="Arial"/>
                <w:b/>
                <w:iCs/>
              </w:rPr>
              <w:t xml:space="preserve">Artículo 56.- </w:t>
            </w:r>
            <w:r w:rsidRPr="00182546">
              <w:rPr>
                <w:rFonts w:ascii="Arial" w:hAnsi="Arial" w:cs="Arial"/>
              </w:rPr>
              <w:t xml:space="preserve">Son obligaciones </w:t>
            </w:r>
            <w:r w:rsidRPr="009633C9">
              <w:rPr>
                <w:rFonts w:ascii="Arial" w:hAnsi="Arial" w:cs="Arial"/>
              </w:rPr>
              <w:t>de quien ostente la Presidencia</w:t>
            </w:r>
            <w:r w:rsidRPr="00182546">
              <w:rPr>
                <w:rFonts w:ascii="Arial" w:hAnsi="Arial" w:cs="Arial"/>
              </w:rPr>
              <w:t xml:space="preserve"> Municipal:</w:t>
            </w:r>
          </w:p>
          <w:p w14:paraId="1E4E060C" w14:textId="77777777" w:rsidR="008C1588" w:rsidRPr="00182546" w:rsidRDefault="008C1588" w:rsidP="008C1588">
            <w:pPr>
              <w:widowControl w:val="0"/>
              <w:autoSpaceDE w:val="0"/>
              <w:autoSpaceDN w:val="0"/>
              <w:adjustRightInd w:val="0"/>
              <w:jc w:val="both"/>
              <w:rPr>
                <w:rFonts w:ascii="Arial" w:hAnsi="Arial" w:cs="Arial"/>
              </w:rPr>
            </w:pPr>
          </w:p>
          <w:p w14:paraId="324AC24B" w14:textId="4FA99504" w:rsidR="008C1588" w:rsidRPr="009633C9" w:rsidRDefault="00C227C5" w:rsidP="008C1588">
            <w:pPr>
              <w:widowControl w:val="0"/>
              <w:tabs>
                <w:tab w:val="num" w:pos="900"/>
              </w:tabs>
              <w:autoSpaceDE w:val="0"/>
              <w:autoSpaceDN w:val="0"/>
              <w:adjustRightInd w:val="0"/>
              <w:ind w:firstLine="540"/>
              <w:jc w:val="both"/>
              <w:rPr>
                <w:rFonts w:ascii="Arial" w:hAnsi="Arial" w:cs="Arial"/>
              </w:rPr>
            </w:pPr>
            <w:r>
              <w:rPr>
                <w:rFonts w:ascii="Arial" w:hAnsi="Arial" w:cs="Arial"/>
                <w:b/>
                <w:bCs/>
              </w:rPr>
              <w:t>I.</w:t>
            </w:r>
            <w:r w:rsidR="008C1588" w:rsidRPr="00182546">
              <w:rPr>
                <w:rFonts w:ascii="Arial" w:hAnsi="Arial" w:cs="Arial"/>
              </w:rPr>
              <w:t xml:space="preserve"> Presidir y dirigir las sesiones de Cabildo </w:t>
            </w:r>
            <w:r w:rsidR="008C1588" w:rsidRPr="009633C9">
              <w:rPr>
                <w:rFonts w:ascii="Arial" w:hAnsi="Arial" w:cs="Arial"/>
              </w:rPr>
              <w:t>protegiendo y promoviendo el carácter público de las mismas;</w:t>
            </w:r>
          </w:p>
          <w:p w14:paraId="790C791B" w14:textId="77777777" w:rsidR="008C1588" w:rsidRPr="00182546" w:rsidRDefault="008C1588" w:rsidP="008C1588">
            <w:pPr>
              <w:widowControl w:val="0"/>
              <w:tabs>
                <w:tab w:val="num" w:pos="900"/>
              </w:tabs>
              <w:autoSpaceDE w:val="0"/>
              <w:autoSpaceDN w:val="0"/>
              <w:adjustRightInd w:val="0"/>
              <w:ind w:firstLine="540"/>
              <w:jc w:val="both"/>
              <w:rPr>
                <w:rFonts w:ascii="Arial" w:hAnsi="Arial" w:cs="Arial"/>
              </w:rPr>
            </w:pPr>
          </w:p>
          <w:p w14:paraId="6E8EF40C" w14:textId="6FD92057" w:rsidR="008C1588" w:rsidRPr="00182546" w:rsidRDefault="008C1588" w:rsidP="008C1588">
            <w:pPr>
              <w:widowControl w:val="0"/>
              <w:autoSpaceDE w:val="0"/>
              <w:autoSpaceDN w:val="0"/>
              <w:adjustRightInd w:val="0"/>
              <w:jc w:val="both"/>
              <w:rPr>
                <w:rFonts w:ascii="Arial" w:hAnsi="Arial" w:cs="Arial"/>
              </w:rPr>
            </w:pPr>
            <w:r w:rsidRPr="00182546">
              <w:rPr>
                <w:rFonts w:ascii="Arial" w:hAnsi="Arial" w:cs="Arial"/>
              </w:rPr>
              <w:t xml:space="preserve">       </w:t>
            </w:r>
            <w:r w:rsidR="00C227C5">
              <w:rPr>
                <w:rFonts w:ascii="Arial" w:hAnsi="Arial" w:cs="Arial"/>
                <w:b/>
                <w:bCs/>
              </w:rPr>
              <w:t>II.</w:t>
            </w:r>
            <w:r w:rsidRPr="00182546">
              <w:rPr>
                <w:rFonts w:ascii="Arial" w:hAnsi="Arial" w:cs="Arial"/>
              </w:rPr>
              <w:t xml:space="preserve"> a la </w:t>
            </w:r>
            <w:r w:rsidRPr="000E52B8">
              <w:rPr>
                <w:rFonts w:ascii="Arial" w:hAnsi="Arial" w:cs="Arial"/>
                <w:b/>
                <w:bCs/>
              </w:rPr>
              <w:t>XIII.</w:t>
            </w:r>
            <w:r w:rsidRPr="00182546">
              <w:rPr>
                <w:rFonts w:ascii="Arial" w:hAnsi="Arial" w:cs="Arial"/>
              </w:rPr>
              <w:t xml:space="preserve"> …  </w:t>
            </w:r>
          </w:p>
          <w:p w14:paraId="7D355848" w14:textId="77777777" w:rsidR="008C1588" w:rsidRPr="00182546" w:rsidRDefault="008C1588" w:rsidP="008C1588"/>
        </w:tc>
      </w:tr>
      <w:tr w:rsidR="008C1588" w:rsidRPr="00182546" w14:paraId="558E1CDD" w14:textId="77777777" w:rsidTr="008C1588">
        <w:tc>
          <w:tcPr>
            <w:tcW w:w="8828" w:type="dxa"/>
          </w:tcPr>
          <w:p w14:paraId="5339194E" w14:textId="77777777" w:rsidR="008C1588" w:rsidRPr="00182546" w:rsidRDefault="008C1588" w:rsidP="008C1588">
            <w:pPr>
              <w:widowControl w:val="0"/>
              <w:autoSpaceDE w:val="0"/>
              <w:autoSpaceDN w:val="0"/>
              <w:adjustRightInd w:val="0"/>
              <w:ind w:right="-14"/>
              <w:jc w:val="both"/>
              <w:rPr>
                <w:rFonts w:ascii="Arial" w:hAnsi="Arial" w:cs="Arial"/>
              </w:rPr>
            </w:pPr>
            <w:r w:rsidRPr="00182546">
              <w:rPr>
                <w:rFonts w:ascii="Arial" w:hAnsi="Arial" w:cs="Arial"/>
                <w:b/>
                <w:iCs/>
              </w:rPr>
              <w:lastRenderedPageBreak/>
              <w:t xml:space="preserve">Artículo 57.- </w:t>
            </w:r>
            <w:r w:rsidRPr="009633C9">
              <w:rPr>
                <w:rFonts w:ascii="Arial" w:hAnsi="Arial" w:cs="Arial"/>
                <w:bCs/>
                <w:iCs/>
              </w:rPr>
              <w:t>A quien ostente la Presidencia Municipal</w:t>
            </w:r>
            <w:r w:rsidRPr="00182546">
              <w:rPr>
                <w:rFonts w:ascii="Arial" w:hAnsi="Arial" w:cs="Arial"/>
                <w:b/>
                <w:iCs/>
              </w:rPr>
              <w:t xml:space="preserve"> </w:t>
            </w:r>
            <w:r w:rsidRPr="00182546">
              <w:rPr>
                <w:rFonts w:ascii="Arial" w:hAnsi="Arial" w:cs="Arial"/>
              </w:rPr>
              <w:t>le está prohibido:</w:t>
            </w:r>
          </w:p>
          <w:p w14:paraId="508CB67B" w14:textId="77777777" w:rsidR="008C1588" w:rsidRPr="00182546" w:rsidRDefault="008C1588" w:rsidP="008C1588">
            <w:pPr>
              <w:widowControl w:val="0"/>
              <w:autoSpaceDE w:val="0"/>
              <w:autoSpaceDN w:val="0"/>
              <w:adjustRightInd w:val="0"/>
              <w:ind w:right="-14"/>
              <w:jc w:val="both"/>
              <w:rPr>
                <w:rFonts w:ascii="Arial" w:hAnsi="Arial" w:cs="Arial"/>
              </w:rPr>
            </w:pPr>
          </w:p>
          <w:p w14:paraId="414161CD" w14:textId="13329949" w:rsidR="008C1588" w:rsidRPr="00182546" w:rsidRDefault="00C227C5" w:rsidP="008C1588">
            <w:pPr>
              <w:widowControl w:val="0"/>
              <w:autoSpaceDE w:val="0"/>
              <w:autoSpaceDN w:val="0"/>
              <w:adjustRightInd w:val="0"/>
              <w:ind w:right="-14"/>
              <w:jc w:val="both"/>
              <w:rPr>
                <w:rFonts w:ascii="Arial" w:hAnsi="Arial" w:cs="Arial"/>
              </w:rPr>
            </w:pPr>
            <w:r>
              <w:rPr>
                <w:rFonts w:ascii="Arial" w:hAnsi="Arial" w:cs="Arial"/>
                <w:b/>
                <w:bCs/>
              </w:rPr>
              <w:t>I.</w:t>
            </w:r>
            <w:r w:rsidR="008C1588" w:rsidRPr="00182546">
              <w:rPr>
                <w:rFonts w:ascii="Arial" w:hAnsi="Arial" w:cs="Arial"/>
              </w:rPr>
              <w:t xml:space="preserve"> a la </w:t>
            </w:r>
            <w:r w:rsidR="008C1588" w:rsidRPr="000E52B8">
              <w:rPr>
                <w:rFonts w:ascii="Arial" w:hAnsi="Arial" w:cs="Arial"/>
                <w:b/>
                <w:bCs/>
              </w:rPr>
              <w:t>XI.</w:t>
            </w:r>
            <w:r w:rsidR="008C1588" w:rsidRPr="00182546">
              <w:rPr>
                <w:rFonts w:ascii="Arial" w:hAnsi="Arial" w:cs="Arial"/>
              </w:rPr>
              <w:t xml:space="preserve"> … </w:t>
            </w:r>
          </w:p>
          <w:p w14:paraId="176DEB55" w14:textId="77777777" w:rsidR="008C1588" w:rsidRPr="00182546" w:rsidRDefault="008C1588" w:rsidP="008C1588">
            <w:pPr>
              <w:widowControl w:val="0"/>
              <w:tabs>
                <w:tab w:val="num" w:pos="1080"/>
              </w:tabs>
              <w:autoSpaceDE w:val="0"/>
              <w:autoSpaceDN w:val="0"/>
              <w:adjustRightInd w:val="0"/>
              <w:ind w:right="-14"/>
              <w:jc w:val="both"/>
              <w:rPr>
                <w:rFonts w:ascii="Arial" w:hAnsi="Arial" w:cs="Arial"/>
              </w:rPr>
            </w:pPr>
          </w:p>
          <w:p w14:paraId="1122DBB3" w14:textId="1F29A02F" w:rsidR="00A66AC6" w:rsidRDefault="00C227C5" w:rsidP="008C1588">
            <w:pPr>
              <w:widowControl w:val="0"/>
              <w:tabs>
                <w:tab w:val="num" w:pos="1080"/>
              </w:tabs>
              <w:autoSpaceDE w:val="0"/>
              <w:autoSpaceDN w:val="0"/>
              <w:adjustRightInd w:val="0"/>
              <w:ind w:right="-14"/>
              <w:jc w:val="both"/>
              <w:rPr>
                <w:rFonts w:ascii="Arial" w:hAnsi="Arial" w:cs="Arial"/>
              </w:rPr>
            </w:pPr>
            <w:r>
              <w:rPr>
                <w:rFonts w:ascii="Arial" w:hAnsi="Arial" w:cs="Arial"/>
                <w:b/>
                <w:bCs/>
              </w:rPr>
              <w:t>XII.</w:t>
            </w:r>
            <w:r w:rsidR="00A66AC6">
              <w:rPr>
                <w:rFonts w:ascii="Arial" w:hAnsi="Arial" w:cs="Arial"/>
                <w:b/>
                <w:bCs/>
              </w:rPr>
              <w:t xml:space="preserve"> </w:t>
            </w:r>
            <w:r w:rsidR="00A66AC6" w:rsidRPr="00D76755">
              <w:rPr>
                <w:rFonts w:ascii="Arial" w:hAnsi="Arial" w:cs="Arial"/>
              </w:rPr>
              <w:t>Conceder exención de contribuciones</w:t>
            </w:r>
            <w:r w:rsidR="00A66AC6">
              <w:rPr>
                <w:rFonts w:ascii="Arial" w:hAnsi="Arial" w:cs="Arial"/>
              </w:rPr>
              <w:t>.</w:t>
            </w:r>
          </w:p>
          <w:p w14:paraId="0C7A47C2" w14:textId="77777777" w:rsidR="00A66AC6" w:rsidRDefault="00A66AC6" w:rsidP="008C1588">
            <w:pPr>
              <w:widowControl w:val="0"/>
              <w:tabs>
                <w:tab w:val="num" w:pos="1080"/>
              </w:tabs>
              <w:autoSpaceDE w:val="0"/>
              <w:autoSpaceDN w:val="0"/>
              <w:adjustRightInd w:val="0"/>
              <w:ind w:right="-14"/>
              <w:jc w:val="both"/>
              <w:rPr>
                <w:rFonts w:ascii="Arial" w:hAnsi="Arial" w:cs="Arial"/>
                <w:b/>
                <w:bCs/>
              </w:rPr>
            </w:pPr>
          </w:p>
          <w:p w14:paraId="51F8F15A" w14:textId="5A7BEB98" w:rsidR="00A66AC6" w:rsidRPr="00A66AC6" w:rsidRDefault="00C227C5" w:rsidP="008C1588">
            <w:pPr>
              <w:widowControl w:val="0"/>
              <w:tabs>
                <w:tab w:val="num" w:pos="1080"/>
              </w:tabs>
              <w:autoSpaceDE w:val="0"/>
              <w:autoSpaceDN w:val="0"/>
              <w:adjustRightInd w:val="0"/>
              <w:ind w:right="-14"/>
              <w:jc w:val="both"/>
              <w:rPr>
                <w:rFonts w:ascii="Arial" w:hAnsi="Arial" w:cs="Arial"/>
              </w:rPr>
            </w:pPr>
            <w:r>
              <w:rPr>
                <w:rFonts w:ascii="Arial" w:hAnsi="Arial" w:cs="Arial"/>
                <w:b/>
                <w:bCs/>
              </w:rPr>
              <w:t>XIII.</w:t>
            </w:r>
            <w:r w:rsidR="00A66AC6">
              <w:rPr>
                <w:rFonts w:ascii="Arial" w:hAnsi="Arial" w:cs="Arial"/>
                <w:b/>
                <w:bCs/>
              </w:rPr>
              <w:t xml:space="preserve"> </w:t>
            </w:r>
            <w:r w:rsidR="008C4F05" w:rsidRPr="009633C9">
              <w:rPr>
                <w:rFonts w:ascii="Arial" w:hAnsi="Arial" w:cs="Arial"/>
              </w:rPr>
              <w:t>Promover acciones en detrimento del carácter público de las sesiones de cabildo, así como impedir o prohibir su transmisión en plataformas digitales al alcance del Ayuntamiento o con los que cuente algún regidor</w:t>
            </w:r>
            <w:r w:rsidR="008C4F05">
              <w:rPr>
                <w:rFonts w:ascii="Arial" w:hAnsi="Arial" w:cs="Arial"/>
              </w:rPr>
              <w:t>, y</w:t>
            </w:r>
          </w:p>
          <w:p w14:paraId="3A759661" w14:textId="77777777" w:rsidR="00A66AC6" w:rsidRDefault="00A66AC6" w:rsidP="008C1588">
            <w:pPr>
              <w:widowControl w:val="0"/>
              <w:tabs>
                <w:tab w:val="num" w:pos="1080"/>
              </w:tabs>
              <w:autoSpaceDE w:val="0"/>
              <w:autoSpaceDN w:val="0"/>
              <w:adjustRightInd w:val="0"/>
              <w:ind w:right="-14"/>
              <w:jc w:val="both"/>
              <w:rPr>
                <w:rFonts w:ascii="Arial" w:hAnsi="Arial" w:cs="Arial"/>
                <w:b/>
                <w:bCs/>
              </w:rPr>
            </w:pPr>
          </w:p>
          <w:p w14:paraId="6EE9E648" w14:textId="6044703B" w:rsidR="008C1588" w:rsidRPr="009633C9" w:rsidRDefault="00C227C5" w:rsidP="008C1588">
            <w:pPr>
              <w:widowControl w:val="0"/>
              <w:tabs>
                <w:tab w:val="num" w:pos="1080"/>
              </w:tabs>
              <w:autoSpaceDE w:val="0"/>
              <w:autoSpaceDN w:val="0"/>
              <w:adjustRightInd w:val="0"/>
              <w:ind w:right="-14"/>
              <w:jc w:val="both"/>
              <w:rPr>
                <w:rFonts w:ascii="Arial" w:hAnsi="Arial" w:cs="Arial"/>
              </w:rPr>
            </w:pPr>
            <w:r>
              <w:rPr>
                <w:rFonts w:ascii="Arial" w:hAnsi="Arial" w:cs="Arial"/>
                <w:b/>
                <w:bCs/>
              </w:rPr>
              <w:t>XIV.</w:t>
            </w:r>
            <w:r w:rsidR="008C4F05">
              <w:rPr>
                <w:rFonts w:ascii="Arial" w:hAnsi="Arial" w:cs="Arial"/>
                <w:b/>
                <w:bCs/>
              </w:rPr>
              <w:t xml:space="preserve"> </w:t>
            </w:r>
            <w:r w:rsidR="008C4F05" w:rsidRPr="008C4F05">
              <w:rPr>
                <w:rFonts w:ascii="Arial" w:hAnsi="Arial" w:cs="Arial"/>
              </w:rPr>
              <w:t>…</w:t>
            </w:r>
          </w:p>
          <w:p w14:paraId="1E344029" w14:textId="77777777" w:rsidR="008C1588" w:rsidRPr="00182546" w:rsidRDefault="008C1588" w:rsidP="008C1588"/>
        </w:tc>
      </w:tr>
      <w:tr w:rsidR="008C1588" w:rsidRPr="00182546" w14:paraId="66A17BBB" w14:textId="77777777" w:rsidTr="008C1588">
        <w:tc>
          <w:tcPr>
            <w:tcW w:w="8828" w:type="dxa"/>
          </w:tcPr>
          <w:p w14:paraId="47F63E6D" w14:textId="77777777" w:rsidR="008C1588" w:rsidRPr="00182546" w:rsidRDefault="008C1588" w:rsidP="008C1588">
            <w:pPr>
              <w:ind w:right="379"/>
              <w:jc w:val="both"/>
              <w:rPr>
                <w:rFonts w:ascii="Arial" w:hAnsi="Arial" w:cs="Arial"/>
              </w:rPr>
            </w:pPr>
            <w:r w:rsidRPr="00182546">
              <w:rPr>
                <w:rFonts w:ascii="Arial" w:hAnsi="Arial" w:cs="Arial"/>
                <w:b/>
              </w:rPr>
              <w:t>Artículo 69.-</w:t>
            </w:r>
            <w:r w:rsidRPr="00182546">
              <w:rPr>
                <w:rFonts w:ascii="Arial" w:hAnsi="Arial" w:cs="Arial"/>
              </w:rPr>
              <w:t xml:space="preserve"> …</w:t>
            </w:r>
          </w:p>
          <w:p w14:paraId="4CC5A3E7" w14:textId="77777777" w:rsidR="008C1588" w:rsidRPr="00182546" w:rsidRDefault="008C1588" w:rsidP="008C1588">
            <w:pPr>
              <w:ind w:right="379"/>
              <w:jc w:val="both"/>
              <w:rPr>
                <w:rFonts w:ascii="Arial" w:hAnsi="Arial" w:cs="Arial"/>
              </w:rPr>
            </w:pPr>
          </w:p>
          <w:p w14:paraId="552DB99F" w14:textId="1136E1A3" w:rsidR="008C1588" w:rsidRPr="00182546" w:rsidRDefault="008C1588" w:rsidP="008C1588">
            <w:pPr>
              <w:rPr>
                <w:rFonts w:ascii="Arial" w:hAnsi="Arial" w:cs="Arial"/>
              </w:rPr>
            </w:pPr>
            <w:r w:rsidRPr="000E52B8">
              <w:rPr>
                <w:rFonts w:ascii="Arial" w:hAnsi="Arial" w:cs="Arial"/>
                <w:b/>
                <w:bCs/>
              </w:rPr>
              <w:t>I</w:t>
            </w:r>
            <w:r w:rsidR="00C227C5">
              <w:rPr>
                <w:rFonts w:ascii="Arial" w:hAnsi="Arial" w:cs="Arial"/>
                <w:b/>
                <w:bCs/>
              </w:rPr>
              <w:t>.</w:t>
            </w:r>
            <w:r w:rsidRPr="00182546">
              <w:rPr>
                <w:rFonts w:ascii="Arial" w:hAnsi="Arial" w:cs="Arial"/>
              </w:rPr>
              <w:t xml:space="preserve"> a la </w:t>
            </w:r>
            <w:r w:rsidRPr="000E52B8">
              <w:rPr>
                <w:rFonts w:ascii="Arial" w:hAnsi="Arial" w:cs="Arial"/>
                <w:b/>
                <w:bCs/>
              </w:rPr>
              <w:t>IV.</w:t>
            </w:r>
            <w:r w:rsidRPr="00182546">
              <w:rPr>
                <w:rFonts w:ascii="Arial" w:hAnsi="Arial" w:cs="Arial"/>
              </w:rPr>
              <w:t xml:space="preserve"> …</w:t>
            </w:r>
          </w:p>
          <w:p w14:paraId="4E87884C" w14:textId="77777777" w:rsidR="008C1588" w:rsidRPr="00182546" w:rsidRDefault="008C1588" w:rsidP="008C1588"/>
          <w:p w14:paraId="4084AA8B" w14:textId="77777777" w:rsidR="008C1588" w:rsidRPr="009633C9" w:rsidRDefault="008C1588" w:rsidP="008C1588">
            <w:pPr>
              <w:jc w:val="both"/>
              <w:rPr>
                <w:rFonts w:ascii="Arial" w:hAnsi="Arial" w:cs="Arial"/>
              </w:rPr>
            </w:pPr>
            <w:r w:rsidRPr="009633C9">
              <w:rPr>
                <w:rFonts w:ascii="Arial" w:hAnsi="Arial" w:cs="Arial"/>
              </w:rPr>
              <w:t>En la conformación e integración de las autoridades auxiliares se observará la paridad de género.</w:t>
            </w:r>
          </w:p>
          <w:p w14:paraId="3C8F75A8" w14:textId="77777777" w:rsidR="008C1588" w:rsidRPr="00182546" w:rsidRDefault="008C1588" w:rsidP="008C1588">
            <w:pPr>
              <w:jc w:val="both"/>
              <w:rPr>
                <w:rFonts w:ascii="Arial" w:hAnsi="Arial" w:cs="Arial"/>
                <w:b/>
                <w:bCs/>
              </w:rPr>
            </w:pPr>
          </w:p>
        </w:tc>
      </w:tr>
      <w:tr w:rsidR="008C1588" w:rsidRPr="00182546" w14:paraId="6B89CE64" w14:textId="77777777" w:rsidTr="008C1588">
        <w:tc>
          <w:tcPr>
            <w:tcW w:w="8828" w:type="dxa"/>
          </w:tcPr>
          <w:p w14:paraId="5C149CA2" w14:textId="77777777" w:rsidR="008C1588" w:rsidRPr="00182546" w:rsidRDefault="008C1588" w:rsidP="008C1588">
            <w:pPr>
              <w:jc w:val="both"/>
              <w:rPr>
                <w:rFonts w:ascii="Arial" w:hAnsi="Arial" w:cs="Arial"/>
              </w:rPr>
            </w:pPr>
            <w:r w:rsidRPr="00182546">
              <w:rPr>
                <w:rFonts w:ascii="Arial" w:hAnsi="Arial" w:cs="Arial"/>
                <w:b/>
                <w:bCs/>
              </w:rPr>
              <w:t>Artículo 70.-</w:t>
            </w:r>
            <w:r w:rsidRPr="00182546">
              <w:rPr>
                <w:rFonts w:ascii="Arial" w:hAnsi="Arial" w:cs="Arial"/>
              </w:rPr>
              <w:t xml:space="preserve"> …</w:t>
            </w:r>
          </w:p>
          <w:p w14:paraId="0FC65F4F" w14:textId="77777777" w:rsidR="008C1588" w:rsidRPr="00182546" w:rsidRDefault="008C1588" w:rsidP="008C1588">
            <w:pPr>
              <w:jc w:val="both"/>
              <w:rPr>
                <w:rFonts w:ascii="Arial" w:hAnsi="Arial" w:cs="Arial"/>
              </w:rPr>
            </w:pPr>
          </w:p>
          <w:p w14:paraId="48431E2F" w14:textId="77777777" w:rsidR="008C1588" w:rsidRPr="009633C9" w:rsidRDefault="008C1588" w:rsidP="008C1588">
            <w:pPr>
              <w:jc w:val="both"/>
              <w:rPr>
                <w:rFonts w:ascii="Arial" w:hAnsi="Arial" w:cs="Arial"/>
              </w:rPr>
            </w:pPr>
            <w:r w:rsidRPr="009633C9">
              <w:rPr>
                <w:rFonts w:ascii="Arial" w:hAnsi="Arial" w:cs="Arial"/>
              </w:rPr>
              <w:t>En la elección de las autoridades auxiliares se deberá observar el principio de paridad de género.</w:t>
            </w:r>
          </w:p>
          <w:p w14:paraId="0689C383" w14:textId="77777777" w:rsidR="008C1588" w:rsidRPr="00182546" w:rsidRDefault="008C1588" w:rsidP="008C1588">
            <w:pPr>
              <w:jc w:val="both"/>
              <w:rPr>
                <w:rFonts w:ascii="Arial" w:hAnsi="Arial" w:cs="Arial"/>
              </w:rPr>
            </w:pPr>
            <w:r w:rsidRPr="00182546">
              <w:rPr>
                <w:rFonts w:ascii="Arial" w:hAnsi="Arial" w:cs="Arial"/>
              </w:rPr>
              <w:t>…</w:t>
            </w:r>
          </w:p>
          <w:p w14:paraId="0D901BC6" w14:textId="77777777" w:rsidR="008C1588" w:rsidRPr="00182546" w:rsidRDefault="008C1588" w:rsidP="008C1588">
            <w:pPr>
              <w:jc w:val="both"/>
              <w:rPr>
                <w:rFonts w:ascii="Arial" w:hAnsi="Arial" w:cs="Arial"/>
              </w:rPr>
            </w:pPr>
            <w:r w:rsidRPr="00182546">
              <w:rPr>
                <w:rFonts w:ascii="Arial" w:hAnsi="Arial" w:cs="Arial"/>
              </w:rPr>
              <w:t>…</w:t>
            </w:r>
          </w:p>
          <w:p w14:paraId="6C862D0E" w14:textId="2FDDFE97" w:rsidR="008C1588" w:rsidRPr="00182546" w:rsidRDefault="008C1588" w:rsidP="008C1588">
            <w:pPr>
              <w:jc w:val="both"/>
              <w:rPr>
                <w:rFonts w:ascii="Arial" w:hAnsi="Arial" w:cs="Arial"/>
              </w:rPr>
            </w:pPr>
          </w:p>
          <w:p w14:paraId="727B5FC7" w14:textId="20FD1250" w:rsidR="008C1588" w:rsidRPr="00182546" w:rsidRDefault="008C1588" w:rsidP="008C1588">
            <w:pPr>
              <w:jc w:val="both"/>
              <w:rPr>
                <w:rFonts w:ascii="Arial" w:hAnsi="Arial" w:cs="Arial"/>
              </w:rPr>
            </w:pPr>
            <w:r w:rsidRPr="000E52B8">
              <w:rPr>
                <w:rFonts w:ascii="Arial" w:hAnsi="Arial" w:cs="Arial"/>
                <w:b/>
                <w:bCs/>
              </w:rPr>
              <w:t>I</w:t>
            </w:r>
            <w:r w:rsidR="00C227C5">
              <w:rPr>
                <w:rFonts w:ascii="Arial" w:hAnsi="Arial" w:cs="Arial"/>
                <w:b/>
                <w:bCs/>
              </w:rPr>
              <w:t>.</w:t>
            </w:r>
            <w:r w:rsidRPr="00182546">
              <w:rPr>
                <w:rFonts w:ascii="Arial" w:hAnsi="Arial" w:cs="Arial"/>
              </w:rPr>
              <w:t xml:space="preserve"> y </w:t>
            </w:r>
            <w:r w:rsidRPr="000E52B8">
              <w:rPr>
                <w:rFonts w:ascii="Arial" w:hAnsi="Arial" w:cs="Arial"/>
                <w:b/>
                <w:bCs/>
              </w:rPr>
              <w:t xml:space="preserve">I </w:t>
            </w:r>
            <w:r w:rsidR="000E52B8">
              <w:rPr>
                <w:rFonts w:ascii="Arial" w:hAnsi="Arial" w:cs="Arial"/>
                <w:b/>
                <w:bCs/>
              </w:rPr>
              <w:t>b</w:t>
            </w:r>
            <w:r w:rsidRPr="000E52B8">
              <w:rPr>
                <w:rFonts w:ascii="Arial" w:hAnsi="Arial" w:cs="Arial"/>
                <w:b/>
                <w:bCs/>
              </w:rPr>
              <w:t>is.</w:t>
            </w:r>
            <w:r w:rsidRPr="00182546">
              <w:rPr>
                <w:rFonts w:ascii="Arial" w:hAnsi="Arial" w:cs="Arial"/>
              </w:rPr>
              <w:t xml:space="preserve"> … </w:t>
            </w:r>
          </w:p>
          <w:p w14:paraId="3C170FBB" w14:textId="77777777" w:rsidR="008C1588" w:rsidRPr="00182546" w:rsidRDefault="008C1588" w:rsidP="008C1588">
            <w:pPr>
              <w:jc w:val="both"/>
              <w:rPr>
                <w:rFonts w:ascii="Arial" w:hAnsi="Arial" w:cs="Arial"/>
              </w:rPr>
            </w:pPr>
          </w:p>
          <w:p w14:paraId="5BC354DF" w14:textId="77777777" w:rsidR="008C1588" w:rsidRPr="00182546" w:rsidRDefault="008C1588" w:rsidP="008C1588">
            <w:pPr>
              <w:jc w:val="both"/>
              <w:rPr>
                <w:rFonts w:ascii="Arial" w:hAnsi="Arial" w:cs="Arial"/>
              </w:rPr>
            </w:pPr>
            <w:r w:rsidRPr="00642B6E">
              <w:rPr>
                <w:rFonts w:ascii="Arial" w:hAnsi="Arial" w:cs="Arial"/>
                <w:b/>
                <w:bCs/>
              </w:rPr>
              <w:t>II.-</w:t>
            </w:r>
            <w:r w:rsidRPr="00182546">
              <w:rPr>
                <w:rFonts w:ascii="Arial" w:hAnsi="Arial" w:cs="Arial"/>
              </w:rPr>
              <w:t xml:space="preserve"> La convocatoria </w:t>
            </w:r>
            <w:r w:rsidRPr="009633C9">
              <w:rPr>
                <w:rFonts w:ascii="Arial" w:hAnsi="Arial" w:cs="Arial"/>
              </w:rPr>
              <w:t>establecerá la obligación de que las candidaturas sean ocupadas observando el principio de paridad de género, tomando en cuenta el número de comisarías con el que cuente cada municipio del Estado, si éste número fuere impar se preferirá que las candidaturas de la mayoría recaiga sobre mujeres;</w:t>
            </w:r>
            <w:r w:rsidRPr="00182546">
              <w:rPr>
                <w:rFonts w:ascii="Arial" w:hAnsi="Arial" w:cs="Arial"/>
              </w:rPr>
              <w:t xml:space="preserve"> deberá aprobarse en sesión de cabildo convocada para ese efecto, expedirse y hacerse del conocimiento de los vecinos de la comisaría de que se trate, dentro de los quince días naturales antes de la elección, a través de la gaceta municipal, sitios electrónicos, páginas oficiales del ayuntamiento, y por cédula de notificación que se fijará en los bajos de las comisarías municipales de que se trate, lugares de acceso público; así como en medios que garanticen su adecuada difusión y máxima publicidad;</w:t>
            </w:r>
          </w:p>
          <w:p w14:paraId="6F9BC3FA" w14:textId="77777777" w:rsidR="008C1588" w:rsidRPr="00182546" w:rsidRDefault="008C1588" w:rsidP="008C1588">
            <w:pPr>
              <w:jc w:val="both"/>
              <w:rPr>
                <w:rFonts w:ascii="Arial" w:hAnsi="Arial" w:cs="Arial"/>
              </w:rPr>
            </w:pPr>
          </w:p>
          <w:p w14:paraId="45BA4D46" w14:textId="348A39FD" w:rsidR="008C1588" w:rsidRPr="00182546" w:rsidRDefault="00C227C5" w:rsidP="008C1588">
            <w:pPr>
              <w:jc w:val="both"/>
              <w:rPr>
                <w:rFonts w:ascii="Arial" w:hAnsi="Arial" w:cs="Arial"/>
              </w:rPr>
            </w:pPr>
            <w:r>
              <w:rPr>
                <w:rFonts w:ascii="Arial" w:hAnsi="Arial" w:cs="Arial"/>
                <w:b/>
                <w:bCs/>
              </w:rPr>
              <w:lastRenderedPageBreak/>
              <w:t>III.</w:t>
            </w:r>
            <w:r w:rsidR="008C1588" w:rsidRPr="00182546">
              <w:rPr>
                <w:rFonts w:ascii="Arial" w:hAnsi="Arial" w:cs="Arial"/>
              </w:rPr>
              <w:t xml:space="preserve"> a la </w:t>
            </w:r>
            <w:r w:rsidR="008C1588" w:rsidRPr="00642B6E">
              <w:rPr>
                <w:rFonts w:ascii="Arial" w:hAnsi="Arial" w:cs="Arial"/>
                <w:b/>
                <w:bCs/>
              </w:rPr>
              <w:t>VI.</w:t>
            </w:r>
            <w:r w:rsidR="008C1588" w:rsidRPr="00182546">
              <w:rPr>
                <w:rFonts w:ascii="Arial" w:hAnsi="Arial" w:cs="Arial"/>
              </w:rPr>
              <w:t xml:space="preserve"> … </w:t>
            </w:r>
          </w:p>
          <w:p w14:paraId="0C4E8B17" w14:textId="77777777" w:rsidR="008C1588" w:rsidRPr="00182546" w:rsidRDefault="008C1588" w:rsidP="008C1588">
            <w:pPr>
              <w:jc w:val="both"/>
              <w:rPr>
                <w:rFonts w:ascii="Arial" w:hAnsi="Arial" w:cs="Arial"/>
              </w:rPr>
            </w:pPr>
            <w:r w:rsidRPr="00182546">
              <w:rPr>
                <w:rFonts w:ascii="Arial" w:hAnsi="Arial" w:cs="Arial"/>
              </w:rPr>
              <w:t>…</w:t>
            </w:r>
          </w:p>
          <w:p w14:paraId="4D066BB3" w14:textId="77777777" w:rsidR="008C1588" w:rsidRPr="00182546" w:rsidRDefault="008C1588" w:rsidP="008C1588">
            <w:pPr>
              <w:jc w:val="both"/>
              <w:rPr>
                <w:rFonts w:ascii="Arial" w:hAnsi="Arial" w:cs="Arial"/>
              </w:rPr>
            </w:pPr>
            <w:r w:rsidRPr="00182546">
              <w:rPr>
                <w:rFonts w:ascii="Arial" w:hAnsi="Arial" w:cs="Arial"/>
              </w:rPr>
              <w:t>…</w:t>
            </w:r>
          </w:p>
          <w:p w14:paraId="0A5EA26C" w14:textId="77777777" w:rsidR="008C1588" w:rsidRPr="00182546" w:rsidRDefault="008C1588" w:rsidP="008C1588">
            <w:pPr>
              <w:jc w:val="both"/>
              <w:rPr>
                <w:rFonts w:ascii="Arial" w:hAnsi="Arial" w:cs="Arial"/>
              </w:rPr>
            </w:pPr>
          </w:p>
        </w:tc>
      </w:tr>
      <w:tr w:rsidR="008C1588" w:rsidRPr="00182546" w14:paraId="27ADCAC0" w14:textId="77777777" w:rsidTr="008C1588">
        <w:tc>
          <w:tcPr>
            <w:tcW w:w="8828" w:type="dxa"/>
          </w:tcPr>
          <w:p w14:paraId="20BFC545" w14:textId="77777777" w:rsidR="008C1588" w:rsidRPr="00182546" w:rsidRDefault="008C1588" w:rsidP="008C1588">
            <w:pPr>
              <w:jc w:val="center"/>
              <w:rPr>
                <w:rFonts w:ascii="Arial" w:hAnsi="Arial" w:cs="Arial"/>
                <w:b/>
                <w:bCs/>
              </w:rPr>
            </w:pPr>
            <w:r w:rsidRPr="00182546">
              <w:rPr>
                <w:rFonts w:ascii="Arial" w:hAnsi="Arial" w:cs="Arial"/>
                <w:b/>
                <w:bCs/>
              </w:rPr>
              <w:lastRenderedPageBreak/>
              <w:t xml:space="preserve">Capítulo VI Bis </w:t>
            </w:r>
          </w:p>
          <w:p w14:paraId="71EDE8A1" w14:textId="77777777" w:rsidR="008C1588" w:rsidRPr="00182546" w:rsidRDefault="008C1588" w:rsidP="008C1588">
            <w:pPr>
              <w:jc w:val="center"/>
              <w:rPr>
                <w:rFonts w:ascii="Arial" w:hAnsi="Arial" w:cs="Arial"/>
                <w:b/>
                <w:bCs/>
              </w:rPr>
            </w:pPr>
            <w:r w:rsidRPr="00182546">
              <w:rPr>
                <w:rFonts w:ascii="Arial" w:hAnsi="Arial" w:cs="Arial"/>
                <w:b/>
                <w:bCs/>
              </w:rPr>
              <w:t>De la Unidad Municipal de Prevención Social del Delito y Participación Ciudadana</w:t>
            </w:r>
          </w:p>
          <w:p w14:paraId="77FFB41E" w14:textId="26003B41" w:rsidR="008C1588" w:rsidRPr="00182546" w:rsidRDefault="008C1588" w:rsidP="008C1588">
            <w:pPr>
              <w:jc w:val="center"/>
            </w:pPr>
          </w:p>
        </w:tc>
      </w:tr>
      <w:tr w:rsidR="008C1588" w:rsidRPr="00182546" w14:paraId="510D5F90" w14:textId="77777777" w:rsidTr="008C1588">
        <w:tc>
          <w:tcPr>
            <w:tcW w:w="8828" w:type="dxa"/>
          </w:tcPr>
          <w:p w14:paraId="278EA178" w14:textId="1F43EDC7" w:rsidR="008C1588" w:rsidRPr="009633C9" w:rsidRDefault="00C227C5" w:rsidP="008C1588">
            <w:pPr>
              <w:jc w:val="both"/>
              <w:rPr>
                <w:rFonts w:ascii="Arial" w:hAnsi="Arial" w:cs="Arial"/>
              </w:rPr>
            </w:pPr>
            <w:r>
              <w:rPr>
                <w:rFonts w:ascii="Arial" w:hAnsi="Arial" w:cs="Arial"/>
                <w:b/>
                <w:bCs/>
              </w:rPr>
              <w:t>Artículo 76 b</w:t>
            </w:r>
            <w:r w:rsidR="008C1588" w:rsidRPr="00182546">
              <w:rPr>
                <w:rFonts w:ascii="Arial" w:hAnsi="Arial" w:cs="Arial"/>
                <w:b/>
                <w:bCs/>
              </w:rPr>
              <w:t>is.</w:t>
            </w:r>
            <w:r w:rsidR="00642B6E">
              <w:rPr>
                <w:rFonts w:ascii="Arial" w:hAnsi="Arial" w:cs="Arial"/>
                <w:b/>
                <w:bCs/>
              </w:rPr>
              <w:t>-</w:t>
            </w:r>
            <w:r w:rsidR="008C1588" w:rsidRPr="00182546">
              <w:rPr>
                <w:rFonts w:ascii="Arial" w:hAnsi="Arial" w:cs="Arial"/>
                <w:b/>
                <w:bCs/>
              </w:rPr>
              <w:t xml:space="preserve"> </w:t>
            </w:r>
            <w:r w:rsidR="008C1588" w:rsidRPr="009633C9">
              <w:rPr>
                <w:rFonts w:ascii="Arial" w:hAnsi="Arial" w:cs="Arial"/>
              </w:rPr>
              <w:t>La Unidad Municipal de Prevención Social de la Violencia y el Delito y Participación Ciudadana, tiene por objeto planear, diseñar, implementar, coordinar, supervisar, evaluar, difundir y promover políticas públicas, programas y acciones orientadas a disminuir factores de riesgo que favorezcan la generación de violencia y delincuencia, así como promover la participación ciudadana en sus acciones, la cultura de paz, la legalidad, la prevención del delito y el respeto a los derechos humanos, en el municipio.</w:t>
            </w:r>
          </w:p>
          <w:p w14:paraId="5147F84C" w14:textId="4F025549" w:rsidR="008C1588" w:rsidRPr="00182546" w:rsidRDefault="008C1588" w:rsidP="008C1588">
            <w:pPr>
              <w:jc w:val="both"/>
              <w:rPr>
                <w:rFonts w:ascii="Arial" w:hAnsi="Arial" w:cs="Arial"/>
                <w:b/>
                <w:bCs/>
              </w:rPr>
            </w:pPr>
          </w:p>
        </w:tc>
      </w:tr>
      <w:tr w:rsidR="008C1588" w:rsidRPr="00182546" w14:paraId="35385B4B" w14:textId="77777777" w:rsidTr="008C1588">
        <w:tc>
          <w:tcPr>
            <w:tcW w:w="8828" w:type="dxa"/>
          </w:tcPr>
          <w:p w14:paraId="0917FCFE" w14:textId="527A1144" w:rsidR="008C1588" w:rsidRPr="009633C9" w:rsidRDefault="00C227C5" w:rsidP="008C1588">
            <w:pPr>
              <w:jc w:val="both"/>
              <w:rPr>
                <w:rFonts w:ascii="Arial" w:hAnsi="Arial" w:cs="Arial"/>
              </w:rPr>
            </w:pPr>
            <w:r>
              <w:rPr>
                <w:rFonts w:ascii="Arial" w:hAnsi="Arial" w:cs="Arial"/>
                <w:b/>
                <w:bCs/>
              </w:rPr>
              <w:t>Artículo 76 t</w:t>
            </w:r>
            <w:r w:rsidR="008C1588" w:rsidRPr="00182546">
              <w:rPr>
                <w:rFonts w:ascii="Arial" w:hAnsi="Arial" w:cs="Arial"/>
                <w:b/>
                <w:bCs/>
              </w:rPr>
              <w:t>er.</w:t>
            </w:r>
            <w:r w:rsidR="00642B6E">
              <w:rPr>
                <w:rFonts w:ascii="Arial" w:hAnsi="Arial" w:cs="Arial"/>
                <w:b/>
                <w:bCs/>
              </w:rPr>
              <w:t>-</w:t>
            </w:r>
            <w:r w:rsidR="008C1588" w:rsidRPr="00182546">
              <w:rPr>
                <w:rFonts w:ascii="Arial" w:hAnsi="Arial" w:cs="Arial"/>
                <w:b/>
                <w:bCs/>
              </w:rPr>
              <w:t xml:space="preserve"> </w:t>
            </w:r>
            <w:r w:rsidR="008C1588" w:rsidRPr="009633C9">
              <w:rPr>
                <w:rFonts w:ascii="Arial" w:hAnsi="Arial" w:cs="Arial"/>
              </w:rPr>
              <w:t xml:space="preserve">La Unidad Municipal de Prevención Social de la Violencia y el Delito Participación Ciudadana tiene las siguientes atribuciones: </w:t>
            </w:r>
          </w:p>
          <w:p w14:paraId="78516267" w14:textId="77777777" w:rsidR="008C1588" w:rsidRPr="00182546" w:rsidRDefault="008C1588" w:rsidP="008C1588">
            <w:pPr>
              <w:jc w:val="both"/>
              <w:rPr>
                <w:rFonts w:ascii="Arial" w:hAnsi="Arial" w:cs="Arial"/>
                <w:b/>
                <w:bCs/>
              </w:rPr>
            </w:pPr>
          </w:p>
          <w:p w14:paraId="65390A38" w14:textId="10F55C64" w:rsidR="008C1588" w:rsidRPr="009633C9" w:rsidRDefault="00C227C5" w:rsidP="008C1588">
            <w:pPr>
              <w:jc w:val="both"/>
              <w:rPr>
                <w:rFonts w:ascii="Arial" w:hAnsi="Arial" w:cs="Arial"/>
              </w:rPr>
            </w:pPr>
            <w:r>
              <w:rPr>
                <w:rFonts w:ascii="Arial" w:hAnsi="Arial" w:cs="Arial"/>
                <w:b/>
                <w:bCs/>
              </w:rPr>
              <w:t>I.</w:t>
            </w:r>
            <w:r w:rsidR="008C1588" w:rsidRPr="00182546">
              <w:rPr>
                <w:rFonts w:ascii="Arial" w:hAnsi="Arial" w:cs="Arial"/>
                <w:b/>
                <w:bCs/>
              </w:rPr>
              <w:t xml:space="preserve"> </w:t>
            </w:r>
            <w:r w:rsidR="008C1588" w:rsidRPr="009633C9">
              <w:rPr>
                <w:rFonts w:ascii="Arial" w:hAnsi="Arial" w:cs="Arial"/>
              </w:rPr>
              <w:t>Apoyar y coadyuvar en la elaboración del Programa Especial de Prevención Social de la Violencia y la Delincuencia, en coordinación con el Centro Estatal de Prevención Social del Delito y Participación Ciudadana y el Consejo Estatal de Prevención Social.</w:t>
            </w:r>
          </w:p>
          <w:p w14:paraId="5849E979" w14:textId="77777777" w:rsidR="008C1588" w:rsidRPr="009633C9" w:rsidRDefault="008C1588" w:rsidP="008C1588">
            <w:pPr>
              <w:jc w:val="both"/>
              <w:rPr>
                <w:rFonts w:ascii="Arial" w:hAnsi="Arial" w:cs="Arial"/>
              </w:rPr>
            </w:pPr>
          </w:p>
          <w:p w14:paraId="268EACB6" w14:textId="4829CD22" w:rsidR="008C1588" w:rsidRPr="009633C9" w:rsidRDefault="00C227C5" w:rsidP="008C1588">
            <w:pPr>
              <w:jc w:val="both"/>
              <w:rPr>
                <w:rFonts w:ascii="Arial" w:hAnsi="Arial" w:cs="Arial"/>
              </w:rPr>
            </w:pPr>
            <w:r>
              <w:rPr>
                <w:rFonts w:ascii="Arial" w:hAnsi="Arial" w:cs="Arial"/>
                <w:b/>
                <w:bCs/>
              </w:rPr>
              <w:t>II.</w:t>
            </w:r>
            <w:r w:rsidR="008C1588" w:rsidRPr="009633C9">
              <w:rPr>
                <w:rFonts w:ascii="Arial" w:hAnsi="Arial" w:cs="Arial"/>
              </w:rPr>
              <w:t xml:space="preserve"> Diseñar, implementar, y promover a nivel municipal, políticas, programas y acciones basadas en el análisis del contexto local de la criminalidad, que favorezcan la reducción de los factores sociales que generan la violencia y el incremento de los factores de protección, que la previenen, de manera permanente y estratégica. </w:t>
            </w:r>
          </w:p>
          <w:p w14:paraId="4A848F38" w14:textId="77777777" w:rsidR="008C1588" w:rsidRPr="00182546" w:rsidRDefault="008C1588" w:rsidP="008C1588">
            <w:pPr>
              <w:jc w:val="both"/>
              <w:rPr>
                <w:rFonts w:ascii="Arial" w:hAnsi="Arial" w:cs="Arial"/>
                <w:b/>
                <w:bCs/>
              </w:rPr>
            </w:pPr>
          </w:p>
          <w:p w14:paraId="5A772DA9" w14:textId="0E9FC4A9" w:rsidR="008C1588" w:rsidRPr="009633C9" w:rsidRDefault="008C1588" w:rsidP="008C1588">
            <w:pPr>
              <w:jc w:val="both"/>
              <w:rPr>
                <w:rFonts w:ascii="Arial" w:hAnsi="Arial" w:cs="Arial"/>
              </w:rPr>
            </w:pPr>
            <w:r w:rsidRPr="00182546">
              <w:rPr>
                <w:rFonts w:ascii="Arial" w:hAnsi="Arial" w:cs="Arial"/>
                <w:b/>
                <w:bCs/>
              </w:rPr>
              <w:t xml:space="preserve">III. </w:t>
            </w:r>
            <w:r w:rsidRPr="009633C9">
              <w:rPr>
                <w:rFonts w:ascii="Arial" w:hAnsi="Arial" w:cs="Arial"/>
              </w:rPr>
              <w:t xml:space="preserve">Proponer mecanismos de coordinación y estrategias que faciliten la cooperación interinstitucional con la finalidad de dar seguimiento y evaluar los programas y acciones que llevan a cabo diversas dependencias y entidades de la Administración Pública estatal, en materia de prevención social de la violencia y la delincuencia. </w:t>
            </w:r>
          </w:p>
          <w:p w14:paraId="291F8FD3" w14:textId="77777777" w:rsidR="008C1588" w:rsidRPr="00182546" w:rsidRDefault="008C1588" w:rsidP="008C1588">
            <w:pPr>
              <w:jc w:val="both"/>
              <w:rPr>
                <w:rFonts w:ascii="Arial" w:hAnsi="Arial" w:cs="Arial"/>
                <w:b/>
                <w:bCs/>
              </w:rPr>
            </w:pPr>
          </w:p>
          <w:p w14:paraId="3ADD6CEA" w14:textId="33D507FA" w:rsidR="008C1588" w:rsidRPr="009633C9" w:rsidRDefault="008C1588" w:rsidP="008C1588">
            <w:pPr>
              <w:jc w:val="both"/>
              <w:rPr>
                <w:rFonts w:ascii="Arial" w:hAnsi="Arial" w:cs="Arial"/>
              </w:rPr>
            </w:pPr>
            <w:r w:rsidRPr="00182546">
              <w:rPr>
                <w:rFonts w:ascii="Arial" w:hAnsi="Arial" w:cs="Arial"/>
                <w:b/>
                <w:bCs/>
              </w:rPr>
              <w:t xml:space="preserve">IV. </w:t>
            </w:r>
            <w:r w:rsidRPr="009633C9">
              <w:rPr>
                <w:rFonts w:ascii="Arial" w:hAnsi="Arial" w:cs="Arial"/>
              </w:rPr>
              <w:t xml:space="preserve">Elaborar su programa anual de trabajo en el municipio. </w:t>
            </w:r>
          </w:p>
          <w:p w14:paraId="5BA82FFD" w14:textId="77777777" w:rsidR="008C1588" w:rsidRPr="009633C9" w:rsidRDefault="008C1588" w:rsidP="008C1588">
            <w:pPr>
              <w:jc w:val="both"/>
              <w:rPr>
                <w:rFonts w:ascii="Arial" w:hAnsi="Arial" w:cs="Arial"/>
              </w:rPr>
            </w:pPr>
          </w:p>
          <w:p w14:paraId="5E45D4B9" w14:textId="3ABB05A9" w:rsidR="008C1588" w:rsidRPr="00182546" w:rsidRDefault="008C1588" w:rsidP="008C1588">
            <w:pPr>
              <w:jc w:val="both"/>
              <w:rPr>
                <w:rFonts w:ascii="Arial" w:hAnsi="Arial" w:cs="Arial"/>
                <w:b/>
                <w:bCs/>
              </w:rPr>
            </w:pPr>
            <w:r w:rsidRPr="00182546">
              <w:rPr>
                <w:rFonts w:ascii="Arial" w:hAnsi="Arial" w:cs="Arial"/>
                <w:b/>
                <w:bCs/>
              </w:rPr>
              <w:t xml:space="preserve">V. </w:t>
            </w:r>
            <w:r w:rsidRPr="009633C9">
              <w:rPr>
                <w:rFonts w:ascii="Arial" w:hAnsi="Arial" w:cs="Arial"/>
              </w:rPr>
              <w:t xml:space="preserve">Realizar diagnósticos participativos en materia de prevención social de la violencia y la delincuencia. </w:t>
            </w:r>
          </w:p>
          <w:p w14:paraId="37FEB8EA" w14:textId="77777777" w:rsidR="008C1588" w:rsidRPr="00182546" w:rsidRDefault="008C1588" w:rsidP="008C1588">
            <w:pPr>
              <w:jc w:val="both"/>
              <w:rPr>
                <w:rFonts w:ascii="Arial" w:hAnsi="Arial" w:cs="Arial"/>
                <w:b/>
                <w:bCs/>
              </w:rPr>
            </w:pPr>
          </w:p>
          <w:p w14:paraId="4208BE93" w14:textId="1B3E2917" w:rsidR="008C1588" w:rsidRPr="00182546" w:rsidRDefault="008C1588" w:rsidP="008C1588">
            <w:pPr>
              <w:jc w:val="both"/>
              <w:rPr>
                <w:rFonts w:ascii="Arial" w:hAnsi="Arial" w:cs="Arial"/>
                <w:b/>
                <w:bCs/>
              </w:rPr>
            </w:pPr>
            <w:r w:rsidRPr="00182546">
              <w:rPr>
                <w:rFonts w:ascii="Arial" w:hAnsi="Arial" w:cs="Arial"/>
                <w:b/>
                <w:bCs/>
              </w:rPr>
              <w:t>VI.</w:t>
            </w:r>
            <w:r w:rsidR="00642B6E">
              <w:rPr>
                <w:rFonts w:ascii="Arial" w:hAnsi="Arial" w:cs="Arial"/>
                <w:b/>
                <w:bCs/>
              </w:rPr>
              <w:t>-</w:t>
            </w:r>
            <w:r w:rsidRPr="009633C9">
              <w:rPr>
                <w:rFonts w:ascii="Arial" w:hAnsi="Arial" w:cs="Arial"/>
              </w:rPr>
              <w:t>Apoyar en la ejecución de programas interinstitucionales de prevención social y las formas de evaluación.</w:t>
            </w:r>
            <w:r w:rsidRPr="00182546">
              <w:rPr>
                <w:rFonts w:ascii="Arial" w:hAnsi="Arial" w:cs="Arial"/>
                <w:b/>
                <w:bCs/>
              </w:rPr>
              <w:t xml:space="preserve"> </w:t>
            </w:r>
          </w:p>
          <w:p w14:paraId="6483F7E0" w14:textId="77777777" w:rsidR="008C1588" w:rsidRPr="00182546" w:rsidRDefault="008C1588" w:rsidP="008C1588">
            <w:pPr>
              <w:jc w:val="both"/>
              <w:rPr>
                <w:rFonts w:ascii="Arial" w:hAnsi="Arial" w:cs="Arial"/>
                <w:b/>
                <w:bCs/>
              </w:rPr>
            </w:pPr>
          </w:p>
          <w:p w14:paraId="35C92A7C" w14:textId="5286DFA2" w:rsidR="008C1588" w:rsidRPr="00182546" w:rsidRDefault="008C1588" w:rsidP="008C1588">
            <w:pPr>
              <w:jc w:val="both"/>
              <w:rPr>
                <w:rFonts w:ascii="Arial" w:hAnsi="Arial" w:cs="Arial"/>
                <w:b/>
                <w:bCs/>
              </w:rPr>
            </w:pPr>
            <w:r w:rsidRPr="00182546">
              <w:rPr>
                <w:rFonts w:ascii="Arial" w:hAnsi="Arial" w:cs="Arial"/>
                <w:b/>
                <w:bCs/>
              </w:rPr>
              <w:t xml:space="preserve">VII. </w:t>
            </w:r>
            <w:r w:rsidRPr="009633C9">
              <w:rPr>
                <w:rFonts w:ascii="Arial" w:hAnsi="Arial" w:cs="Arial"/>
              </w:rPr>
              <w:t>Colaborar en el diseño científico de políticas criminológicas del estado en coordinación con el Centro Estatal de Prevención Social del Delito y Participación Ciudadana.</w:t>
            </w:r>
            <w:r w:rsidRPr="00182546">
              <w:rPr>
                <w:rFonts w:ascii="Arial" w:hAnsi="Arial" w:cs="Arial"/>
                <w:b/>
                <w:bCs/>
              </w:rPr>
              <w:t xml:space="preserve"> </w:t>
            </w:r>
          </w:p>
          <w:p w14:paraId="016FB649" w14:textId="77777777" w:rsidR="008C1588" w:rsidRPr="00182546" w:rsidRDefault="008C1588" w:rsidP="008C1588">
            <w:pPr>
              <w:jc w:val="both"/>
              <w:rPr>
                <w:rFonts w:ascii="Arial" w:hAnsi="Arial" w:cs="Arial"/>
                <w:b/>
                <w:bCs/>
              </w:rPr>
            </w:pPr>
          </w:p>
          <w:p w14:paraId="35B0BCD4" w14:textId="77777777" w:rsidR="008C1588" w:rsidRPr="00182546" w:rsidRDefault="008C1588" w:rsidP="008C1588">
            <w:pPr>
              <w:jc w:val="both"/>
              <w:rPr>
                <w:rFonts w:ascii="Arial" w:hAnsi="Arial" w:cs="Arial"/>
                <w:b/>
                <w:bCs/>
              </w:rPr>
            </w:pPr>
            <w:r w:rsidRPr="00182546">
              <w:rPr>
                <w:rFonts w:ascii="Arial" w:hAnsi="Arial" w:cs="Arial"/>
                <w:b/>
                <w:bCs/>
              </w:rPr>
              <w:t xml:space="preserve">VIII. </w:t>
            </w:r>
            <w:r w:rsidRPr="009633C9">
              <w:rPr>
                <w:rFonts w:ascii="Arial" w:hAnsi="Arial" w:cs="Arial"/>
              </w:rPr>
              <w:t xml:space="preserve">Analizar y proponer programas y acciones para disminuir la relación entre las adicciones y la comisión de conductas violentas y delictivas en el municipio. </w:t>
            </w:r>
          </w:p>
          <w:p w14:paraId="5848CE3B" w14:textId="77777777" w:rsidR="008C1588" w:rsidRPr="00182546" w:rsidRDefault="008C1588" w:rsidP="008C1588">
            <w:pPr>
              <w:jc w:val="both"/>
              <w:rPr>
                <w:rFonts w:ascii="Arial" w:hAnsi="Arial" w:cs="Arial"/>
                <w:b/>
                <w:bCs/>
              </w:rPr>
            </w:pPr>
          </w:p>
          <w:p w14:paraId="7C1CA218" w14:textId="77777777" w:rsidR="008C1588" w:rsidRPr="00182546" w:rsidRDefault="008C1588" w:rsidP="008C1588">
            <w:pPr>
              <w:jc w:val="both"/>
              <w:rPr>
                <w:rFonts w:ascii="Arial" w:hAnsi="Arial" w:cs="Arial"/>
                <w:b/>
                <w:bCs/>
              </w:rPr>
            </w:pPr>
            <w:r w:rsidRPr="00182546">
              <w:rPr>
                <w:rFonts w:ascii="Arial" w:hAnsi="Arial" w:cs="Arial"/>
                <w:b/>
                <w:bCs/>
              </w:rPr>
              <w:t xml:space="preserve">IX. </w:t>
            </w:r>
            <w:r w:rsidRPr="009633C9">
              <w:rPr>
                <w:rFonts w:ascii="Arial" w:hAnsi="Arial" w:cs="Arial"/>
              </w:rPr>
              <w:t>Identificar y proponer temas prioritarios o emergentes que pongan en riesgo o que afecten directamente la seguridad pública desde la perspectiva ciudadana.</w:t>
            </w:r>
            <w:r w:rsidRPr="00182546">
              <w:rPr>
                <w:rFonts w:ascii="Arial" w:hAnsi="Arial" w:cs="Arial"/>
                <w:b/>
                <w:bCs/>
              </w:rPr>
              <w:t xml:space="preserve"> </w:t>
            </w:r>
          </w:p>
          <w:p w14:paraId="71836BCD" w14:textId="77777777" w:rsidR="008C1588" w:rsidRPr="00182546" w:rsidRDefault="008C1588" w:rsidP="008C1588">
            <w:pPr>
              <w:jc w:val="both"/>
              <w:rPr>
                <w:rFonts w:ascii="Arial" w:hAnsi="Arial" w:cs="Arial"/>
                <w:b/>
                <w:bCs/>
              </w:rPr>
            </w:pPr>
          </w:p>
          <w:p w14:paraId="59CB85B1" w14:textId="77777777" w:rsidR="008C1588" w:rsidRPr="009633C9" w:rsidRDefault="008C1588" w:rsidP="008C1588">
            <w:pPr>
              <w:jc w:val="both"/>
              <w:rPr>
                <w:rFonts w:ascii="Arial" w:hAnsi="Arial" w:cs="Arial"/>
              </w:rPr>
            </w:pPr>
            <w:r w:rsidRPr="00182546">
              <w:rPr>
                <w:rFonts w:ascii="Arial" w:hAnsi="Arial" w:cs="Arial"/>
                <w:b/>
                <w:bCs/>
              </w:rPr>
              <w:t xml:space="preserve">X. </w:t>
            </w:r>
            <w:r w:rsidRPr="009633C9">
              <w:rPr>
                <w:rFonts w:ascii="Arial" w:hAnsi="Arial" w:cs="Arial"/>
              </w:rPr>
              <w:t xml:space="preserve">Efectuar estudios comparativos de las estadísticas oficiales de criminalidad en los municipios. </w:t>
            </w:r>
          </w:p>
          <w:p w14:paraId="6FD4B8A1" w14:textId="77777777" w:rsidR="008C1588" w:rsidRPr="00182546" w:rsidRDefault="008C1588" w:rsidP="008C1588">
            <w:pPr>
              <w:jc w:val="both"/>
              <w:rPr>
                <w:rFonts w:ascii="Arial" w:hAnsi="Arial" w:cs="Arial"/>
                <w:b/>
                <w:bCs/>
              </w:rPr>
            </w:pPr>
          </w:p>
          <w:p w14:paraId="4EBBF6D1" w14:textId="77777777" w:rsidR="008C1588" w:rsidRPr="00182546" w:rsidRDefault="008C1588" w:rsidP="008C1588">
            <w:pPr>
              <w:jc w:val="both"/>
              <w:rPr>
                <w:rFonts w:ascii="Arial" w:hAnsi="Arial" w:cs="Arial"/>
                <w:b/>
                <w:bCs/>
              </w:rPr>
            </w:pPr>
            <w:r w:rsidRPr="00182546">
              <w:rPr>
                <w:rFonts w:ascii="Arial" w:hAnsi="Arial" w:cs="Arial"/>
                <w:b/>
                <w:bCs/>
              </w:rPr>
              <w:t xml:space="preserve">XI. </w:t>
            </w:r>
            <w:r w:rsidRPr="009633C9">
              <w:rPr>
                <w:rFonts w:ascii="Arial" w:hAnsi="Arial" w:cs="Arial"/>
              </w:rPr>
              <w:t>Promover entre las autoridades de la Administración Pública Municipal, la participación ciudadana y comunitaria en las tareas de prevención social de la violencia y la delincuencia.</w:t>
            </w:r>
            <w:r w:rsidRPr="00182546">
              <w:rPr>
                <w:rFonts w:ascii="Arial" w:hAnsi="Arial" w:cs="Arial"/>
                <w:b/>
                <w:bCs/>
              </w:rPr>
              <w:t xml:space="preserve"> </w:t>
            </w:r>
          </w:p>
          <w:p w14:paraId="1BF8935C" w14:textId="77777777" w:rsidR="008C1588" w:rsidRPr="00182546" w:rsidRDefault="008C1588" w:rsidP="008C1588">
            <w:pPr>
              <w:jc w:val="both"/>
              <w:rPr>
                <w:rFonts w:ascii="Arial" w:hAnsi="Arial" w:cs="Arial"/>
                <w:b/>
                <w:bCs/>
              </w:rPr>
            </w:pPr>
          </w:p>
          <w:p w14:paraId="2A39E553" w14:textId="77777777" w:rsidR="008C1588" w:rsidRPr="009633C9" w:rsidRDefault="008C1588" w:rsidP="008C1588">
            <w:pPr>
              <w:jc w:val="both"/>
              <w:rPr>
                <w:rFonts w:ascii="Arial" w:hAnsi="Arial" w:cs="Arial"/>
              </w:rPr>
            </w:pPr>
            <w:r w:rsidRPr="00182546">
              <w:rPr>
                <w:rFonts w:ascii="Arial" w:hAnsi="Arial" w:cs="Arial"/>
                <w:b/>
                <w:bCs/>
              </w:rPr>
              <w:t xml:space="preserve">XII. </w:t>
            </w:r>
            <w:r w:rsidRPr="009633C9">
              <w:rPr>
                <w:rFonts w:ascii="Arial" w:hAnsi="Arial" w:cs="Arial"/>
              </w:rPr>
              <w:t>Proponer en coordinación con el Centro Estatal de Prevención Social del Delito y Participación Ciudadana, los mecanismos necesarios para garantizar que, las inquietudes, requerimientos y propuestas de los ciudadanos, sean presentadas ante el Consejo Estatal de Prevención Social.</w:t>
            </w:r>
          </w:p>
          <w:p w14:paraId="705D2661" w14:textId="77777777" w:rsidR="008C1588" w:rsidRPr="00182546" w:rsidRDefault="008C1588" w:rsidP="008C1588">
            <w:pPr>
              <w:jc w:val="both"/>
              <w:rPr>
                <w:rFonts w:ascii="Arial" w:hAnsi="Arial" w:cs="Arial"/>
                <w:b/>
                <w:bCs/>
              </w:rPr>
            </w:pPr>
            <w:r w:rsidRPr="00182546">
              <w:rPr>
                <w:rFonts w:ascii="Arial" w:hAnsi="Arial" w:cs="Arial"/>
                <w:b/>
                <w:bCs/>
              </w:rPr>
              <w:t xml:space="preserve"> </w:t>
            </w:r>
          </w:p>
          <w:p w14:paraId="409652F2" w14:textId="77777777" w:rsidR="008C1588" w:rsidRPr="00182546" w:rsidRDefault="008C1588" w:rsidP="008C1588">
            <w:pPr>
              <w:jc w:val="both"/>
              <w:rPr>
                <w:rFonts w:ascii="Arial" w:hAnsi="Arial" w:cs="Arial"/>
                <w:b/>
                <w:bCs/>
              </w:rPr>
            </w:pPr>
            <w:r w:rsidRPr="00182546">
              <w:rPr>
                <w:rFonts w:ascii="Arial" w:hAnsi="Arial" w:cs="Arial"/>
                <w:b/>
                <w:bCs/>
              </w:rPr>
              <w:t xml:space="preserve">XIII. </w:t>
            </w:r>
            <w:r w:rsidRPr="009633C9">
              <w:rPr>
                <w:rFonts w:ascii="Arial" w:hAnsi="Arial" w:cs="Arial"/>
              </w:rPr>
              <w:t>Generar y recabar información sobre:</w:t>
            </w:r>
            <w:r w:rsidRPr="00182546">
              <w:rPr>
                <w:rFonts w:ascii="Arial" w:hAnsi="Arial" w:cs="Arial"/>
                <w:b/>
                <w:bCs/>
              </w:rPr>
              <w:t xml:space="preserve"> </w:t>
            </w:r>
          </w:p>
          <w:p w14:paraId="61F8E38E" w14:textId="77777777" w:rsidR="008C1588" w:rsidRPr="00182546" w:rsidRDefault="008C1588" w:rsidP="008C1588">
            <w:pPr>
              <w:jc w:val="both"/>
              <w:rPr>
                <w:rFonts w:ascii="Arial" w:hAnsi="Arial" w:cs="Arial"/>
                <w:b/>
                <w:bCs/>
              </w:rPr>
            </w:pPr>
          </w:p>
          <w:p w14:paraId="243EB008" w14:textId="77777777" w:rsidR="008C1588" w:rsidRPr="00182546" w:rsidRDefault="008C1588" w:rsidP="008C1588">
            <w:pPr>
              <w:jc w:val="both"/>
              <w:rPr>
                <w:rFonts w:ascii="Arial" w:hAnsi="Arial" w:cs="Arial"/>
                <w:b/>
                <w:bCs/>
              </w:rPr>
            </w:pPr>
            <w:r w:rsidRPr="00182546">
              <w:rPr>
                <w:rFonts w:ascii="Arial" w:hAnsi="Arial" w:cs="Arial"/>
                <w:b/>
                <w:bCs/>
              </w:rPr>
              <w:t xml:space="preserve">a) </w:t>
            </w:r>
            <w:r w:rsidRPr="009633C9">
              <w:rPr>
                <w:rFonts w:ascii="Arial" w:hAnsi="Arial" w:cs="Arial"/>
              </w:rPr>
              <w:t>Las causas estructurales del delito.</w:t>
            </w:r>
            <w:r w:rsidRPr="00182546">
              <w:rPr>
                <w:rFonts w:ascii="Arial" w:hAnsi="Arial" w:cs="Arial"/>
                <w:b/>
                <w:bCs/>
              </w:rPr>
              <w:t xml:space="preserve"> </w:t>
            </w:r>
          </w:p>
          <w:p w14:paraId="13F3D689" w14:textId="77777777" w:rsidR="008C1588" w:rsidRPr="00182546" w:rsidRDefault="008C1588" w:rsidP="008C1588">
            <w:pPr>
              <w:jc w:val="both"/>
              <w:rPr>
                <w:rFonts w:ascii="Arial" w:hAnsi="Arial" w:cs="Arial"/>
                <w:b/>
                <w:bCs/>
              </w:rPr>
            </w:pPr>
            <w:r w:rsidRPr="00182546">
              <w:rPr>
                <w:rFonts w:ascii="Arial" w:hAnsi="Arial" w:cs="Arial"/>
                <w:b/>
                <w:bCs/>
              </w:rPr>
              <w:t xml:space="preserve">b) </w:t>
            </w:r>
            <w:r w:rsidRPr="009633C9">
              <w:rPr>
                <w:rFonts w:ascii="Arial" w:hAnsi="Arial" w:cs="Arial"/>
              </w:rPr>
              <w:t>Estadísticas de conductas ilícitas no denunciadas.</w:t>
            </w:r>
          </w:p>
          <w:p w14:paraId="0C79FF05" w14:textId="77777777" w:rsidR="008C1588" w:rsidRPr="009633C9" w:rsidRDefault="008C1588" w:rsidP="008C1588">
            <w:pPr>
              <w:jc w:val="both"/>
              <w:rPr>
                <w:rFonts w:ascii="Arial" w:hAnsi="Arial" w:cs="Arial"/>
              </w:rPr>
            </w:pPr>
            <w:r w:rsidRPr="00182546">
              <w:rPr>
                <w:rFonts w:ascii="Arial" w:hAnsi="Arial" w:cs="Arial"/>
                <w:b/>
                <w:bCs/>
              </w:rPr>
              <w:t xml:space="preserve">c) </w:t>
            </w:r>
            <w:r w:rsidRPr="009633C9">
              <w:rPr>
                <w:rFonts w:ascii="Arial" w:hAnsi="Arial" w:cs="Arial"/>
              </w:rPr>
              <w:t>Diagnóstico socio demográfico.</w:t>
            </w:r>
          </w:p>
          <w:p w14:paraId="3F390D9A" w14:textId="77777777" w:rsidR="008C1588" w:rsidRPr="00182546" w:rsidRDefault="008C1588" w:rsidP="008C1588">
            <w:pPr>
              <w:jc w:val="both"/>
              <w:rPr>
                <w:rFonts w:ascii="Arial" w:hAnsi="Arial" w:cs="Arial"/>
                <w:b/>
                <w:bCs/>
              </w:rPr>
            </w:pPr>
            <w:r w:rsidRPr="00182546">
              <w:rPr>
                <w:rFonts w:ascii="Arial" w:hAnsi="Arial" w:cs="Arial"/>
                <w:b/>
                <w:bCs/>
              </w:rPr>
              <w:t xml:space="preserve">d) </w:t>
            </w:r>
            <w:r w:rsidRPr="009633C9">
              <w:rPr>
                <w:rFonts w:ascii="Arial" w:hAnsi="Arial" w:cs="Arial"/>
              </w:rPr>
              <w:t>Prevención de la violencia infantil y juvenil.</w:t>
            </w:r>
            <w:r w:rsidRPr="00182546">
              <w:rPr>
                <w:rFonts w:ascii="Arial" w:hAnsi="Arial" w:cs="Arial"/>
                <w:b/>
                <w:bCs/>
              </w:rPr>
              <w:t xml:space="preserve"> </w:t>
            </w:r>
          </w:p>
          <w:p w14:paraId="0ACB9BEC" w14:textId="77777777" w:rsidR="008C1588" w:rsidRPr="009633C9" w:rsidRDefault="008C1588" w:rsidP="008C1588">
            <w:pPr>
              <w:jc w:val="both"/>
              <w:rPr>
                <w:rFonts w:ascii="Arial" w:hAnsi="Arial" w:cs="Arial"/>
              </w:rPr>
            </w:pPr>
            <w:r w:rsidRPr="00182546">
              <w:rPr>
                <w:rFonts w:ascii="Arial" w:hAnsi="Arial" w:cs="Arial"/>
                <w:b/>
                <w:bCs/>
              </w:rPr>
              <w:t xml:space="preserve">e) </w:t>
            </w:r>
            <w:r w:rsidRPr="009633C9">
              <w:rPr>
                <w:rFonts w:ascii="Arial" w:hAnsi="Arial" w:cs="Arial"/>
              </w:rPr>
              <w:t>Cultura de la paz y respeto a los derechos humanos.</w:t>
            </w:r>
          </w:p>
          <w:p w14:paraId="40297172" w14:textId="77777777" w:rsidR="008C1588" w:rsidRPr="009633C9" w:rsidRDefault="008C1588" w:rsidP="008C1588">
            <w:pPr>
              <w:jc w:val="both"/>
              <w:rPr>
                <w:rFonts w:ascii="Arial" w:hAnsi="Arial" w:cs="Arial"/>
              </w:rPr>
            </w:pPr>
          </w:p>
          <w:p w14:paraId="10F1EB8C" w14:textId="77777777" w:rsidR="008C1588" w:rsidRPr="00182546" w:rsidRDefault="008C1588" w:rsidP="008C1588">
            <w:pPr>
              <w:jc w:val="both"/>
              <w:rPr>
                <w:rFonts w:ascii="Arial" w:hAnsi="Arial" w:cs="Arial"/>
                <w:b/>
                <w:bCs/>
              </w:rPr>
            </w:pPr>
            <w:r w:rsidRPr="00182546">
              <w:rPr>
                <w:rFonts w:ascii="Arial" w:hAnsi="Arial" w:cs="Arial"/>
                <w:b/>
                <w:bCs/>
              </w:rPr>
              <w:t xml:space="preserve">XIV. </w:t>
            </w:r>
            <w:r w:rsidRPr="009633C9">
              <w:rPr>
                <w:rFonts w:ascii="Arial" w:hAnsi="Arial" w:cs="Arial"/>
              </w:rPr>
              <w:t>Brindar asesoría en la materia, a las autoridades municipales, así como a la sociedad civil organizada, organismos no gubernamentales, representantes de instituciones académicas y ciudadanía en general, cuando estas así lo soliciten.</w:t>
            </w:r>
          </w:p>
          <w:p w14:paraId="2BE61820" w14:textId="77777777" w:rsidR="008C1588" w:rsidRPr="00182546" w:rsidRDefault="008C1588" w:rsidP="008C1588"/>
        </w:tc>
      </w:tr>
      <w:tr w:rsidR="008C1588" w:rsidRPr="00182546" w14:paraId="131B1827" w14:textId="77777777" w:rsidTr="008C1588">
        <w:tc>
          <w:tcPr>
            <w:tcW w:w="8828" w:type="dxa"/>
          </w:tcPr>
          <w:p w14:paraId="4E1313A7" w14:textId="02B16A8B" w:rsidR="008C1588" w:rsidRPr="009633C9" w:rsidRDefault="008C1588" w:rsidP="008C1588">
            <w:pPr>
              <w:jc w:val="both"/>
              <w:rPr>
                <w:rFonts w:ascii="Arial" w:hAnsi="Arial" w:cs="Arial"/>
              </w:rPr>
            </w:pPr>
            <w:r w:rsidRPr="00182546">
              <w:rPr>
                <w:rFonts w:ascii="Arial" w:hAnsi="Arial" w:cs="Arial"/>
                <w:b/>
                <w:bCs/>
              </w:rPr>
              <w:lastRenderedPageBreak/>
              <w:t xml:space="preserve">Artículo 76 Quater. </w:t>
            </w:r>
            <w:r w:rsidRPr="009633C9">
              <w:rPr>
                <w:rFonts w:ascii="Arial" w:hAnsi="Arial" w:cs="Arial"/>
              </w:rPr>
              <w:t xml:space="preserve">Los Ayuntamientos, podrán contar con una Unidad Municipal de Prevención Social de la Violencia y el y Participación Ciudadana adscrita a los mismos, la cual estará conformado por un titular y auxiliares a su cargo, de conformidad con la disponibilidad presupuestal y de acuerdo a la planilla laboral con la que se cuente. Asimismo, quien ocupe la titularidad y el personal adscrito a las unidades deberán acreditar y contar con la formación académica acorde al área que le sea asignada, así como experiencia y conocimientos en la materia de prevención social del delito y participación ciudadana. La persona titular de la </w:t>
            </w:r>
            <w:r w:rsidRPr="009633C9">
              <w:rPr>
                <w:rFonts w:ascii="Arial" w:hAnsi="Arial" w:cs="Arial"/>
              </w:rPr>
              <w:lastRenderedPageBreak/>
              <w:t>Unidad Municipal de Prevención Social de la Violencia y el Delito y Participación Ciudadana será nombrada de conformidad con lo establecido en los artículos 41 fracción I y 55 fracción XII de la presente Ley, pudiéndose optar, optar por crear la Unidad Municipal o adosarla a las Direcciones Municipales de Seguridad Pública, teniendo el mismo objeto у atribuciones que establece el presente capítulo; en este segundo caso, no será necesario la designación.</w:t>
            </w:r>
          </w:p>
          <w:p w14:paraId="26BBF10C" w14:textId="77777777" w:rsidR="008C1588" w:rsidRPr="00232F49" w:rsidRDefault="008C1588" w:rsidP="008C1588">
            <w:pPr>
              <w:rPr>
                <w:rFonts w:ascii="Arial" w:hAnsi="Arial" w:cs="Arial"/>
                <w:sz w:val="16"/>
                <w:szCs w:val="16"/>
              </w:rPr>
            </w:pPr>
          </w:p>
        </w:tc>
      </w:tr>
      <w:tr w:rsidR="008C1588" w:rsidRPr="00471B93" w14:paraId="35C470A1" w14:textId="77777777" w:rsidTr="00232F49">
        <w:trPr>
          <w:trHeight w:val="2410"/>
        </w:trPr>
        <w:tc>
          <w:tcPr>
            <w:tcW w:w="8828" w:type="dxa"/>
          </w:tcPr>
          <w:p w14:paraId="117A4BE4" w14:textId="62F0915E" w:rsidR="008C1588" w:rsidRPr="00471B93" w:rsidRDefault="008C1588" w:rsidP="008C1588">
            <w:pPr>
              <w:jc w:val="both"/>
              <w:rPr>
                <w:rFonts w:ascii="Arial" w:hAnsi="Arial" w:cs="Arial"/>
              </w:rPr>
            </w:pPr>
            <w:r w:rsidRPr="00471B93">
              <w:rPr>
                <w:rFonts w:ascii="Arial" w:hAnsi="Arial" w:cs="Arial"/>
                <w:b/>
                <w:bCs/>
              </w:rPr>
              <w:lastRenderedPageBreak/>
              <w:t>Artículo 133-C.-</w:t>
            </w:r>
            <w:r w:rsidRPr="00471B93">
              <w:rPr>
                <w:rFonts w:ascii="Arial" w:hAnsi="Arial" w:cs="Arial"/>
              </w:rPr>
              <w:t xml:space="preserve"> …</w:t>
            </w:r>
          </w:p>
          <w:p w14:paraId="6620FA65" w14:textId="77777777" w:rsidR="008C1588" w:rsidRPr="00232F49" w:rsidRDefault="008C1588" w:rsidP="008C1588">
            <w:pPr>
              <w:jc w:val="both"/>
              <w:rPr>
                <w:rFonts w:ascii="Arial" w:hAnsi="Arial" w:cs="Arial"/>
                <w:sz w:val="16"/>
                <w:szCs w:val="16"/>
              </w:rPr>
            </w:pPr>
          </w:p>
          <w:p w14:paraId="0C4A44F5" w14:textId="37D1BF61" w:rsidR="008C1588" w:rsidRPr="00471B93" w:rsidRDefault="008C1588" w:rsidP="008C1588">
            <w:pPr>
              <w:jc w:val="both"/>
              <w:rPr>
                <w:rFonts w:ascii="Arial" w:hAnsi="Arial" w:cs="Arial"/>
              </w:rPr>
            </w:pPr>
            <w:r w:rsidRPr="00471B93">
              <w:rPr>
                <w:rFonts w:ascii="Arial" w:hAnsi="Arial" w:cs="Arial"/>
                <w:b/>
                <w:bCs/>
              </w:rPr>
              <w:t>I</w:t>
            </w:r>
            <w:r w:rsidR="00C227C5">
              <w:rPr>
                <w:rFonts w:ascii="Arial" w:hAnsi="Arial" w:cs="Arial"/>
                <w:b/>
                <w:bCs/>
              </w:rPr>
              <w:t>.</w:t>
            </w:r>
            <w:r w:rsidRPr="00471B93">
              <w:rPr>
                <w:rFonts w:ascii="Arial" w:hAnsi="Arial" w:cs="Arial"/>
              </w:rPr>
              <w:t xml:space="preserve"> a la </w:t>
            </w:r>
            <w:r w:rsidRPr="00471B93">
              <w:rPr>
                <w:rFonts w:ascii="Arial" w:hAnsi="Arial" w:cs="Arial"/>
                <w:b/>
                <w:bCs/>
              </w:rPr>
              <w:t>X</w:t>
            </w:r>
            <w:r w:rsidR="00C227C5">
              <w:rPr>
                <w:rFonts w:ascii="Arial" w:hAnsi="Arial" w:cs="Arial"/>
                <w:b/>
                <w:bCs/>
              </w:rPr>
              <w:t>.</w:t>
            </w:r>
            <w:r w:rsidR="002C085C" w:rsidRPr="00471B93">
              <w:rPr>
                <w:rFonts w:ascii="Arial" w:hAnsi="Arial" w:cs="Arial"/>
              </w:rPr>
              <w:t xml:space="preserve"> </w:t>
            </w:r>
            <w:r w:rsidRPr="00471B93">
              <w:rPr>
                <w:rFonts w:ascii="Arial" w:hAnsi="Arial" w:cs="Arial"/>
              </w:rPr>
              <w:t xml:space="preserve">... </w:t>
            </w:r>
          </w:p>
          <w:p w14:paraId="68DDB77E" w14:textId="77777777" w:rsidR="008C1588" w:rsidRPr="00232F49" w:rsidRDefault="008C1588" w:rsidP="008C1588">
            <w:pPr>
              <w:jc w:val="both"/>
              <w:rPr>
                <w:rFonts w:ascii="Arial" w:hAnsi="Arial" w:cs="Arial"/>
                <w:sz w:val="16"/>
                <w:szCs w:val="16"/>
              </w:rPr>
            </w:pPr>
          </w:p>
          <w:p w14:paraId="30D76392" w14:textId="310B1A19" w:rsidR="00452C6A" w:rsidRDefault="00C227C5" w:rsidP="008C1588">
            <w:pPr>
              <w:jc w:val="both"/>
              <w:rPr>
                <w:rFonts w:ascii="Arial" w:hAnsi="Arial" w:cs="Arial"/>
              </w:rPr>
            </w:pPr>
            <w:r>
              <w:rPr>
                <w:rFonts w:ascii="Arial" w:hAnsi="Arial" w:cs="Arial"/>
                <w:b/>
                <w:bCs/>
              </w:rPr>
              <w:t>XI.</w:t>
            </w:r>
            <w:r w:rsidR="00452C6A">
              <w:rPr>
                <w:rFonts w:ascii="Arial" w:hAnsi="Arial" w:cs="Arial"/>
                <w:b/>
                <w:bCs/>
              </w:rPr>
              <w:t xml:space="preserve"> </w:t>
            </w:r>
            <w:r w:rsidR="007925CC" w:rsidRPr="007925CC">
              <w:rPr>
                <w:rFonts w:ascii="Arial" w:hAnsi="Arial" w:cs="Arial"/>
              </w:rPr>
              <w:t>Realizar programas de seguridad pública</w:t>
            </w:r>
            <w:r w:rsidR="007925CC">
              <w:rPr>
                <w:rFonts w:ascii="Arial" w:hAnsi="Arial" w:cs="Arial"/>
              </w:rPr>
              <w:t>;</w:t>
            </w:r>
          </w:p>
          <w:p w14:paraId="48826F3D" w14:textId="77777777" w:rsidR="007925CC" w:rsidRPr="00232F49" w:rsidRDefault="007925CC" w:rsidP="008C1588">
            <w:pPr>
              <w:jc w:val="both"/>
              <w:rPr>
                <w:rFonts w:ascii="Arial" w:hAnsi="Arial" w:cs="Arial"/>
                <w:b/>
                <w:bCs/>
                <w:sz w:val="16"/>
                <w:szCs w:val="16"/>
              </w:rPr>
            </w:pPr>
          </w:p>
          <w:p w14:paraId="1CD5593B" w14:textId="7E15EF68" w:rsidR="008C1588" w:rsidRDefault="00C227C5" w:rsidP="008C1588">
            <w:pPr>
              <w:jc w:val="both"/>
              <w:rPr>
                <w:rFonts w:ascii="Arial" w:hAnsi="Arial" w:cs="Arial"/>
              </w:rPr>
            </w:pPr>
            <w:r>
              <w:rPr>
                <w:rFonts w:ascii="Arial" w:hAnsi="Arial" w:cs="Arial"/>
                <w:b/>
                <w:bCs/>
              </w:rPr>
              <w:t>XII.</w:t>
            </w:r>
            <w:r w:rsidR="008C1588" w:rsidRPr="00471B93">
              <w:rPr>
                <w:rFonts w:ascii="Arial" w:hAnsi="Arial" w:cs="Arial"/>
              </w:rPr>
              <w:t xml:space="preserve"> </w:t>
            </w:r>
            <w:r w:rsidR="008C1588" w:rsidRPr="009633C9">
              <w:rPr>
                <w:rFonts w:ascii="Arial" w:hAnsi="Arial" w:cs="Arial"/>
              </w:rPr>
              <w:t>Realizar programas de Prevención Social de la Violencia y el Delito Participación Ciudadana</w:t>
            </w:r>
            <w:r w:rsidR="007925CC">
              <w:rPr>
                <w:rFonts w:ascii="Arial" w:hAnsi="Arial" w:cs="Arial"/>
              </w:rPr>
              <w:t>, y</w:t>
            </w:r>
          </w:p>
          <w:p w14:paraId="7CE14533" w14:textId="77777777" w:rsidR="007925CC" w:rsidRPr="00232F49" w:rsidRDefault="007925CC" w:rsidP="008C1588">
            <w:pPr>
              <w:jc w:val="both"/>
              <w:rPr>
                <w:rFonts w:ascii="Arial" w:hAnsi="Arial" w:cs="Arial"/>
                <w:sz w:val="16"/>
                <w:szCs w:val="16"/>
              </w:rPr>
            </w:pPr>
          </w:p>
          <w:p w14:paraId="3FCCFAF5" w14:textId="33DA233E" w:rsidR="008C1588" w:rsidRPr="00232F49" w:rsidRDefault="00C227C5" w:rsidP="00232F49">
            <w:pPr>
              <w:jc w:val="both"/>
              <w:rPr>
                <w:rFonts w:ascii="Arial" w:hAnsi="Arial" w:cs="Arial"/>
              </w:rPr>
            </w:pPr>
            <w:r>
              <w:rPr>
                <w:rFonts w:ascii="Arial" w:hAnsi="Arial" w:cs="Arial"/>
                <w:b/>
                <w:bCs/>
              </w:rPr>
              <w:t>XIII.</w:t>
            </w:r>
            <w:r w:rsidR="007925CC">
              <w:rPr>
                <w:rFonts w:ascii="Arial" w:hAnsi="Arial" w:cs="Arial"/>
                <w:b/>
                <w:bCs/>
              </w:rPr>
              <w:t xml:space="preserve"> </w:t>
            </w:r>
            <w:r w:rsidR="007925CC">
              <w:rPr>
                <w:rFonts w:ascii="Arial" w:hAnsi="Arial" w:cs="Arial"/>
              </w:rPr>
              <w:t>…</w:t>
            </w:r>
          </w:p>
        </w:tc>
      </w:tr>
    </w:tbl>
    <w:p w14:paraId="6670557C" w14:textId="77777777" w:rsidR="00FF5B4B" w:rsidRDefault="00FF5B4B" w:rsidP="00232F49">
      <w:pPr>
        <w:jc w:val="center"/>
        <w:rPr>
          <w:rFonts w:ascii="Arial" w:eastAsia="Arial" w:hAnsi="Arial" w:cs="Arial"/>
          <w:b/>
        </w:rPr>
      </w:pPr>
    </w:p>
    <w:p w14:paraId="56AFB375" w14:textId="02B149FE" w:rsidR="002C52B7" w:rsidRPr="00471B93" w:rsidRDefault="00622DD3" w:rsidP="00232F49">
      <w:pPr>
        <w:jc w:val="center"/>
        <w:rPr>
          <w:rFonts w:ascii="Arial" w:eastAsia="Arial" w:hAnsi="Arial" w:cs="Arial"/>
          <w:b/>
        </w:rPr>
      </w:pPr>
      <w:r w:rsidRPr="00471B93">
        <w:rPr>
          <w:rFonts w:ascii="Arial" w:eastAsia="Arial" w:hAnsi="Arial" w:cs="Arial"/>
          <w:b/>
        </w:rPr>
        <w:t xml:space="preserve">T </w:t>
      </w:r>
      <w:r w:rsidR="002C52B7" w:rsidRPr="00471B93">
        <w:rPr>
          <w:rFonts w:ascii="Arial" w:eastAsia="Arial" w:hAnsi="Arial" w:cs="Arial"/>
          <w:b/>
        </w:rPr>
        <w:t>r</w:t>
      </w:r>
      <w:r w:rsidRPr="00471B93">
        <w:rPr>
          <w:rFonts w:ascii="Arial" w:eastAsia="Arial" w:hAnsi="Arial" w:cs="Arial"/>
          <w:b/>
        </w:rPr>
        <w:t xml:space="preserve"> </w:t>
      </w:r>
      <w:r w:rsidR="002C52B7" w:rsidRPr="00471B93">
        <w:rPr>
          <w:rFonts w:ascii="Arial" w:eastAsia="Arial" w:hAnsi="Arial" w:cs="Arial"/>
          <w:b/>
        </w:rPr>
        <w:t>a</w:t>
      </w:r>
      <w:r w:rsidRPr="00471B93">
        <w:rPr>
          <w:rFonts w:ascii="Arial" w:eastAsia="Arial" w:hAnsi="Arial" w:cs="Arial"/>
          <w:b/>
        </w:rPr>
        <w:t xml:space="preserve"> </w:t>
      </w:r>
      <w:r w:rsidR="002C52B7" w:rsidRPr="00471B93">
        <w:rPr>
          <w:rFonts w:ascii="Arial" w:eastAsia="Arial" w:hAnsi="Arial" w:cs="Arial"/>
          <w:b/>
        </w:rPr>
        <w:t>n</w:t>
      </w:r>
      <w:r w:rsidRPr="00471B93">
        <w:rPr>
          <w:rFonts w:ascii="Arial" w:eastAsia="Arial" w:hAnsi="Arial" w:cs="Arial"/>
          <w:b/>
        </w:rPr>
        <w:t xml:space="preserve"> </w:t>
      </w:r>
      <w:r w:rsidR="002C52B7" w:rsidRPr="00471B93">
        <w:rPr>
          <w:rFonts w:ascii="Arial" w:eastAsia="Arial" w:hAnsi="Arial" w:cs="Arial"/>
          <w:b/>
        </w:rPr>
        <w:t>s</w:t>
      </w:r>
      <w:r w:rsidRPr="00471B93">
        <w:rPr>
          <w:rFonts w:ascii="Arial" w:eastAsia="Arial" w:hAnsi="Arial" w:cs="Arial"/>
          <w:b/>
        </w:rPr>
        <w:t xml:space="preserve"> </w:t>
      </w:r>
      <w:r w:rsidR="002C52B7" w:rsidRPr="00471B93">
        <w:rPr>
          <w:rFonts w:ascii="Arial" w:eastAsia="Arial" w:hAnsi="Arial" w:cs="Arial"/>
          <w:b/>
        </w:rPr>
        <w:t>i</w:t>
      </w:r>
      <w:r w:rsidRPr="00471B93">
        <w:rPr>
          <w:rFonts w:ascii="Arial" w:eastAsia="Arial" w:hAnsi="Arial" w:cs="Arial"/>
          <w:b/>
        </w:rPr>
        <w:t xml:space="preserve"> </w:t>
      </w:r>
      <w:r w:rsidR="002C52B7" w:rsidRPr="00471B93">
        <w:rPr>
          <w:rFonts w:ascii="Arial" w:eastAsia="Arial" w:hAnsi="Arial" w:cs="Arial"/>
          <w:b/>
        </w:rPr>
        <w:t>t</w:t>
      </w:r>
      <w:r w:rsidRPr="00471B93">
        <w:rPr>
          <w:rFonts w:ascii="Arial" w:eastAsia="Arial" w:hAnsi="Arial" w:cs="Arial"/>
          <w:b/>
        </w:rPr>
        <w:t xml:space="preserve"> </w:t>
      </w:r>
      <w:r w:rsidR="002C52B7" w:rsidRPr="00471B93">
        <w:rPr>
          <w:rFonts w:ascii="Arial" w:eastAsia="Arial" w:hAnsi="Arial" w:cs="Arial"/>
          <w:b/>
        </w:rPr>
        <w:t>o</w:t>
      </w:r>
      <w:r w:rsidRPr="00471B93">
        <w:rPr>
          <w:rFonts w:ascii="Arial" w:eastAsia="Arial" w:hAnsi="Arial" w:cs="Arial"/>
          <w:b/>
        </w:rPr>
        <w:t xml:space="preserve"> </w:t>
      </w:r>
      <w:r w:rsidR="002C52B7" w:rsidRPr="00471B93">
        <w:rPr>
          <w:rFonts w:ascii="Arial" w:eastAsia="Arial" w:hAnsi="Arial" w:cs="Arial"/>
          <w:b/>
        </w:rPr>
        <w:t>r</w:t>
      </w:r>
      <w:r w:rsidRPr="00471B93">
        <w:rPr>
          <w:rFonts w:ascii="Arial" w:eastAsia="Arial" w:hAnsi="Arial" w:cs="Arial"/>
          <w:b/>
        </w:rPr>
        <w:t xml:space="preserve"> </w:t>
      </w:r>
      <w:r w:rsidR="006928A1" w:rsidRPr="00471B93">
        <w:rPr>
          <w:rFonts w:ascii="Arial" w:eastAsia="Arial" w:hAnsi="Arial" w:cs="Arial"/>
          <w:b/>
        </w:rPr>
        <w:t>i</w:t>
      </w:r>
      <w:r w:rsidRPr="00471B93">
        <w:rPr>
          <w:rFonts w:ascii="Arial" w:eastAsia="Arial" w:hAnsi="Arial" w:cs="Arial"/>
          <w:b/>
        </w:rPr>
        <w:t xml:space="preserve"> o </w:t>
      </w:r>
      <w:r w:rsidR="006928A1" w:rsidRPr="00471B93">
        <w:rPr>
          <w:rFonts w:ascii="Arial" w:eastAsia="Arial" w:hAnsi="Arial" w:cs="Arial"/>
          <w:b/>
        </w:rPr>
        <w:t>s</w:t>
      </w:r>
    </w:p>
    <w:p w14:paraId="6BB5D40A" w14:textId="77777777" w:rsidR="00FF5B4B" w:rsidRDefault="00FF5B4B" w:rsidP="00CE0787">
      <w:pPr>
        <w:jc w:val="both"/>
        <w:rPr>
          <w:rFonts w:ascii="Arial" w:eastAsia="Arial" w:hAnsi="Arial" w:cs="Arial"/>
          <w:b/>
        </w:rPr>
      </w:pPr>
    </w:p>
    <w:p w14:paraId="4D6DD3C2" w14:textId="7E8C696F" w:rsidR="002C52B7" w:rsidRPr="00471B93" w:rsidRDefault="002C52B7" w:rsidP="00CE0787">
      <w:pPr>
        <w:jc w:val="both"/>
        <w:rPr>
          <w:rFonts w:ascii="Arial" w:eastAsia="Arial" w:hAnsi="Arial" w:cs="Arial"/>
          <w:b/>
        </w:rPr>
      </w:pPr>
      <w:r w:rsidRPr="00471B93">
        <w:rPr>
          <w:rFonts w:ascii="Arial" w:eastAsia="Arial" w:hAnsi="Arial" w:cs="Arial"/>
          <w:b/>
        </w:rPr>
        <w:t>Entrada en vigor</w:t>
      </w:r>
    </w:p>
    <w:p w14:paraId="7B463FAD" w14:textId="010BDEC4" w:rsidR="005D30C3" w:rsidRDefault="002C52B7" w:rsidP="00CE0787">
      <w:pPr>
        <w:jc w:val="both"/>
        <w:rPr>
          <w:rFonts w:ascii="Arial" w:eastAsia="Arial" w:hAnsi="Arial" w:cs="Arial"/>
        </w:rPr>
      </w:pPr>
      <w:r w:rsidRPr="00471B93">
        <w:rPr>
          <w:rFonts w:ascii="Arial" w:eastAsia="Arial" w:hAnsi="Arial" w:cs="Arial"/>
          <w:b/>
        </w:rPr>
        <w:t>Artículo primero.</w:t>
      </w:r>
      <w:r w:rsidRPr="00471B93">
        <w:rPr>
          <w:rFonts w:ascii="Arial" w:eastAsia="Arial" w:hAnsi="Arial" w:cs="Arial"/>
        </w:rPr>
        <w:t xml:space="preserve"> Este decreto entrará en vigor</w:t>
      </w:r>
      <w:r w:rsidR="007C08D7">
        <w:rPr>
          <w:rFonts w:ascii="Arial" w:eastAsia="Arial" w:hAnsi="Arial" w:cs="Arial"/>
        </w:rPr>
        <w:t>, previa su publicación en el Diario Oficial del Gobierno del Estado</w:t>
      </w:r>
      <w:r w:rsidR="00873BCA">
        <w:rPr>
          <w:rFonts w:ascii="Arial" w:eastAsia="Arial" w:hAnsi="Arial" w:cs="Arial"/>
        </w:rPr>
        <w:t xml:space="preserve"> Yucatán</w:t>
      </w:r>
      <w:r w:rsidR="007C08D7">
        <w:rPr>
          <w:rFonts w:ascii="Arial" w:eastAsia="Arial" w:hAnsi="Arial" w:cs="Arial"/>
        </w:rPr>
        <w:t>,</w:t>
      </w:r>
      <w:r w:rsidR="005D30C3">
        <w:rPr>
          <w:rFonts w:ascii="Arial" w:eastAsia="Arial" w:hAnsi="Arial" w:cs="Arial"/>
        </w:rPr>
        <w:t xml:space="preserve"> el día 01 de enero del año 2027 respecto al uso de las plataformas digitales de los ayuntamientos</w:t>
      </w:r>
      <w:r w:rsidR="007C08D7">
        <w:rPr>
          <w:rFonts w:ascii="Arial" w:eastAsia="Arial" w:hAnsi="Arial" w:cs="Arial"/>
        </w:rPr>
        <w:t xml:space="preserve">. </w:t>
      </w:r>
    </w:p>
    <w:p w14:paraId="680B28E2" w14:textId="77777777" w:rsidR="005D30C3" w:rsidRPr="00232F49" w:rsidRDefault="005D30C3" w:rsidP="00CE0787">
      <w:pPr>
        <w:jc w:val="both"/>
        <w:rPr>
          <w:rFonts w:ascii="Arial" w:eastAsia="Arial" w:hAnsi="Arial" w:cs="Arial"/>
          <w:sz w:val="16"/>
          <w:szCs w:val="16"/>
        </w:rPr>
      </w:pPr>
    </w:p>
    <w:p w14:paraId="09619F02" w14:textId="5A412903" w:rsidR="002C52B7" w:rsidRPr="00471B93" w:rsidRDefault="008C1588" w:rsidP="00CE0787">
      <w:pPr>
        <w:jc w:val="both"/>
        <w:rPr>
          <w:rFonts w:ascii="Arial" w:eastAsia="Arial" w:hAnsi="Arial" w:cs="Arial"/>
        </w:rPr>
      </w:pPr>
      <w:r w:rsidRPr="00471B93">
        <w:rPr>
          <w:rFonts w:ascii="Arial" w:eastAsia="Arial" w:hAnsi="Arial" w:cs="Arial"/>
        </w:rPr>
        <w:t>Se exceptúa de lo anterior lo relativo a las</w:t>
      </w:r>
      <w:r w:rsidR="007C08D7">
        <w:rPr>
          <w:rFonts w:ascii="Arial" w:eastAsia="Arial" w:hAnsi="Arial" w:cs="Arial"/>
        </w:rPr>
        <w:t xml:space="preserve"> previsiones de paridad que deberán observarse en las elecciones de autoridades auxiliares; las</w:t>
      </w:r>
      <w:r w:rsidRPr="00471B93">
        <w:rPr>
          <w:rFonts w:ascii="Arial" w:eastAsia="Arial" w:hAnsi="Arial" w:cs="Arial"/>
        </w:rPr>
        <w:t xml:space="preserve"> unidades </w:t>
      </w:r>
      <w:r w:rsidR="00253C3B" w:rsidRPr="00471B93">
        <w:rPr>
          <w:rFonts w:ascii="Arial" w:eastAsia="Arial" w:hAnsi="Arial" w:cs="Arial"/>
        </w:rPr>
        <w:t>municipales de la Prevención Social del Delito y Participación Ciudadana y</w:t>
      </w:r>
      <w:r w:rsidR="007C08D7">
        <w:rPr>
          <w:rFonts w:ascii="Arial" w:eastAsia="Arial" w:hAnsi="Arial" w:cs="Arial"/>
        </w:rPr>
        <w:t>; las unidades</w:t>
      </w:r>
      <w:r w:rsidR="00253C3B" w:rsidRPr="00471B93">
        <w:rPr>
          <w:rFonts w:ascii="Arial" w:eastAsia="Arial" w:hAnsi="Arial" w:cs="Arial"/>
        </w:rPr>
        <w:t xml:space="preserve"> </w:t>
      </w:r>
      <w:r w:rsidRPr="00471B93">
        <w:rPr>
          <w:rFonts w:ascii="Arial" w:eastAsia="Arial" w:hAnsi="Arial" w:cs="Arial"/>
        </w:rPr>
        <w:t xml:space="preserve">administrativas </w:t>
      </w:r>
      <w:r w:rsidR="00253C3B" w:rsidRPr="00471B93">
        <w:rPr>
          <w:rFonts w:ascii="Arial" w:eastAsia="Arial" w:hAnsi="Arial" w:cs="Arial"/>
        </w:rPr>
        <w:t>en materia de derechos de las niñas, niños y adolescentes</w:t>
      </w:r>
      <w:r w:rsidR="00C70B05" w:rsidRPr="00471B93">
        <w:rPr>
          <w:rFonts w:ascii="Arial" w:eastAsia="Arial" w:hAnsi="Arial" w:cs="Arial"/>
        </w:rPr>
        <w:t>,</w:t>
      </w:r>
      <w:r w:rsidR="00253C3B" w:rsidRPr="00471B93">
        <w:rPr>
          <w:rFonts w:ascii="Arial" w:eastAsia="Arial" w:hAnsi="Arial" w:cs="Arial"/>
        </w:rPr>
        <w:t xml:space="preserve"> </w:t>
      </w:r>
      <w:r w:rsidR="007C08D7">
        <w:rPr>
          <w:rFonts w:ascii="Arial" w:eastAsia="Arial" w:hAnsi="Arial" w:cs="Arial"/>
        </w:rPr>
        <w:t xml:space="preserve">las cuales entrarán en </w:t>
      </w:r>
      <w:r w:rsidR="00253C3B" w:rsidRPr="00471B93">
        <w:rPr>
          <w:rFonts w:ascii="Arial" w:eastAsia="Arial" w:hAnsi="Arial" w:cs="Arial"/>
        </w:rPr>
        <w:t>vigor</w:t>
      </w:r>
      <w:r w:rsidR="007C08D7">
        <w:rPr>
          <w:rFonts w:ascii="Arial" w:eastAsia="Arial" w:hAnsi="Arial" w:cs="Arial"/>
        </w:rPr>
        <w:t>, previa su publicación en el Diario Oficial del Gobierno del Estado</w:t>
      </w:r>
      <w:r w:rsidR="00873BCA">
        <w:rPr>
          <w:rFonts w:ascii="Arial" w:eastAsia="Arial" w:hAnsi="Arial" w:cs="Arial"/>
        </w:rPr>
        <w:t xml:space="preserve"> de Yucatán</w:t>
      </w:r>
      <w:r w:rsidR="007C08D7">
        <w:rPr>
          <w:rFonts w:ascii="Arial" w:eastAsia="Arial" w:hAnsi="Arial" w:cs="Arial"/>
        </w:rPr>
        <w:t>,</w:t>
      </w:r>
      <w:r w:rsidR="00253C3B" w:rsidRPr="00471B93">
        <w:rPr>
          <w:rFonts w:ascii="Arial" w:eastAsia="Arial" w:hAnsi="Arial" w:cs="Arial"/>
        </w:rPr>
        <w:t xml:space="preserve"> el día 01</w:t>
      </w:r>
      <w:r w:rsidR="000B4913" w:rsidRPr="00471B93">
        <w:rPr>
          <w:rFonts w:ascii="Arial" w:eastAsia="Arial" w:hAnsi="Arial" w:cs="Arial"/>
        </w:rPr>
        <w:t xml:space="preserve"> de </w:t>
      </w:r>
      <w:r w:rsidR="007C08D7">
        <w:rPr>
          <w:rFonts w:ascii="Arial" w:eastAsia="Arial" w:hAnsi="Arial" w:cs="Arial"/>
        </w:rPr>
        <w:t>septiembre</w:t>
      </w:r>
      <w:r w:rsidR="000B4913" w:rsidRPr="00471B93">
        <w:rPr>
          <w:rFonts w:ascii="Arial" w:eastAsia="Arial" w:hAnsi="Arial" w:cs="Arial"/>
        </w:rPr>
        <w:t xml:space="preserve"> del año 2027</w:t>
      </w:r>
      <w:r w:rsidR="002C52B7" w:rsidRPr="00471B93">
        <w:rPr>
          <w:rFonts w:ascii="Arial" w:eastAsia="Arial" w:hAnsi="Arial" w:cs="Arial"/>
        </w:rPr>
        <w:t xml:space="preserve">. </w:t>
      </w:r>
    </w:p>
    <w:p w14:paraId="42B40112" w14:textId="0E99EC4E" w:rsidR="00253C3B" w:rsidRPr="00232F49" w:rsidRDefault="00253C3B" w:rsidP="00CE0787">
      <w:pPr>
        <w:jc w:val="both"/>
        <w:rPr>
          <w:rFonts w:ascii="Arial" w:eastAsia="Arial" w:hAnsi="Arial" w:cs="Arial"/>
          <w:b/>
          <w:bCs/>
          <w:sz w:val="16"/>
          <w:szCs w:val="16"/>
        </w:rPr>
      </w:pPr>
    </w:p>
    <w:p w14:paraId="77177080" w14:textId="66C16759" w:rsidR="00873BCA" w:rsidRDefault="00873BCA" w:rsidP="00CE0787">
      <w:pPr>
        <w:jc w:val="both"/>
        <w:rPr>
          <w:rFonts w:ascii="Arial" w:eastAsia="Arial" w:hAnsi="Arial" w:cs="Arial"/>
          <w:b/>
          <w:bCs/>
        </w:rPr>
      </w:pPr>
      <w:r>
        <w:rPr>
          <w:rFonts w:ascii="Arial" w:eastAsia="Arial" w:hAnsi="Arial" w:cs="Arial"/>
          <w:b/>
          <w:bCs/>
        </w:rPr>
        <w:t>Funcionamiento de las plataformas digitales</w:t>
      </w:r>
    </w:p>
    <w:p w14:paraId="290B7C98" w14:textId="6A46E6C1" w:rsidR="00873BCA" w:rsidRDefault="00873BCA" w:rsidP="00CE0787">
      <w:pPr>
        <w:jc w:val="both"/>
        <w:rPr>
          <w:rFonts w:ascii="Arial" w:eastAsia="Arial" w:hAnsi="Arial" w:cs="Arial"/>
        </w:rPr>
      </w:pPr>
      <w:r>
        <w:rPr>
          <w:rFonts w:ascii="Arial" w:eastAsia="Arial" w:hAnsi="Arial" w:cs="Arial"/>
          <w:b/>
          <w:bCs/>
        </w:rPr>
        <w:t xml:space="preserve">Artículo segundo. </w:t>
      </w:r>
      <w:r>
        <w:rPr>
          <w:rFonts w:ascii="Arial" w:eastAsia="Arial" w:hAnsi="Arial" w:cs="Arial"/>
        </w:rPr>
        <w:t xml:space="preserve">Las plataformas digitales de los ayuntamientos para publicitar las actas de sesiones de </w:t>
      </w:r>
      <w:r w:rsidR="00804B0E">
        <w:rPr>
          <w:rFonts w:ascii="Arial" w:eastAsia="Arial" w:hAnsi="Arial" w:cs="Arial"/>
        </w:rPr>
        <w:t>Cabildo</w:t>
      </w:r>
      <w:r>
        <w:rPr>
          <w:rFonts w:ascii="Arial" w:eastAsia="Arial" w:hAnsi="Arial" w:cs="Arial"/>
        </w:rPr>
        <w:t xml:space="preserve"> deberán ponerse en funcionamiento de acuerdo con su capacidad presupuestal en un plazo no mayor a los 90 días naturales contado a partir del día siguiente al de su vigencia.  </w:t>
      </w:r>
    </w:p>
    <w:p w14:paraId="25F7BA4B" w14:textId="77777777" w:rsidR="00804B0E" w:rsidRPr="00232F49" w:rsidRDefault="00804B0E" w:rsidP="00CE0787">
      <w:pPr>
        <w:jc w:val="both"/>
        <w:rPr>
          <w:rFonts w:ascii="Arial" w:eastAsia="Arial" w:hAnsi="Arial" w:cs="Arial"/>
          <w:sz w:val="16"/>
          <w:szCs w:val="16"/>
        </w:rPr>
      </w:pPr>
    </w:p>
    <w:p w14:paraId="5F963EF5" w14:textId="0928D4AA" w:rsidR="00253C3B" w:rsidRPr="00471B93" w:rsidRDefault="00253C3B" w:rsidP="00CE0787">
      <w:pPr>
        <w:jc w:val="both"/>
        <w:rPr>
          <w:rFonts w:ascii="Arial" w:eastAsia="Arial" w:hAnsi="Arial" w:cs="Arial"/>
          <w:b/>
          <w:bCs/>
        </w:rPr>
      </w:pPr>
      <w:r w:rsidRPr="00471B93">
        <w:rPr>
          <w:rFonts w:ascii="Arial" w:eastAsia="Arial" w:hAnsi="Arial" w:cs="Arial"/>
          <w:b/>
          <w:bCs/>
        </w:rPr>
        <w:t xml:space="preserve">Unidades municipales y administrativas </w:t>
      </w:r>
    </w:p>
    <w:p w14:paraId="1CB28962" w14:textId="6CD09694" w:rsidR="00804B0E" w:rsidRPr="00471B93" w:rsidRDefault="00253C3B" w:rsidP="00CE0787">
      <w:pPr>
        <w:jc w:val="both"/>
        <w:rPr>
          <w:rFonts w:ascii="Arial" w:eastAsia="Arial" w:hAnsi="Arial" w:cs="Arial"/>
          <w:bCs/>
        </w:rPr>
      </w:pPr>
      <w:r w:rsidRPr="00471B93">
        <w:rPr>
          <w:rFonts w:ascii="Arial" w:eastAsia="Arial" w:hAnsi="Arial" w:cs="Arial"/>
          <w:b/>
          <w:bCs/>
        </w:rPr>
        <w:t xml:space="preserve">Artículo </w:t>
      </w:r>
      <w:r w:rsidR="00804B0E">
        <w:rPr>
          <w:rFonts w:ascii="Arial" w:eastAsia="Arial" w:hAnsi="Arial" w:cs="Arial"/>
          <w:b/>
          <w:bCs/>
        </w:rPr>
        <w:t>tercero</w:t>
      </w:r>
      <w:r w:rsidRPr="00471B93">
        <w:rPr>
          <w:rFonts w:ascii="Arial" w:eastAsia="Arial" w:hAnsi="Arial" w:cs="Arial"/>
          <w:b/>
          <w:bCs/>
        </w:rPr>
        <w:t>.</w:t>
      </w:r>
      <w:r w:rsidRPr="00471B93">
        <w:rPr>
          <w:rFonts w:ascii="Arial" w:eastAsia="Arial" w:hAnsi="Arial" w:cs="Arial"/>
        </w:rPr>
        <w:t xml:space="preserve"> </w:t>
      </w:r>
      <w:r w:rsidR="0014709F">
        <w:rPr>
          <w:rFonts w:ascii="Arial" w:eastAsia="Arial" w:hAnsi="Arial" w:cs="Arial"/>
          <w:bCs/>
        </w:rPr>
        <w:t>L</w:t>
      </w:r>
      <w:r w:rsidR="00804B0E" w:rsidRPr="00471B93">
        <w:rPr>
          <w:rFonts w:ascii="Arial" w:eastAsia="Arial" w:hAnsi="Arial" w:cs="Arial"/>
          <w:bCs/>
        </w:rPr>
        <w:t xml:space="preserve">os ayuntamientos </w:t>
      </w:r>
      <w:r w:rsidR="00804B0E">
        <w:rPr>
          <w:rFonts w:ascii="Arial" w:eastAsia="Arial" w:hAnsi="Arial" w:cs="Arial"/>
          <w:bCs/>
        </w:rPr>
        <w:t xml:space="preserve">deberán poner en </w:t>
      </w:r>
      <w:r w:rsidR="0014709F" w:rsidRPr="00471B93">
        <w:rPr>
          <w:rFonts w:ascii="Arial" w:eastAsia="Arial" w:hAnsi="Arial" w:cs="Arial"/>
          <w:bCs/>
        </w:rPr>
        <w:t>funcionamiento</w:t>
      </w:r>
      <w:r w:rsidR="0014709F">
        <w:rPr>
          <w:rFonts w:ascii="Arial" w:eastAsia="Arial" w:hAnsi="Arial" w:cs="Arial"/>
          <w:bCs/>
        </w:rPr>
        <w:t xml:space="preserve"> </w:t>
      </w:r>
      <w:r w:rsidR="00804B0E">
        <w:rPr>
          <w:rFonts w:ascii="Arial" w:eastAsia="Arial" w:hAnsi="Arial" w:cs="Arial"/>
          <w:bCs/>
        </w:rPr>
        <w:t xml:space="preserve">a las </w:t>
      </w:r>
      <w:r w:rsidR="0014709F" w:rsidRPr="00471B93">
        <w:rPr>
          <w:rFonts w:ascii="Arial" w:eastAsia="Arial" w:hAnsi="Arial" w:cs="Arial"/>
          <w:bCs/>
        </w:rPr>
        <w:t xml:space="preserve">unidades municipales y administrativas </w:t>
      </w:r>
      <w:r w:rsidR="0014709F">
        <w:rPr>
          <w:rFonts w:ascii="Arial" w:eastAsia="Arial" w:hAnsi="Arial" w:cs="Arial"/>
          <w:bCs/>
        </w:rPr>
        <w:t xml:space="preserve">dentro de </w:t>
      </w:r>
      <w:r w:rsidR="00804B0E" w:rsidRPr="00471B93">
        <w:rPr>
          <w:rFonts w:ascii="Arial" w:eastAsia="Arial" w:hAnsi="Arial" w:cs="Arial"/>
          <w:bCs/>
        </w:rPr>
        <w:t>un plazo que no podrá exceder de los 90 días naturales</w:t>
      </w:r>
      <w:r w:rsidR="00804B0E">
        <w:rPr>
          <w:rFonts w:ascii="Arial" w:eastAsia="Arial" w:hAnsi="Arial" w:cs="Arial"/>
          <w:bCs/>
        </w:rPr>
        <w:t xml:space="preserve"> contados </w:t>
      </w:r>
      <w:r w:rsidR="00804B0E">
        <w:rPr>
          <w:rFonts w:ascii="Arial" w:eastAsia="Arial" w:hAnsi="Arial" w:cs="Arial"/>
        </w:rPr>
        <w:t xml:space="preserve">a partir del día siguiente al de su </w:t>
      </w:r>
      <w:r w:rsidR="0014709F">
        <w:rPr>
          <w:rFonts w:ascii="Arial" w:eastAsia="Arial" w:hAnsi="Arial" w:cs="Arial"/>
        </w:rPr>
        <w:t>entrada en vigor.</w:t>
      </w:r>
      <w:r w:rsidR="00804B0E">
        <w:rPr>
          <w:rFonts w:ascii="Arial" w:eastAsia="Arial" w:hAnsi="Arial" w:cs="Arial"/>
        </w:rPr>
        <w:t xml:space="preserve"> </w:t>
      </w:r>
    </w:p>
    <w:p w14:paraId="088716B5" w14:textId="77777777" w:rsidR="0014709F" w:rsidRPr="00232F49" w:rsidRDefault="0014709F" w:rsidP="00CE0787">
      <w:pPr>
        <w:jc w:val="both"/>
        <w:rPr>
          <w:rFonts w:ascii="Arial" w:eastAsia="Arial" w:hAnsi="Arial" w:cs="Arial"/>
          <w:b/>
          <w:sz w:val="16"/>
          <w:szCs w:val="16"/>
        </w:rPr>
      </w:pPr>
    </w:p>
    <w:p w14:paraId="2AA6742F" w14:textId="77777777" w:rsidR="00C227C5" w:rsidRDefault="00C227C5" w:rsidP="00CE0787">
      <w:pPr>
        <w:jc w:val="both"/>
        <w:rPr>
          <w:rFonts w:ascii="Arial" w:eastAsia="Arial" w:hAnsi="Arial" w:cs="Arial"/>
          <w:b/>
        </w:rPr>
      </w:pPr>
    </w:p>
    <w:p w14:paraId="6E8B8B6A" w14:textId="192DAE5E" w:rsidR="002C52B7" w:rsidRDefault="000B4913" w:rsidP="00CE0787">
      <w:pPr>
        <w:jc w:val="both"/>
        <w:rPr>
          <w:rFonts w:ascii="Arial" w:eastAsia="Arial" w:hAnsi="Arial" w:cs="Arial"/>
          <w:b/>
        </w:rPr>
      </w:pPr>
      <w:r w:rsidRPr="00471B93">
        <w:rPr>
          <w:rFonts w:ascii="Arial" w:eastAsia="Arial" w:hAnsi="Arial" w:cs="Arial"/>
          <w:b/>
        </w:rPr>
        <w:lastRenderedPageBreak/>
        <w:t xml:space="preserve">Sistemas Municipales de Protección </w:t>
      </w:r>
      <w:r w:rsidR="006928A1" w:rsidRPr="00471B93">
        <w:rPr>
          <w:rFonts w:ascii="Arial" w:eastAsia="Arial" w:hAnsi="Arial" w:cs="Arial"/>
          <w:b/>
        </w:rPr>
        <w:t>y Unidades Administrativas de Primer Contacto</w:t>
      </w:r>
    </w:p>
    <w:p w14:paraId="5B545B93" w14:textId="74C191D8" w:rsidR="000B4913" w:rsidRPr="007C08D7" w:rsidRDefault="000B4913" w:rsidP="00CE0787">
      <w:pPr>
        <w:jc w:val="both"/>
        <w:rPr>
          <w:rFonts w:ascii="Arial" w:eastAsia="Arial" w:hAnsi="Arial" w:cs="Arial"/>
        </w:rPr>
      </w:pPr>
      <w:r w:rsidRPr="00471B93">
        <w:rPr>
          <w:rFonts w:ascii="Arial" w:eastAsia="Arial" w:hAnsi="Arial" w:cs="Arial"/>
          <w:b/>
        </w:rPr>
        <w:t xml:space="preserve">Artículo </w:t>
      </w:r>
      <w:r w:rsidR="0014709F">
        <w:rPr>
          <w:rFonts w:ascii="Arial" w:eastAsia="Arial" w:hAnsi="Arial" w:cs="Arial"/>
          <w:b/>
        </w:rPr>
        <w:t>cuarto</w:t>
      </w:r>
      <w:r w:rsidRPr="00471B93">
        <w:rPr>
          <w:rFonts w:ascii="Arial" w:eastAsia="Arial" w:hAnsi="Arial" w:cs="Arial"/>
          <w:b/>
        </w:rPr>
        <w:t xml:space="preserve">. </w:t>
      </w:r>
      <w:r w:rsidRPr="00471B93">
        <w:rPr>
          <w:rFonts w:ascii="Arial" w:eastAsia="Arial" w:hAnsi="Arial" w:cs="Arial"/>
          <w:bCs/>
        </w:rPr>
        <w:t>A la entrada en vigor del presente decreto los ayuntamientos contarán con un plazo que no podrá exceder de los 90 días naturales</w:t>
      </w:r>
      <w:r w:rsidR="007C08D7">
        <w:rPr>
          <w:rFonts w:ascii="Arial" w:eastAsia="Arial" w:hAnsi="Arial" w:cs="Arial"/>
          <w:bCs/>
        </w:rPr>
        <w:t xml:space="preserve"> </w:t>
      </w:r>
      <w:r w:rsidR="007C08D7">
        <w:rPr>
          <w:rFonts w:ascii="Arial" w:eastAsia="Arial" w:hAnsi="Arial" w:cs="Arial"/>
        </w:rPr>
        <w:t xml:space="preserve">contado a partir del día siguiente al de su vigencia </w:t>
      </w:r>
      <w:r w:rsidRPr="00471B93">
        <w:rPr>
          <w:rFonts w:ascii="Arial" w:eastAsia="Arial" w:hAnsi="Arial" w:cs="Arial"/>
          <w:bCs/>
        </w:rPr>
        <w:t>para la conformación e instalación de su Sistema Municipal de Protección</w:t>
      </w:r>
      <w:r w:rsidR="006928A1" w:rsidRPr="00471B93">
        <w:rPr>
          <w:rFonts w:ascii="Arial" w:eastAsia="Arial" w:hAnsi="Arial" w:cs="Arial"/>
          <w:bCs/>
        </w:rPr>
        <w:t xml:space="preserve">, así como de la designación de la o el titular de la Unidad Administrativa Especializada de Primer Contacto, </w:t>
      </w:r>
      <w:r w:rsidR="007C08D7" w:rsidRPr="00471B93">
        <w:rPr>
          <w:rFonts w:ascii="Arial" w:eastAsia="Arial" w:hAnsi="Arial" w:cs="Arial"/>
          <w:bCs/>
        </w:rPr>
        <w:t>de acuerdo con</w:t>
      </w:r>
      <w:r w:rsidRPr="00471B93">
        <w:rPr>
          <w:rFonts w:ascii="Arial" w:eastAsia="Arial" w:hAnsi="Arial" w:cs="Arial"/>
          <w:bCs/>
        </w:rPr>
        <w:t xml:space="preserve"> lo previsto en la Ley de Derechos de Niñas, Niños y Adolescentes del Estado de Yucatán. </w:t>
      </w:r>
    </w:p>
    <w:p w14:paraId="36A6E61E" w14:textId="3BD6D521" w:rsidR="000B4913" w:rsidRPr="00471B93" w:rsidRDefault="000B4913" w:rsidP="00CE0787">
      <w:pPr>
        <w:jc w:val="both"/>
        <w:rPr>
          <w:rFonts w:ascii="Arial" w:eastAsia="Arial" w:hAnsi="Arial" w:cs="Arial"/>
          <w:bCs/>
        </w:rPr>
      </w:pPr>
    </w:p>
    <w:p w14:paraId="3BBB30B9" w14:textId="76D57CEF" w:rsidR="000B4913" w:rsidRDefault="000B4913" w:rsidP="00CE0787">
      <w:pPr>
        <w:jc w:val="both"/>
        <w:rPr>
          <w:rFonts w:ascii="Arial" w:eastAsia="Arial" w:hAnsi="Arial" w:cs="Arial"/>
          <w:b/>
        </w:rPr>
      </w:pPr>
      <w:r w:rsidRPr="00471B93">
        <w:rPr>
          <w:rFonts w:ascii="Arial" w:eastAsia="Arial" w:hAnsi="Arial" w:cs="Arial"/>
          <w:b/>
        </w:rPr>
        <w:t>Protocolo de actuación en materia de protección de derechos de niñas, niños y adolescentes</w:t>
      </w:r>
    </w:p>
    <w:p w14:paraId="15C307BA" w14:textId="177A7AB6" w:rsidR="000B4913" w:rsidRPr="00471B93" w:rsidRDefault="000B4913" w:rsidP="00CE0787">
      <w:pPr>
        <w:jc w:val="both"/>
        <w:rPr>
          <w:rFonts w:ascii="Arial" w:eastAsia="Arial" w:hAnsi="Arial" w:cs="Arial"/>
          <w:bCs/>
        </w:rPr>
      </w:pPr>
      <w:r w:rsidRPr="00471B93">
        <w:rPr>
          <w:rFonts w:ascii="Arial" w:eastAsia="Arial" w:hAnsi="Arial" w:cs="Arial"/>
          <w:b/>
        </w:rPr>
        <w:t xml:space="preserve">Artículo </w:t>
      </w:r>
      <w:r w:rsidR="0014709F">
        <w:rPr>
          <w:rFonts w:ascii="Arial" w:eastAsia="Arial" w:hAnsi="Arial" w:cs="Arial"/>
          <w:b/>
        </w:rPr>
        <w:t>quinto</w:t>
      </w:r>
      <w:r w:rsidRPr="00471B93">
        <w:rPr>
          <w:rFonts w:ascii="Arial" w:eastAsia="Arial" w:hAnsi="Arial" w:cs="Arial"/>
          <w:b/>
        </w:rPr>
        <w:t xml:space="preserve">. </w:t>
      </w:r>
      <w:r w:rsidR="006928A1" w:rsidRPr="00471B93">
        <w:rPr>
          <w:rFonts w:ascii="Arial" w:eastAsia="Arial" w:hAnsi="Arial" w:cs="Arial"/>
          <w:bCs/>
        </w:rPr>
        <w:t xml:space="preserve">La emisión del protocolo de actuación por parte de las Unidades Administrativas de Primer Contacto en los ayuntamientos deberá realizarse en un plazo que no deberá exceder de los 60 días naturales contado a partir de la conformación de dichas unidades especializadas. </w:t>
      </w:r>
    </w:p>
    <w:p w14:paraId="6B24A98E" w14:textId="78898C7E" w:rsidR="006928A1" w:rsidRPr="00471B93" w:rsidRDefault="006928A1" w:rsidP="00CE0787">
      <w:pPr>
        <w:jc w:val="both"/>
        <w:rPr>
          <w:rFonts w:ascii="Arial" w:eastAsia="Arial" w:hAnsi="Arial" w:cs="Arial"/>
          <w:bCs/>
        </w:rPr>
      </w:pPr>
    </w:p>
    <w:p w14:paraId="4FDFAACB" w14:textId="69D8C8C1" w:rsidR="006928A1" w:rsidRPr="00471B93" w:rsidRDefault="006928A1" w:rsidP="00CE0787">
      <w:pPr>
        <w:jc w:val="both"/>
        <w:rPr>
          <w:rFonts w:ascii="Arial" w:eastAsia="Arial" w:hAnsi="Arial" w:cs="Arial"/>
          <w:bCs/>
        </w:rPr>
      </w:pPr>
      <w:r w:rsidRPr="00471B93">
        <w:rPr>
          <w:rFonts w:ascii="Arial" w:eastAsia="Arial" w:hAnsi="Arial" w:cs="Arial"/>
          <w:bCs/>
        </w:rPr>
        <w:t xml:space="preserve">Para cumplir con lo anterior, las referidas unidades especializadas podrán solicitar el apoyo técnico especializado del Sistema Estatal para el Desarrollo Integral de la Familia en Yucatán, con la finalidad de homologar procedimientos en aras de garantizar la correcta aplicación de los protocolos de primer contacto. </w:t>
      </w:r>
    </w:p>
    <w:p w14:paraId="3C9A72E6" w14:textId="0C36B2C8" w:rsidR="006928A1" w:rsidRPr="00471B93" w:rsidRDefault="006928A1" w:rsidP="00CE0787">
      <w:pPr>
        <w:jc w:val="both"/>
        <w:rPr>
          <w:rFonts w:ascii="Arial" w:eastAsia="Arial" w:hAnsi="Arial" w:cs="Arial"/>
          <w:bCs/>
        </w:rPr>
      </w:pPr>
    </w:p>
    <w:p w14:paraId="2975523D" w14:textId="43892D84" w:rsidR="006928A1" w:rsidRPr="00471B93" w:rsidRDefault="00A83800" w:rsidP="00CE0787">
      <w:pPr>
        <w:jc w:val="both"/>
        <w:rPr>
          <w:rFonts w:ascii="Arial" w:eastAsia="Arial" w:hAnsi="Arial" w:cs="Arial"/>
          <w:b/>
        </w:rPr>
      </w:pPr>
      <w:r w:rsidRPr="00471B93">
        <w:rPr>
          <w:rFonts w:ascii="Arial" w:eastAsia="Arial" w:hAnsi="Arial" w:cs="Arial"/>
          <w:b/>
        </w:rPr>
        <w:t>Cláusula derogatoria</w:t>
      </w:r>
    </w:p>
    <w:p w14:paraId="7A7043D0" w14:textId="7ED527DB" w:rsidR="00D317DC" w:rsidRPr="00471B93" w:rsidRDefault="002C52B7" w:rsidP="00CE0787">
      <w:pPr>
        <w:jc w:val="both"/>
        <w:rPr>
          <w:rFonts w:ascii="Arial" w:eastAsia="Arial" w:hAnsi="Arial" w:cs="Arial"/>
        </w:rPr>
      </w:pPr>
      <w:r w:rsidRPr="00471B93">
        <w:rPr>
          <w:rFonts w:ascii="Arial" w:eastAsia="Arial" w:hAnsi="Arial" w:cs="Arial"/>
          <w:b/>
        </w:rPr>
        <w:t xml:space="preserve">Artículo </w:t>
      </w:r>
      <w:r w:rsidR="0014709F">
        <w:rPr>
          <w:rFonts w:ascii="Arial" w:eastAsia="Arial" w:hAnsi="Arial" w:cs="Arial"/>
          <w:b/>
        </w:rPr>
        <w:t>sexto</w:t>
      </w:r>
      <w:r w:rsidRPr="00471B93">
        <w:rPr>
          <w:rFonts w:ascii="Arial" w:eastAsia="Arial" w:hAnsi="Arial" w:cs="Arial"/>
          <w:b/>
        </w:rPr>
        <w:t>.</w:t>
      </w:r>
      <w:r w:rsidRPr="00471B93">
        <w:rPr>
          <w:rFonts w:ascii="Arial" w:eastAsia="Arial" w:hAnsi="Arial" w:cs="Arial"/>
        </w:rPr>
        <w:t xml:space="preserve"> Se derogan todas aquellas disposiciones de igual o menor jerarquía que se opongan a este decreto.</w:t>
      </w:r>
    </w:p>
    <w:p w14:paraId="3FE673EE" w14:textId="77777777" w:rsidR="002C52B7" w:rsidRPr="00471B93" w:rsidRDefault="002C52B7" w:rsidP="0040608B">
      <w:pPr>
        <w:jc w:val="both"/>
        <w:rPr>
          <w:rFonts w:ascii="Arial" w:eastAsia="Arial" w:hAnsi="Arial" w:cs="Arial"/>
        </w:rPr>
      </w:pPr>
    </w:p>
    <w:p w14:paraId="06FA448F" w14:textId="1960792A" w:rsidR="00CD726D" w:rsidRPr="00471B93" w:rsidRDefault="00CD726D" w:rsidP="0040608B">
      <w:pPr>
        <w:jc w:val="both"/>
        <w:rPr>
          <w:rFonts w:ascii="Arial" w:eastAsia="Arial" w:hAnsi="Arial" w:cs="Arial"/>
          <w:b/>
        </w:rPr>
      </w:pPr>
      <w:r w:rsidRPr="00471B93">
        <w:rPr>
          <w:rFonts w:ascii="Arial" w:eastAsia="Arial" w:hAnsi="Arial" w:cs="Arial"/>
          <w:b/>
        </w:rPr>
        <w:t>DADO EN LA SALA DE USOS MÚLTIPLES “MAESTRA CONSUELO ZAVALA CASTILLO” DEL RECINTO DEL PODER LEGISLATIVO, EN LA CI</w:t>
      </w:r>
      <w:r w:rsidR="00341FA6" w:rsidRPr="00471B93">
        <w:rPr>
          <w:rFonts w:ascii="Arial" w:eastAsia="Arial" w:hAnsi="Arial" w:cs="Arial"/>
          <w:b/>
        </w:rPr>
        <w:t>UDAD DE MÉ</w:t>
      </w:r>
      <w:r w:rsidR="00B17B6C" w:rsidRPr="00471B93">
        <w:rPr>
          <w:rFonts w:ascii="Arial" w:eastAsia="Arial" w:hAnsi="Arial" w:cs="Arial"/>
          <w:b/>
        </w:rPr>
        <w:t xml:space="preserve">RIDA, YUCATÁN, A LOS </w:t>
      </w:r>
      <w:r w:rsidR="00AA3C95">
        <w:rPr>
          <w:rFonts w:ascii="Arial" w:eastAsia="Arial" w:hAnsi="Arial" w:cs="Arial"/>
          <w:b/>
        </w:rPr>
        <w:t>VEINTIS</w:t>
      </w:r>
      <w:r w:rsidR="00D94609">
        <w:rPr>
          <w:rFonts w:ascii="Arial" w:eastAsia="Arial" w:hAnsi="Arial" w:cs="Arial"/>
          <w:b/>
        </w:rPr>
        <w:t>É</w:t>
      </w:r>
      <w:r w:rsidR="00AA3C95">
        <w:rPr>
          <w:rFonts w:ascii="Arial" w:eastAsia="Arial" w:hAnsi="Arial" w:cs="Arial"/>
          <w:b/>
        </w:rPr>
        <w:t>IS</w:t>
      </w:r>
      <w:r w:rsidR="00553C5F" w:rsidRPr="00471B93">
        <w:rPr>
          <w:rFonts w:ascii="Arial" w:eastAsia="Arial" w:hAnsi="Arial" w:cs="Arial"/>
          <w:b/>
        </w:rPr>
        <w:t xml:space="preserve"> </w:t>
      </w:r>
      <w:r w:rsidRPr="00471B93">
        <w:rPr>
          <w:rFonts w:ascii="Arial" w:eastAsia="Arial" w:hAnsi="Arial" w:cs="Arial"/>
          <w:b/>
        </w:rPr>
        <w:t xml:space="preserve">DÍAS DEL MES DE </w:t>
      </w:r>
      <w:r w:rsidR="007138B0" w:rsidRPr="00471B93">
        <w:rPr>
          <w:rFonts w:ascii="Arial" w:eastAsia="Arial" w:hAnsi="Arial" w:cs="Arial"/>
          <w:b/>
        </w:rPr>
        <w:t>MA</w:t>
      </w:r>
      <w:r w:rsidR="006928A1" w:rsidRPr="00471B93">
        <w:rPr>
          <w:rFonts w:ascii="Arial" w:eastAsia="Arial" w:hAnsi="Arial" w:cs="Arial"/>
          <w:b/>
        </w:rPr>
        <w:t>RZO</w:t>
      </w:r>
      <w:r w:rsidR="007138B0" w:rsidRPr="00471B93">
        <w:rPr>
          <w:rFonts w:ascii="Arial" w:eastAsia="Arial" w:hAnsi="Arial" w:cs="Arial"/>
          <w:b/>
        </w:rPr>
        <w:t xml:space="preserve"> </w:t>
      </w:r>
      <w:r w:rsidRPr="00471B93">
        <w:rPr>
          <w:rFonts w:ascii="Arial" w:eastAsia="Arial" w:hAnsi="Arial" w:cs="Arial"/>
          <w:b/>
        </w:rPr>
        <w:t>DEL AÑO DOS MIL VEINT</w:t>
      </w:r>
      <w:r w:rsidR="007138B0" w:rsidRPr="00471B93">
        <w:rPr>
          <w:rFonts w:ascii="Arial" w:eastAsia="Arial" w:hAnsi="Arial" w:cs="Arial"/>
          <w:b/>
        </w:rPr>
        <w:t>I</w:t>
      </w:r>
      <w:r w:rsidR="006928A1" w:rsidRPr="00471B93">
        <w:rPr>
          <w:rFonts w:ascii="Arial" w:eastAsia="Arial" w:hAnsi="Arial" w:cs="Arial"/>
          <w:b/>
        </w:rPr>
        <w:t>S</w:t>
      </w:r>
      <w:r w:rsidR="00D94609">
        <w:rPr>
          <w:rFonts w:ascii="Arial" w:eastAsia="Arial" w:hAnsi="Arial" w:cs="Arial"/>
          <w:b/>
        </w:rPr>
        <w:t>É</w:t>
      </w:r>
      <w:r w:rsidR="006928A1" w:rsidRPr="00471B93">
        <w:rPr>
          <w:rFonts w:ascii="Arial" w:eastAsia="Arial" w:hAnsi="Arial" w:cs="Arial"/>
          <w:b/>
        </w:rPr>
        <w:t>IS</w:t>
      </w:r>
      <w:r w:rsidRPr="00471B93">
        <w:rPr>
          <w:rFonts w:ascii="Arial" w:eastAsia="Arial" w:hAnsi="Arial" w:cs="Arial"/>
          <w:b/>
        </w:rPr>
        <w:t>.</w:t>
      </w:r>
    </w:p>
    <w:p w14:paraId="21B3EF2A" w14:textId="0EEAEF69" w:rsidR="006928A1" w:rsidRPr="00471B93" w:rsidRDefault="006928A1" w:rsidP="0040608B">
      <w:pPr>
        <w:ind w:left="-284"/>
        <w:jc w:val="both"/>
        <w:rPr>
          <w:rFonts w:ascii="Arial" w:eastAsia="Arial" w:hAnsi="Arial" w:cs="Arial"/>
          <w:b/>
        </w:rPr>
      </w:pPr>
    </w:p>
    <w:p w14:paraId="76C9EF61" w14:textId="77777777" w:rsidR="00361054" w:rsidRDefault="00CF0A45" w:rsidP="00CF0A45">
      <w:pPr>
        <w:jc w:val="center"/>
        <w:rPr>
          <w:rFonts w:ascii="Arial" w:eastAsia="Arial" w:hAnsi="Arial" w:cs="Arial"/>
          <w:b/>
          <w:sz w:val="22"/>
          <w:szCs w:val="22"/>
          <w:lang w:eastAsia="es-MX"/>
        </w:rPr>
      </w:pPr>
      <w:r w:rsidRPr="00182546">
        <w:rPr>
          <w:rFonts w:ascii="Arial" w:eastAsia="Arial" w:hAnsi="Arial" w:cs="Arial"/>
          <w:b/>
          <w:sz w:val="22"/>
          <w:szCs w:val="22"/>
          <w:lang w:eastAsia="es-MX"/>
        </w:rPr>
        <w:t>COMISIÓN PERMANENTE DE PUNTOS CONSTITUCIONALES</w:t>
      </w:r>
    </w:p>
    <w:p w14:paraId="5A45FE77" w14:textId="2560347A" w:rsidR="00CF0A45" w:rsidRPr="00182546" w:rsidRDefault="00CF0A45" w:rsidP="00CF0A45">
      <w:pPr>
        <w:jc w:val="center"/>
        <w:rPr>
          <w:rFonts w:ascii="Arial" w:eastAsia="Arial" w:hAnsi="Arial" w:cs="Arial"/>
          <w:b/>
          <w:sz w:val="22"/>
          <w:szCs w:val="22"/>
          <w:lang w:eastAsia="es-MX"/>
        </w:rPr>
      </w:pPr>
      <w:r w:rsidRPr="00182546">
        <w:rPr>
          <w:rFonts w:ascii="Arial" w:eastAsia="Arial" w:hAnsi="Arial" w:cs="Arial"/>
          <w:b/>
          <w:sz w:val="22"/>
          <w:szCs w:val="22"/>
          <w:lang w:eastAsia="es-MX"/>
        </w:rPr>
        <w:t xml:space="preserve"> Y GOBERNACIÓN</w:t>
      </w:r>
    </w:p>
    <w:p w14:paraId="4A401151" w14:textId="77777777" w:rsidR="00CF0A45" w:rsidRPr="00182546" w:rsidRDefault="00CF0A45" w:rsidP="00CF0A45">
      <w:pPr>
        <w:jc w:val="center"/>
        <w:rPr>
          <w:rFonts w:ascii="Arial" w:eastAsia="Arial" w:hAnsi="Arial" w:cs="Arial"/>
          <w:b/>
          <w:sz w:val="22"/>
          <w:szCs w:val="22"/>
          <w:lang w:eastAsia="es-MX"/>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CF0A45" w:rsidRPr="00182546" w14:paraId="147837FD" w14:textId="77777777" w:rsidTr="002D0CF0">
        <w:trPr>
          <w:tblHeader/>
          <w:jc w:val="center"/>
        </w:trPr>
        <w:tc>
          <w:tcPr>
            <w:tcW w:w="2405" w:type="dxa"/>
            <w:shd w:val="clear" w:color="auto" w:fill="A6A6A6"/>
            <w:vAlign w:val="center"/>
          </w:tcPr>
          <w:p w14:paraId="721B3164" w14:textId="77777777" w:rsidR="00CF0A45" w:rsidRPr="00182546" w:rsidRDefault="00CF0A45" w:rsidP="002D0CF0">
            <w:pPr>
              <w:spacing w:line="360" w:lineRule="auto"/>
              <w:ind w:right="51"/>
              <w:contextualSpacing/>
              <w:jc w:val="center"/>
              <w:rPr>
                <w:rFonts w:ascii="Arial" w:hAnsi="Arial" w:cs="Arial"/>
                <w:b/>
                <w:caps/>
                <w:sz w:val="20"/>
                <w:szCs w:val="20"/>
              </w:rPr>
            </w:pPr>
            <w:r w:rsidRPr="00182546">
              <w:rPr>
                <w:rFonts w:ascii="Arial" w:hAnsi="Arial" w:cs="Arial"/>
                <w:b/>
                <w:caps/>
                <w:sz w:val="20"/>
                <w:szCs w:val="20"/>
              </w:rPr>
              <w:t>CARGO</w:t>
            </w:r>
          </w:p>
        </w:tc>
        <w:tc>
          <w:tcPr>
            <w:tcW w:w="2268" w:type="dxa"/>
            <w:shd w:val="clear" w:color="auto" w:fill="A6A6A6"/>
            <w:vAlign w:val="center"/>
          </w:tcPr>
          <w:p w14:paraId="1842CA95" w14:textId="77777777" w:rsidR="00CF0A45" w:rsidRPr="00182546" w:rsidRDefault="00CF0A45" w:rsidP="002D0CF0">
            <w:pPr>
              <w:spacing w:line="360" w:lineRule="auto"/>
              <w:ind w:right="51"/>
              <w:contextualSpacing/>
              <w:jc w:val="center"/>
              <w:rPr>
                <w:rFonts w:ascii="Arial" w:hAnsi="Arial" w:cs="Arial"/>
                <w:b/>
                <w:caps/>
                <w:sz w:val="20"/>
                <w:szCs w:val="20"/>
              </w:rPr>
            </w:pPr>
            <w:r w:rsidRPr="00182546">
              <w:rPr>
                <w:rFonts w:ascii="Arial" w:hAnsi="Arial" w:cs="Arial"/>
                <w:b/>
                <w:caps/>
                <w:sz w:val="20"/>
                <w:szCs w:val="20"/>
              </w:rPr>
              <w:t>nombre</w:t>
            </w:r>
          </w:p>
        </w:tc>
        <w:tc>
          <w:tcPr>
            <w:tcW w:w="2268" w:type="dxa"/>
            <w:shd w:val="clear" w:color="auto" w:fill="A6A6A6"/>
            <w:vAlign w:val="center"/>
          </w:tcPr>
          <w:p w14:paraId="55627657" w14:textId="77777777" w:rsidR="00CF0A45" w:rsidRPr="00182546" w:rsidRDefault="00CF0A45" w:rsidP="002D0CF0">
            <w:pPr>
              <w:spacing w:line="360" w:lineRule="auto"/>
              <w:ind w:right="51"/>
              <w:contextualSpacing/>
              <w:jc w:val="center"/>
              <w:rPr>
                <w:rFonts w:ascii="Arial" w:hAnsi="Arial" w:cs="Arial"/>
                <w:b/>
                <w:caps/>
                <w:sz w:val="20"/>
                <w:szCs w:val="20"/>
              </w:rPr>
            </w:pPr>
            <w:r w:rsidRPr="00182546">
              <w:rPr>
                <w:rFonts w:ascii="Arial" w:hAnsi="Arial" w:cs="Arial"/>
                <w:b/>
                <w:caps/>
                <w:sz w:val="20"/>
                <w:szCs w:val="20"/>
              </w:rPr>
              <w:t>VOTO A FAVOR</w:t>
            </w:r>
          </w:p>
        </w:tc>
        <w:tc>
          <w:tcPr>
            <w:tcW w:w="2268" w:type="dxa"/>
            <w:shd w:val="clear" w:color="auto" w:fill="A6A6A6"/>
            <w:vAlign w:val="center"/>
          </w:tcPr>
          <w:p w14:paraId="3D62DAFF" w14:textId="77777777" w:rsidR="00CF0A45" w:rsidRPr="00182546" w:rsidRDefault="00CF0A45" w:rsidP="002D0CF0">
            <w:pPr>
              <w:spacing w:line="360" w:lineRule="auto"/>
              <w:ind w:right="51"/>
              <w:contextualSpacing/>
              <w:jc w:val="center"/>
              <w:rPr>
                <w:rFonts w:ascii="Arial" w:hAnsi="Arial" w:cs="Arial"/>
                <w:b/>
                <w:caps/>
                <w:sz w:val="20"/>
                <w:szCs w:val="20"/>
              </w:rPr>
            </w:pPr>
            <w:r w:rsidRPr="00182546">
              <w:rPr>
                <w:rFonts w:ascii="Arial" w:hAnsi="Arial" w:cs="Arial"/>
                <w:b/>
                <w:caps/>
                <w:sz w:val="20"/>
                <w:szCs w:val="20"/>
              </w:rPr>
              <w:t>VOTO EN CONTRA</w:t>
            </w:r>
          </w:p>
        </w:tc>
      </w:tr>
      <w:tr w:rsidR="00CF0A45" w:rsidRPr="00182546" w14:paraId="539D9089" w14:textId="77777777" w:rsidTr="002D0CF0">
        <w:trPr>
          <w:jc w:val="center"/>
        </w:trPr>
        <w:tc>
          <w:tcPr>
            <w:tcW w:w="2405" w:type="dxa"/>
            <w:vAlign w:val="center"/>
          </w:tcPr>
          <w:p w14:paraId="6308A619" w14:textId="77777777" w:rsidR="00CF0A45" w:rsidRPr="00182546" w:rsidRDefault="00CF0A45" w:rsidP="002D0CF0">
            <w:pPr>
              <w:ind w:right="51"/>
              <w:contextualSpacing/>
              <w:jc w:val="center"/>
              <w:rPr>
                <w:rFonts w:ascii="Arial" w:hAnsi="Arial" w:cs="Arial"/>
                <w:b/>
                <w:caps/>
                <w:sz w:val="20"/>
                <w:szCs w:val="20"/>
              </w:rPr>
            </w:pPr>
            <w:r w:rsidRPr="00182546">
              <w:rPr>
                <w:rFonts w:ascii="Arial" w:hAnsi="Arial" w:cs="Arial"/>
                <w:b/>
                <w:caps/>
                <w:sz w:val="20"/>
                <w:szCs w:val="20"/>
              </w:rPr>
              <w:t>PRESIDENTe</w:t>
            </w:r>
          </w:p>
        </w:tc>
        <w:tc>
          <w:tcPr>
            <w:tcW w:w="2268" w:type="dxa"/>
            <w:vAlign w:val="center"/>
          </w:tcPr>
          <w:p w14:paraId="5DD8E7F8" w14:textId="32D005AD" w:rsidR="00CF0A45" w:rsidRPr="00182546" w:rsidRDefault="00CF0A45" w:rsidP="002D0CF0">
            <w:pPr>
              <w:ind w:right="51"/>
              <w:contextualSpacing/>
              <w:jc w:val="center"/>
              <w:rPr>
                <w:rFonts w:ascii="Arial" w:hAnsi="Arial" w:cs="Arial"/>
                <w:b/>
                <w:caps/>
                <w:sz w:val="20"/>
                <w:szCs w:val="20"/>
              </w:rPr>
            </w:pPr>
            <w:r w:rsidRPr="00182546">
              <w:rPr>
                <w:rFonts w:ascii="Arial" w:hAnsi="Arial" w:cs="Arial"/>
                <w:noProof/>
                <w:sz w:val="20"/>
                <w:szCs w:val="20"/>
                <w:lang w:val="es-MX" w:eastAsia="es-MX"/>
              </w:rPr>
              <w:drawing>
                <wp:inline distT="0" distB="0" distL="0" distR="0" wp14:anchorId="036902A2" wp14:editId="6D06A40A">
                  <wp:extent cx="838200" cy="7848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l="11992" t="4880" r="8318" b="44659"/>
                          <a:stretch>
                            <a:fillRect/>
                          </a:stretch>
                        </pic:blipFill>
                        <pic:spPr bwMode="auto">
                          <a:xfrm>
                            <a:off x="0" y="0"/>
                            <a:ext cx="838200" cy="784860"/>
                          </a:xfrm>
                          <a:prstGeom prst="rect">
                            <a:avLst/>
                          </a:prstGeom>
                          <a:noFill/>
                          <a:ln>
                            <a:noFill/>
                          </a:ln>
                        </pic:spPr>
                      </pic:pic>
                    </a:graphicData>
                  </a:graphic>
                </wp:inline>
              </w:drawing>
            </w:r>
          </w:p>
          <w:p w14:paraId="6547FB98" w14:textId="77777777" w:rsidR="00CF0A45" w:rsidRPr="00182546" w:rsidRDefault="00CF0A45" w:rsidP="002D0CF0">
            <w:pPr>
              <w:ind w:right="51"/>
              <w:contextualSpacing/>
              <w:jc w:val="center"/>
              <w:rPr>
                <w:rFonts w:ascii="Arial" w:hAnsi="Arial" w:cs="Arial"/>
                <w:b/>
                <w:caps/>
                <w:sz w:val="20"/>
                <w:szCs w:val="20"/>
              </w:rPr>
            </w:pPr>
            <w:r w:rsidRPr="00182546">
              <w:rPr>
                <w:rFonts w:ascii="Arial" w:hAnsi="Arial" w:cs="Arial"/>
                <w:b/>
                <w:caps/>
                <w:sz w:val="20"/>
                <w:szCs w:val="20"/>
              </w:rPr>
              <w:t>DIP. mario alejandro cuevas mena.</w:t>
            </w:r>
          </w:p>
        </w:tc>
        <w:tc>
          <w:tcPr>
            <w:tcW w:w="2268" w:type="dxa"/>
            <w:vAlign w:val="center"/>
          </w:tcPr>
          <w:p w14:paraId="07C7411E" w14:textId="7B4DC201" w:rsidR="00CF0A45" w:rsidRPr="00C227C5" w:rsidRDefault="00C227C5" w:rsidP="00C227C5">
            <w:pPr>
              <w:ind w:right="51"/>
              <w:contextualSpacing/>
              <w:jc w:val="center"/>
              <w:rPr>
                <w:rFonts w:ascii="Arial" w:hAnsi="Arial" w:cs="Arial"/>
                <w:b/>
                <w:caps/>
                <w:sz w:val="20"/>
                <w:szCs w:val="20"/>
              </w:rPr>
            </w:pPr>
            <w:r>
              <w:rPr>
                <w:rFonts w:ascii="Arial" w:hAnsi="Arial" w:cs="Arial"/>
                <w:b/>
                <w:caps/>
                <w:sz w:val="20"/>
                <w:szCs w:val="20"/>
              </w:rPr>
              <w:t>RÚBRICa</w:t>
            </w:r>
          </w:p>
        </w:tc>
        <w:tc>
          <w:tcPr>
            <w:tcW w:w="2268" w:type="dxa"/>
            <w:vAlign w:val="center"/>
          </w:tcPr>
          <w:p w14:paraId="3282810D" w14:textId="77777777" w:rsidR="00CF0A45" w:rsidRPr="00182546" w:rsidRDefault="00CF0A45" w:rsidP="002D0CF0">
            <w:pPr>
              <w:ind w:right="51"/>
              <w:contextualSpacing/>
              <w:jc w:val="center"/>
              <w:rPr>
                <w:rFonts w:ascii="Arial" w:hAnsi="Arial" w:cs="Arial"/>
                <w:caps/>
                <w:sz w:val="20"/>
                <w:szCs w:val="20"/>
              </w:rPr>
            </w:pPr>
          </w:p>
        </w:tc>
      </w:tr>
      <w:tr w:rsidR="00C227C5" w:rsidRPr="00182546" w14:paraId="32BAE3B8" w14:textId="77777777" w:rsidTr="00C227C5">
        <w:trPr>
          <w:jc w:val="center"/>
        </w:trPr>
        <w:tc>
          <w:tcPr>
            <w:tcW w:w="2405" w:type="dxa"/>
            <w:tcBorders>
              <w:bottom w:val="single" w:sz="4" w:space="0" w:color="auto"/>
            </w:tcBorders>
            <w:vAlign w:val="center"/>
          </w:tcPr>
          <w:p w14:paraId="5EBEB62D" w14:textId="69494771" w:rsidR="00C227C5" w:rsidRPr="00182546" w:rsidRDefault="00C227C5" w:rsidP="00C227C5">
            <w:pPr>
              <w:ind w:right="51"/>
              <w:contextualSpacing/>
              <w:jc w:val="center"/>
              <w:rPr>
                <w:rFonts w:ascii="Arial" w:hAnsi="Arial" w:cs="Arial"/>
                <w:b/>
                <w:caps/>
                <w:sz w:val="20"/>
                <w:szCs w:val="20"/>
              </w:rPr>
            </w:pPr>
            <w:r w:rsidRPr="00182546">
              <w:rPr>
                <w:rFonts w:ascii="Arial" w:hAnsi="Arial" w:cs="Arial"/>
                <w:b/>
                <w:caps/>
                <w:sz w:val="20"/>
                <w:szCs w:val="20"/>
              </w:rPr>
              <w:lastRenderedPageBreak/>
              <w:t>VICEPRESIDENT</w:t>
            </w:r>
            <w:r>
              <w:rPr>
                <w:rFonts w:ascii="Arial" w:hAnsi="Arial" w:cs="Arial"/>
                <w:b/>
                <w:caps/>
                <w:sz w:val="20"/>
                <w:szCs w:val="20"/>
              </w:rPr>
              <w:t>E</w:t>
            </w:r>
          </w:p>
        </w:tc>
        <w:tc>
          <w:tcPr>
            <w:tcW w:w="2268" w:type="dxa"/>
            <w:tcBorders>
              <w:bottom w:val="single" w:sz="4" w:space="0" w:color="auto"/>
            </w:tcBorders>
            <w:vAlign w:val="center"/>
          </w:tcPr>
          <w:p w14:paraId="555FD774" w14:textId="733E4782" w:rsidR="00C227C5" w:rsidRPr="00182546" w:rsidRDefault="00C227C5" w:rsidP="00C227C5">
            <w:pPr>
              <w:contextualSpacing/>
              <w:jc w:val="center"/>
              <w:rPr>
                <w:rFonts w:ascii="Arial" w:hAnsi="Arial" w:cs="Arial"/>
                <w:b/>
                <w:sz w:val="20"/>
                <w:szCs w:val="20"/>
              </w:rPr>
            </w:pPr>
            <w:r w:rsidRPr="00182546">
              <w:rPr>
                <w:rFonts w:ascii="Arial" w:hAnsi="Arial" w:cs="Arial"/>
                <w:noProof/>
                <w:sz w:val="20"/>
                <w:szCs w:val="20"/>
                <w:lang w:val="es-MX" w:eastAsia="es-MX"/>
              </w:rPr>
              <w:drawing>
                <wp:inline distT="0" distB="0" distL="0" distR="0" wp14:anchorId="374A484E" wp14:editId="37C49867">
                  <wp:extent cx="815340" cy="815340"/>
                  <wp:effectExtent l="0" t="0" r="381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9" cstate="print">
                            <a:extLst>
                              <a:ext uri="{28A0092B-C50C-407E-A947-70E740481C1C}">
                                <a14:useLocalDpi xmlns:a14="http://schemas.microsoft.com/office/drawing/2010/main" val="0"/>
                              </a:ext>
                            </a:extLst>
                          </a:blip>
                          <a:srcRect l="10374" t="2032" r="20007" b="51152"/>
                          <a:stretch>
                            <a:fillRect/>
                          </a:stretch>
                        </pic:blipFill>
                        <pic:spPr bwMode="auto">
                          <a:xfrm>
                            <a:off x="0" y="0"/>
                            <a:ext cx="815340" cy="815340"/>
                          </a:xfrm>
                          <a:prstGeom prst="rect">
                            <a:avLst/>
                          </a:prstGeom>
                          <a:noFill/>
                          <a:ln>
                            <a:noFill/>
                          </a:ln>
                        </pic:spPr>
                      </pic:pic>
                    </a:graphicData>
                  </a:graphic>
                </wp:inline>
              </w:drawing>
            </w:r>
          </w:p>
          <w:p w14:paraId="58D967B0" w14:textId="43D55278" w:rsidR="00C227C5" w:rsidRPr="00182546" w:rsidRDefault="00C227C5" w:rsidP="00C227C5">
            <w:pPr>
              <w:contextualSpacing/>
              <w:jc w:val="center"/>
              <w:rPr>
                <w:rFonts w:ascii="Arial" w:hAnsi="Arial" w:cs="Arial"/>
                <w:b/>
                <w:sz w:val="20"/>
                <w:szCs w:val="20"/>
              </w:rPr>
            </w:pPr>
            <w:r w:rsidRPr="00182546">
              <w:rPr>
                <w:rFonts w:ascii="Arial" w:hAnsi="Arial" w:cs="Arial"/>
                <w:b/>
                <w:sz w:val="20"/>
                <w:szCs w:val="20"/>
              </w:rPr>
              <w:t xml:space="preserve">DIP. </w:t>
            </w:r>
            <w:r w:rsidRPr="00182546">
              <w:rPr>
                <w:rFonts w:ascii="Arial" w:hAnsi="Arial" w:cs="Arial"/>
                <w:b/>
                <w:noProof/>
                <w:sz w:val="20"/>
                <w:szCs w:val="20"/>
                <w:lang w:eastAsia="es-MX"/>
              </w:rPr>
              <w:t>JOSÉ JULIÁN BUSTILLOS MEDINA</w:t>
            </w:r>
            <w:r w:rsidRPr="00182546">
              <w:rPr>
                <w:rFonts w:ascii="Arial" w:hAnsi="Arial" w:cs="Arial"/>
                <w:b/>
                <w:sz w:val="20"/>
                <w:szCs w:val="20"/>
              </w:rPr>
              <w:t>.</w:t>
            </w:r>
          </w:p>
        </w:tc>
        <w:tc>
          <w:tcPr>
            <w:tcW w:w="2268" w:type="dxa"/>
            <w:tcBorders>
              <w:bottom w:val="single" w:sz="4" w:space="0" w:color="auto"/>
            </w:tcBorders>
            <w:vAlign w:val="center"/>
          </w:tcPr>
          <w:p w14:paraId="276BB005" w14:textId="0D104C6A" w:rsidR="00C227C5" w:rsidRPr="00182546" w:rsidRDefault="00C227C5" w:rsidP="00C227C5">
            <w:pPr>
              <w:ind w:right="51"/>
              <w:contextualSpacing/>
              <w:jc w:val="center"/>
              <w:rPr>
                <w:rFonts w:ascii="Arial" w:hAnsi="Arial" w:cs="Arial"/>
                <w:caps/>
                <w:sz w:val="20"/>
                <w:szCs w:val="20"/>
              </w:rPr>
            </w:pPr>
            <w:r w:rsidRPr="00873B4A">
              <w:rPr>
                <w:rFonts w:ascii="Arial" w:hAnsi="Arial" w:cs="Arial"/>
                <w:b/>
                <w:caps/>
                <w:sz w:val="20"/>
                <w:szCs w:val="20"/>
              </w:rPr>
              <w:t>RÚBRICa</w:t>
            </w:r>
          </w:p>
        </w:tc>
        <w:tc>
          <w:tcPr>
            <w:tcW w:w="2268" w:type="dxa"/>
            <w:tcBorders>
              <w:bottom w:val="single" w:sz="4" w:space="0" w:color="auto"/>
            </w:tcBorders>
            <w:vAlign w:val="center"/>
          </w:tcPr>
          <w:p w14:paraId="694C6490" w14:textId="77777777" w:rsidR="00C227C5" w:rsidRPr="00182546" w:rsidRDefault="00C227C5" w:rsidP="00C227C5">
            <w:pPr>
              <w:ind w:right="51"/>
              <w:contextualSpacing/>
              <w:jc w:val="center"/>
              <w:rPr>
                <w:rFonts w:ascii="Arial" w:hAnsi="Arial" w:cs="Arial"/>
                <w:caps/>
                <w:sz w:val="20"/>
                <w:szCs w:val="20"/>
              </w:rPr>
            </w:pPr>
          </w:p>
        </w:tc>
      </w:tr>
      <w:tr w:rsidR="00C227C5" w:rsidRPr="00182546" w14:paraId="3462F341" w14:textId="77777777" w:rsidTr="00C227C5">
        <w:trPr>
          <w:trHeight w:val="714"/>
          <w:jc w:val="center"/>
        </w:trPr>
        <w:tc>
          <w:tcPr>
            <w:tcW w:w="2405" w:type="dxa"/>
            <w:tcBorders>
              <w:top w:val="nil"/>
              <w:bottom w:val="single" w:sz="4" w:space="0" w:color="auto"/>
            </w:tcBorders>
            <w:vAlign w:val="center"/>
          </w:tcPr>
          <w:p w14:paraId="46BEE9E7" w14:textId="1E455C43" w:rsidR="00C227C5" w:rsidRPr="00182546" w:rsidRDefault="00C227C5" w:rsidP="00C227C5">
            <w:pPr>
              <w:ind w:right="51"/>
              <w:contextualSpacing/>
              <w:jc w:val="center"/>
              <w:rPr>
                <w:rFonts w:ascii="Arial" w:hAnsi="Arial" w:cs="Arial"/>
                <w:b/>
                <w:caps/>
                <w:sz w:val="20"/>
                <w:szCs w:val="20"/>
                <w:lang w:val="pt-BR"/>
              </w:rPr>
            </w:pPr>
            <w:r w:rsidRPr="00182546">
              <w:rPr>
                <w:rFonts w:ascii="Arial" w:hAnsi="Arial" w:cs="Arial"/>
                <w:b/>
                <w:caps/>
                <w:sz w:val="20"/>
                <w:szCs w:val="20"/>
                <w:lang w:val="pt-BR"/>
              </w:rPr>
              <w:t>secretari</w:t>
            </w:r>
            <w:r>
              <w:rPr>
                <w:rFonts w:ascii="Arial" w:hAnsi="Arial" w:cs="Arial"/>
                <w:b/>
                <w:caps/>
                <w:sz w:val="20"/>
                <w:szCs w:val="20"/>
                <w:lang w:val="pt-BR"/>
              </w:rPr>
              <w:t>A</w:t>
            </w:r>
          </w:p>
        </w:tc>
        <w:tc>
          <w:tcPr>
            <w:tcW w:w="2268" w:type="dxa"/>
            <w:tcBorders>
              <w:top w:val="nil"/>
              <w:bottom w:val="single" w:sz="4" w:space="0" w:color="auto"/>
            </w:tcBorders>
            <w:vAlign w:val="center"/>
          </w:tcPr>
          <w:p w14:paraId="25201784" w14:textId="4E11E8B1" w:rsidR="00C227C5" w:rsidRPr="00182546" w:rsidRDefault="00C227C5" w:rsidP="00C227C5">
            <w:pPr>
              <w:contextualSpacing/>
              <w:jc w:val="center"/>
              <w:rPr>
                <w:rFonts w:ascii="Arial" w:hAnsi="Arial" w:cs="Arial"/>
                <w:b/>
                <w:noProof/>
                <w:sz w:val="20"/>
                <w:szCs w:val="20"/>
                <w:lang w:eastAsia="es-MX"/>
              </w:rPr>
            </w:pPr>
            <w:r w:rsidRPr="00182546">
              <w:rPr>
                <w:rFonts w:ascii="Arial" w:hAnsi="Arial" w:cs="Arial"/>
                <w:noProof/>
                <w:sz w:val="20"/>
                <w:szCs w:val="20"/>
                <w:lang w:val="es-MX" w:eastAsia="es-MX"/>
              </w:rPr>
              <w:drawing>
                <wp:inline distT="0" distB="0" distL="0" distR="0" wp14:anchorId="2018BBB3" wp14:editId="6FE57CFE">
                  <wp:extent cx="792480" cy="84582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0" cstate="print">
                            <a:extLst>
                              <a:ext uri="{28A0092B-C50C-407E-A947-70E740481C1C}">
                                <a14:useLocalDpi xmlns:a14="http://schemas.microsoft.com/office/drawing/2010/main" val="0"/>
                              </a:ext>
                            </a:extLst>
                          </a:blip>
                          <a:srcRect l="8546" t="4074" r="13889" b="41275"/>
                          <a:stretch>
                            <a:fillRect/>
                          </a:stretch>
                        </pic:blipFill>
                        <pic:spPr bwMode="auto">
                          <a:xfrm>
                            <a:off x="0" y="0"/>
                            <a:ext cx="792480" cy="845820"/>
                          </a:xfrm>
                          <a:prstGeom prst="rect">
                            <a:avLst/>
                          </a:prstGeom>
                          <a:noFill/>
                          <a:ln>
                            <a:noFill/>
                          </a:ln>
                        </pic:spPr>
                      </pic:pic>
                    </a:graphicData>
                  </a:graphic>
                </wp:inline>
              </w:drawing>
            </w:r>
          </w:p>
          <w:p w14:paraId="5B32D933" w14:textId="07BE59BD" w:rsidR="00C227C5" w:rsidRPr="00182546" w:rsidRDefault="00C227C5" w:rsidP="00C227C5">
            <w:pPr>
              <w:contextualSpacing/>
              <w:jc w:val="center"/>
              <w:rPr>
                <w:rFonts w:ascii="Arial" w:hAnsi="Arial" w:cs="Arial"/>
                <w:b/>
                <w:noProof/>
                <w:sz w:val="20"/>
                <w:szCs w:val="20"/>
                <w:lang w:eastAsia="es-MX"/>
              </w:rPr>
            </w:pPr>
            <w:r w:rsidRPr="00182546">
              <w:rPr>
                <w:rFonts w:ascii="Arial" w:hAnsi="Arial" w:cs="Arial"/>
                <w:b/>
                <w:noProof/>
                <w:sz w:val="20"/>
                <w:szCs w:val="20"/>
                <w:lang w:eastAsia="es-MX"/>
              </w:rPr>
              <w:t>DIP.</w:t>
            </w:r>
            <w:r w:rsidRPr="00182546">
              <w:rPr>
                <w:rFonts w:ascii="Arial" w:hAnsi="Arial" w:cs="Arial"/>
                <w:b/>
                <w:caps/>
                <w:sz w:val="20"/>
                <w:szCs w:val="20"/>
                <w:lang w:val="pt-BR"/>
              </w:rPr>
              <w:t xml:space="preserve"> NAOMI RAQUEL PENICHE LÓPEZ</w:t>
            </w:r>
            <w:r w:rsidRPr="00182546">
              <w:rPr>
                <w:rFonts w:ascii="Arial" w:hAnsi="Arial" w:cs="Arial"/>
                <w:b/>
                <w:noProof/>
                <w:sz w:val="20"/>
                <w:szCs w:val="20"/>
                <w:lang w:eastAsia="es-MX"/>
              </w:rPr>
              <w:t>.</w:t>
            </w:r>
          </w:p>
        </w:tc>
        <w:tc>
          <w:tcPr>
            <w:tcW w:w="2268" w:type="dxa"/>
            <w:tcBorders>
              <w:top w:val="nil"/>
              <w:bottom w:val="single" w:sz="4" w:space="0" w:color="auto"/>
            </w:tcBorders>
            <w:vAlign w:val="center"/>
          </w:tcPr>
          <w:p w14:paraId="48C366D9" w14:textId="455041DE" w:rsidR="00C227C5" w:rsidRPr="00182546" w:rsidRDefault="00C227C5" w:rsidP="00C227C5">
            <w:pPr>
              <w:ind w:right="51"/>
              <w:contextualSpacing/>
              <w:jc w:val="center"/>
              <w:rPr>
                <w:rFonts w:ascii="Arial" w:hAnsi="Arial" w:cs="Arial"/>
                <w:caps/>
                <w:sz w:val="20"/>
                <w:szCs w:val="20"/>
              </w:rPr>
            </w:pPr>
            <w:r w:rsidRPr="00873B4A">
              <w:rPr>
                <w:rFonts w:ascii="Arial" w:hAnsi="Arial" w:cs="Arial"/>
                <w:b/>
                <w:caps/>
                <w:sz w:val="20"/>
                <w:szCs w:val="20"/>
              </w:rPr>
              <w:t>RÚBRICa</w:t>
            </w:r>
          </w:p>
        </w:tc>
        <w:tc>
          <w:tcPr>
            <w:tcW w:w="2268" w:type="dxa"/>
            <w:tcBorders>
              <w:top w:val="nil"/>
              <w:bottom w:val="single" w:sz="4" w:space="0" w:color="auto"/>
            </w:tcBorders>
            <w:vAlign w:val="center"/>
          </w:tcPr>
          <w:p w14:paraId="0B4D6D33" w14:textId="77777777" w:rsidR="00C227C5" w:rsidRPr="00182546" w:rsidRDefault="00C227C5" w:rsidP="00C227C5">
            <w:pPr>
              <w:ind w:right="51"/>
              <w:contextualSpacing/>
              <w:jc w:val="center"/>
              <w:rPr>
                <w:rFonts w:ascii="Arial" w:hAnsi="Arial" w:cs="Arial"/>
                <w:caps/>
                <w:sz w:val="20"/>
                <w:szCs w:val="20"/>
              </w:rPr>
            </w:pPr>
          </w:p>
        </w:tc>
      </w:tr>
      <w:tr w:rsidR="00C227C5" w:rsidRPr="00182546" w14:paraId="1B40E5FB" w14:textId="77777777" w:rsidTr="00C227C5">
        <w:trPr>
          <w:jc w:val="center"/>
        </w:trPr>
        <w:tc>
          <w:tcPr>
            <w:tcW w:w="2405" w:type="dxa"/>
            <w:tcBorders>
              <w:top w:val="nil"/>
              <w:bottom w:val="single" w:sz="4" w:space="0" w:color="auto"/>
            </w:tcBorders>
            <w:vAlign w:val="center"/>
          </w:tcPr>
          <w:p w14:paraId="531AC128" w14:textId="77777777" w:rsidR="00C227C5" w:rsidRPr="00182546" w:rsidRDefault="00C227C5" w:rsidP="00C227C5">
            <w:pPr>
              <w:ind w:right="51"/>
              <w:contextualSpacing/>
              <w:jc w:val="center"/>
              <w:rPr>
                <w:rFonts w:ascii="Arial" w:hAnsi="Arial" w:cs="Arial"/>
                <w:b/>
                <w:caps/>
                <w:sz w:val="20"/>
                <w:szCs w:val="20"/>
                <w:lang w:val="pt-BR"/>
              </w:rPr>
            </w:pPr>
            <w:r w:rsidRPr="00182546">
              <w:rPr>
                <w:rFonts w:ascii="Arial" w:hAnsi="Arial" w:cs="Arial"/>
                <w:b/>
                <w:caps/>
                <w:sz w:val="20"/>
                <w:szCs w:val="20"/>
                <w:lang w:val="pt-BR"/>
              </w:rPr>
              <w:t>SECRETARIo</w:t>
            </w:r>
          </w:p>
        </w:tc>
        <w:tc>
          <w:tcPr>
            <w:tcW w:w="2268" w:type="dxa"/>
            <w:tcBorders>
              <w:top w:val="nil"/>
              <w:bottom w:val="single" w:sz="4" w:space="0" w:color="auto"/>
            </w:tcBorders>
            <w:vAlign w:val="center"/>
          </w:tcPr>
          <w:p w14:paraId="4470EC61" w14:textId="5F264689" w:rsidR="00C227C5" w:rsidRPr="00182546" w:rsidRDefault="00C227C5" w:rsidP="00C227C5">
            <w:pPr>
              <w:contextualSpacing/>
              <w:jc w:val="center"/>
              <w:rPr>
                <w:rFonts w:ascii="Arial" w:hAnsi="Arial" w:cs="Arial"/>
                <w:b/>
                <w:sz w:val="20"/>
                <w:szCs w:val="20"/>
              </w:rPr>
            </w:pPr>
            <w:r w:rsidRPr="00182546">
              <w:rPr>
                <w:rFonts w:ascii="Arial" w:hAnsi="Arial" w:cs="Arial"/>
                <w:noProof/>
                <w:sz w:val="20"/>
                <w:szCs w:val="20"/>
                <w:lang w:val="es-MX" w:eastAsia="es-MX"/>
              </w:rPr>
              <w:drawing>
                <wp:inline distT="0" distB="0" distL="0" distR="0" wp14:anchorId="12165B44" wp14:editId="0FAF9CFD">
                  <wp:extent cx="92202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1" cstate="print">
                            <a:extLst>
                              <a:ext uri="{28A0092B-C50C-407E-A947-70E740481C1C}">
                                <a14:useLocalDpi xmlns:a14="http://schemas.microsoft.com/office/drawing/2010/main" val="0"/>
                              </a:ext>
                            </a:extLst>
                          </a:blip>
                          <a:srcRect l="8539" t="2441" r="6073" b="45927"/>
                          <a:stretch>
                            <a:fillRect/>
                          </a:stretch>
                        </pic:blipFill>
                        <pic:spPr bwMode="auto">
                          <a:xfrm>
                            <a:off x="0" y="0"/>
                            <a:ext cx="922020" cy="838200"/>
                          </a:xfrm>
                          <a:prstGeom prst="rect">
                            <a:avLst/>
                          </a:prstGeom>
                          <a:noFill/>
                          <a:ln>
                            <a:noFill/>
                          </a:ln>
                        </pic:spPr>
                      </pic:pic>
                    </a:graphicData>
                  </a:graphic>
                </wp:inline>
              </w:drawing>
            </w:r>
          </w:p>
          <w:p w14:paraId="3B291EB4" w14:textId="77777777" w:rsidR="00C227C5" w:rsidRPr="00182546" w:rsidRDefault="00C227C5" w:rsidP="00C227C5">
            <w:pPr>
              <w:contextualSpacing/>
              <w:jc w:val="center"/>
              <w:rPr>
                <w:rFonts w:ascii="Arial" w:hAnsi="Arial" w:cs="Arial"/>
                <w:b/>
                <w:sz w:val="20"/>
                <w:szCs w:val="20"/>
              </w:rPr>
            </w:pPr>
            <w:r w:rsidRPr="00182546">
              <w:rPr>
                <w:rFonts w:ascii="Arial" w:hAnsi="Arial" w:cs="Arial"/>
                <w:b/>
                <w:sz w:val="20"/>
                <w:szCs w:val="20"/>
              </w:rPr>
              <w:t>DIP. ROGER JOSÉ TORRES PENICHE.</w:t>
            </w:r>
          </w:p>
        </w:tc>
        <w:tc>
          <w:tcPr>
            <w:tcW w:w="2268" w:type="dxa"/>
            <w:tcBorders>
              <w:top w:val="nil"/>
              <w:bottom w:val="single" w:sz="4" w:space="0" w:color="auto"/>
            </w:tcBorders>
            <w:vAlign w:val="center"/>
          </w:tcPr>
          <w:p w14:paraId="338BB496" w14:textId="32FBC6CE" w:rsidR="00C227C5" w:rsidRPr="00182546" w:rsidRDefault="00C227C5" w:rsidP="00C227C5">
            <w:pPr>
              <w:ind w:right="51"/>
              <w:contextualSpacing/>
              <w:jc w:val="center"/>
              <w:rPr>
                <w:rFonts w:ascii="Arial" w:hAnsi="Arial" w:cs="Arial"/>
                <w:caps/>
                <w:sz w:val="20"/>
                <w:szCs w:val="20"/>
              </w:rPr>
            </w:pPr>
            <w:r w:rsidRPr="00873B4A">
              <w:rPr>
                <w:rFonts w:ascii="Arial" w:hAnsi="Arial" w:cs="Arial"/>
                <w:b/>
                <w:caps/>
                <w:sz w:val="20"/>
                <w:szCs w:val="20"/>
              </w:rPr>
              <w:t>RÚBRICa</w:t>
            </w:r>
          </w:p>
        </w:tc>
        <w:tc>
          <w:tcPr>
            <w:tcW w:w="2268" w:type="dxa"/>
            <w:tcBorders>
              <w:top w:val="nil"/>
              <w:bottom w:val="single" w:sz="4" w:space="0" w:color="auto"/>
            </w:tcBorders>
            <w:vAlign w:val="center"/>
          </w:tcPr>
          <w:p w14:paraId="119BA620" w14:textId="77777777" w:rsidR="00C227C5" w:rsidRPr="00182546" w:rsidRDefault="00C227C5" w:rsidP="00C227C5">
            <w:pPr>
              <w:ind w:right="51"/>
              <w:contextualSpacing/>
              <w:jc w:val="center"/>
              <w:rPr>
                <w:rFonts w:ascii="Arial" w:hAnsi="Arial" w:cs="Arial"/>
                <w:caps/>
                <w:sz w:val="20"/>
                <w:szCs w:val="20"/>
              </w:rPr>
            </w:pPr>
          </w:p>
        </w:tc>
      </w:tr>
      <w:tr w:rsidR="00C227C5" w:rsidRPr="00182546" w14:paraId="5726B7A9" w14:textId="77777777" w:rsidTr="00C227C5">
        <w:trPr>
          <w:jc w:val="center"/>
        </w:trPr>
        <w:tc>
          <w:tcPr>
            <w:tcW w:w="2405" w:type="dxa"/>
            <w:tcBorders>
              <w:top w:val="single" w:sz="4" w:space="0" w:color="auto"/>
              <w:bottom w:val="single" w:sz="4" w:space="0" w:color="auto"/>
            </w:tcBorders>
            <w:vAlign w:val="center"/>
          </w:tcPr>
          <w:p w14:paraId="23C3852F" w14:textId="77777777" w:rsidR="00C227C5" w:rsidRPr="00182546" w:rsidRDefault="00C227C5" w:rsidP="00C227C5">
            <w:pPr>
              <w:ind w:right="51"/>
              <w:contextualSpacing/>
              <w:jc w:val="center"/>
              <w:rPr>
                <w:rFonts w:ascii="Arial" w:hAnsi="Arial" w:cs="Arial"/>
                <w:b/>
                <w:caps/>
                <w:sz w:val="20"/>
                <w:szCs w:val="20"/>
              </w:rPr>
            </w:pPr>
            <w:r w:rsidRPr="00182546">
              <w:rPr>
                <w:rFonts w:ascii="Arial" w:hAnsi="Arial" w:cs="Arial"/>
                <w:b/>
                <w:caps/>
                <w:sz w:val="20"/>
                <w:szCs w:val="20"/>
              </w:rPr>
              <w:t>VOCAL</w:t>
            </w:r>
          </w:p>
        </w:tc>
        <w:tc>
          <w:tcPr>
            <w:tcW w:w="2268" w:type="dxa"/>
            <w:tcBorders>
              <w:top w:val="single" w:sz="4" w:space="0" w:color="auto"/>
              <w:bottom w:val="single" w:sz="4" w:space="0" w:color="auto"/>
            </w:tcBorders>
            <w:vAlign w:val="center"/>
          </w:tcPr>
          <w:p w14:paraId="1ED91BFE" w14:textId="7A570A62" w:rsidR="00C227C5" w:rsidRPr="00182546" w:rsidRDefault="00C227C5" w:rsidP="00C227C5">
            <w:pPr>
              <w:contextualSpacing/>
              <w:jc w:val="center"/>
              <w:rPr>
                <w:rFonts w:ascii="Arial" w:hAnsi="Arial" w:cs="Arial"/>
                <w:b/>
                <w:caps/>
                <w:sz w:val="20"/>
                <w:szCs w:val="20"/>
              </w:rPr>
            </w:pPr>
            <w:r w:rsidRPr="00182546">
              <w:rPr>
                <w:rFonts w:ascii="Arial" w:hAnsi="Arial" w:cs="Arial"/>
                <w:noProof/>
                <w:sz w:val="20"/>
                <w:szCs w:val="20"/>
                <w:lang w:val="es-MX" w:eastAsia="es-MX"/>
              </w:rPr>
              <w:drawing>
                <wp:inline distT="0" distB="0" distL="0" distR="0" wp14:anchorId="7EB7F426" wp14:editId="299CAAF4">
                  <wp:extent cx="967740" cy="906780"/>
                  <wp:effectExtent l="0" t="0" r="381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2" cstate="print">
                            <a:extLst>
                              <a:ext uri="{28A0092B-C50C-407E-A947-70E740481C1C}">
                                <a14:useLocalDpi xmlns:a14="http://schemas.microsoft.com/office/drawing/2010/main" val="0"/>
                              </a:ext>
                            </a:extLst>
                          </a:blip>
                          <a:srcRect l="10651" t="4066" r="12263" b="47548"/>
                          <a:stretch>
                            <a:fillRect/>
                          </a:stretch>
                        </pic:blipFill>
                        <pic:spPr bwMode="auto">
                          <a:xfrm>
                            <a:off x="0" y="0"/>
                            <a:ext cx="967740" cy="906780"/>
                          </a:xfrm>
                          <a:prstGeom prst="rect">
                            <a:avLst/>
                          </a:prstGeom>
                          <a:noFill/>
                          <a:ln>
                            <a:noFill/>
                          </a:ln>
                        </pic:spPr>
                      </pic:pic>
                    </a:graphicData>
                  </a:graphic>
                </wp:inline>
              </w:drawing>
            </w:r>
          </w:p>
          <w:p w14:paraId="0A13906E" w14:textId="77777777" w:rsidR="00C227C5" w:rsidRPr="00182546" w:rsidRDefault="00C227C5" w:rsidP="00C227C5">
            <w:pPr>
              <w:contextualSpacing/>
              <w:jc w:val="center"/>
              <w:rPr>
                <w:rFonts w:ascii="Arial" w:hAnsi="Arial" w:cs="Arial"/>
                <w:b/>
                <w:caps/>
                <w:sz w:val="20"/>
                <w:szCs w:val="20"/>
              </w:rPr>
            </w:pPr>
            <w:r w:rsidRPr="00182546">
              <w:rPr>
                <w:rFonts w:ascii="Arial" w:hAnsi="Arial" w:cs="Arial"/>
                <w:b/>
                <w:caps/>
                <w:sz w:val="20"/>
                <w:szCs w:val="20"/>
              </w:rPr>
              <w:t>DIP. WILMER MANUEL MONFORTE MARFIL.</w:t>
            </w:r>
          </w:p>
        </w:tc>
        <w:tc>
          <w:tcPr>
            <w:tcW w:w="2268" w:type="dxa"/>
            <w:tcBorders>
              <w:top w:val="single" w:sz="4" w:space="0" w:color="auto"/>
              <w:bottom w:val="single" w:sz="4" w:space="0" w:color="auto"/>
            </w:tcBorders>
            <w:vAlign w:val="center"/>
          </w:tcPr>
          <w:p w14:paraId="35BEF466" w14:textId="0006888F" w:rsidR="00C227C5" w:rsidRPr="00182546" w:rsidRDefault="00C227C5" w:rsidP="00C227C5">
            <w:pPr>
              <w:ind w:right="51"/>
              <w:contextualSpacing/>
              <w:jc w:val="center"/>
              <w:rPr>
                <w:rFonts w:ascii="Arial" w:hAnsi="Arial" w:cs="Arial"/>
                <w:caps/>
                <w:sz w:val="20"/>
                <w:szCs w:val="20"/>
              </w:rPr>
            </w:pPr>
            <w:r w:rsidRPr="00873B4A">
              <w:rPr>
                <w:rFonts w:ascii="Arial" w:hAnsi="Arial" w:cs="Arial"/>
                <w:b/>
                <w:caps/>
                <w:sz w:val="20"/>
                <w:szCs w:val="20"/>
              </w:rPr>
              <w:t>RÚBRICa</w:t>
            </w:r>
          </w:p>
        </w:tc>
        <w:tc>
          <w:tcPr>
            <w:tcW w:w="2268" w:type="dxa"/>
            <w:tcBorders>
              <w:top w:val="single" w:sz="4" w:space="0" w:color="auto"/>
              <w:bottom w:val="single" w:sz="4" w:space="0" w:color="auto"/>
            </w:tcBorders>
            <w:vAlign w:val="center"/>
          </w:tcPr>
          <w:p w14:paraId="79B2B069" w14:textId="77777777" w:rsidR="00C227C5" w:rsidRPr="00182546" w:rsidRDefault="00C227C5" w:rsidP="00C227C5">
            <w:pPr>
              <w:ind w:right="51"/>
              <w:contextualSpacing/>
              <w:jc w:val="center"/>
              <w:rPr>
                <w:rFonts w:ascii="Arial" w:hAnsi="Arial" w:cs="Arial"/>
                <w:caps/>
                <w:sz w:val="20"/>
                <w:szCs w:val="20"/>
              </w:rPr>
            </w:pPr>
          </w:p>
        </w:tc>
      </w:tr>
      <w:tr w:rsidR="00C227C5" w:rsidRPr="00182546" w14:paraId="61D48F4C" w14:textId="77777777" w:rsidTr="00C227C5">
        <w:trPr>
          <w:jc w:val="center"/>
        </w:trPr>
        <w:tc>
          <w:tcPr>
            <w:tcW w:w="2405" w:type="dxa"/>
            <w:tcBorders>
              <w:top w:val="nil"/>
              <w:bottom w:val="single" w:sz="4" w:space="0" w:color="auto"/>
            </w:tcBorders>
            <w:vAlign w:val="center"/>
          </w:tcPr>
          <w:p w14:paraId="55567B7B" w14:textId="77777777" w:rsidR="00C227C5" w:rsidRPr="00182546" w:rsidRDefault="00C227C5" w:rsidP="00C227C5">
            <w:pPr>
              <w:ind w:right="51"/>
              <w:contextualSpacing/>
              <w:jc w:val="center"/>
              <w:rPr>
                <w:rFonts w:ascii="Arial" w:hAnsi="Arial" w:cs="Arial"/>
                <w:b/>
                <w:caps/>
                <w:sz w:val="20"/>
                <w:szCs w:val="20"/>
              </w:rPr>
            </w:pPr>
            <w:r w:rsidRPr="00182546">
              <w:rPr>
                <w:rFonts w:ascii="Arial" w:hAnsi="Arial" w:cs="Arial"/>
                <w:b/>
                <w:caps/>
                <w:sz w:val="20"/>
                <w:szCs w:val="20"/>
              </w:rPr>
              <w:t>VOCAL</w:t>
            </w:r>
          </w:p>
        </w:tc>
        <w:tc>
          <w:tcPr>
            <w:tcW w:w="2268" w:type="dxa"/>
            <w:tcBorders>
              <w:top w:val="nil"/>
              <w:bottom w:val="single" w:sz="4" w:space="0" w:color="auto"/>
            </w:tcBorders>
            <w:vAlign w:val="center"/>
          </w:tcPr>
          <w:p w14:paraId="71CC0502" w14:textId="46F1FFB0" w:rsidR="00C227C5" w:rsidRPr="00182546" w:rsidRDefault="00C227C5" w:rsidP="00C227C5">
            <w:pPr>
              <w:contextualSpacing/>
              <w:jc w:val="center"/>
              <w:rPr>
                <w:rFonts w:ascii="Arial" w:hAnsi="Arial" w:cs="Arial"/>
                <w:b/>
                <w:caps/>
                <w:sz w:val="20"/>
                <w:szCs w:val="20"/>
                <w:lang w:val="pt-BR"/>
              </w:rPr>
            </w:pPr>
            <w:r w:rsidRPr="00294870">
              <w:rPr>
                <w:noProof/>
                <w:sz w:val="20"/>
                <w:szCs w:val="20"/>
                <w:lang w:val="es-MX" w:eastAsia="es-MX"/>
              </w:rPr>
              <w:drawing>
                <wp:inline distT="0" distB="0" distL="0" distR="0" wp14:anchorId="4CEADC54" wp14:editId="691350BD">
                  <wp:extent cx="1010992" cy="1000125"/>
                  <wp:effectExtent l="0" t="0" r="0" b="0"/>
                  <wp:docPr id="173605293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7118" cy="1016078"/>
                          </a:xfrm>
                          <a:prstGeom prst="rect">
                            <a:avLst/>
                          </a:prstGeom>
                          <a:noFill/>
                          <a:ln>
                            <a:noFill/>
                          </a:ln>
                        </pic:spPr>
                      </pic:pic>
                    </a:graphicData>
                  </a:graphic>
                </wp:inline>
              </w:drawing>
            </w:r>
          </w:p>
          <w:p w14:paraId="3AE90A13" w14:textId="66E52C1E" w:rsidR="00C227C5" w:rsidRPr="00182546" w:rsidRDefault="00C227C5" w:rsidP="00C227C5">
            <w:pPr>
              <w:contextualSpacing/>
              <w:jc w:val="center"/>
              <w:rPr>
                <w:rFonts w:ascii="Arial" w:hAnsi="Arial" w:cs="Arial"/>
                <w:b/>
                <w:caps/>
                <w:sz w:val="20"/>
                <w:szCs w:val="20"/>
                <w:lang w:val="pt-BR"/>
              </w:rPr>
            </w:pPr>
            <w:r w:rsidRPr="00182546">
              <w:rPr>
                <w:rFonts w:ascii="Arial" w:hAnsi="Arial" w:cs="Arial"/>
                <w:b/>
                <w:caps/>
                <w:sz w:val="20"/>
                <w:szCs w:val="20"/>
                <w:lang w:val="pt-BR"/>
              </w:rPr>
              <w:t>DIP.</w:t>
            </w:r>
            <w:r>
              <w:rPr>
                <w:rFonts w:ascii="Arial" w:hAnsi="Arial" w:cs="Arial"/>
                <w:b/>
                <w:caps/>
                <w:sz w:val="20"/>
                <w:szCs w:val="20"/>
                <w:lang w:val="pt-BR"/>
              </w:rPr>
              <w:t xml:space="preserve"> EDITH GUADALUPE TRUJEQUE JIMÉNEZ</w:t>
            </w:r>
            <w:r w:rsidRPr="00182546">
              <w:rPr>
                <w:rFonts w:ascii="Arial" w:hAnsi="Arial" w:cs="Arial"/>
                <w:b/>
                <w:caps/>
                <w:sz w:val="20"/>
                <w:szCs w:val="20"/>
                <w:lang w:val="pt-BR"/>
              </w:rPr>
              <w:t>.</w:t>
            </w:r>
          </w:p>
        </w:tc>
        <w:tc>
          <w:tcPr>
            <w:tcW w:w="2268" w:type="dxa"/>
            <w:tcBorders>
              <w:top w:val="nil"/>
              <w:bottom w:val="single" w:sz="4" w:space="0" w:color="auto"/>
            </w:tcBorders>
            <w:vAlign w:val="center"/>
          </w:tcPr>
          <w:p w14:paraId="1934478F" w14:textId="15B18083" w:rsidR="00C227C5" w:rsidRPr="00182546" w:rsidRDefault="00C227C5" w:rsidP="00C227C5">
            <w:pPr>
              <w:ind w:right="51"/>
              <w:contextualSpacing/>
              <w:jc w:val="center"/>
              <w:rPr>
                <w:rFonts w:ascii="Arial" w:hAnsi="Arial" w:cs="Arial"/>
                <w:caps/>
                <w:sz w:val="20"/>
                <w:szCs w:val="20"/>
                <w:lang w:val="pt-BR"/>
              </w:rPr>
            </w:pPr>
            <w:r w:rsidRPr="00873B4A">
              <w:rPr>
                <w:rFonts w:ascii="Arial" w:hAnsi="Arial" w:cs="Arial"/>
                <w:b/>
                <w:caps/>
                <w:sz w:val="20"/>
                <w:szCs w:val="20"/>
              </w:rPr>
              <w:t>RÚBRICa</w:t>
            </w:r>
          </w:p>
        </w:tc>
        <w:tc>
          <w:tcPr>
            <w:tcW w:w="2268" w:type="dxa"/>
            <w:tcBorders>
              <w:top w:val="nil"/>
              <w:bottom w:val="single" w:sz="4" w:space="0" w:color="auto"/>
            </w:tcBorders>
            <w:vAlign w:val="center"/>
          </w:tcPr>
          <w:p w14:paraId="05A9E576" w14:textId="77777777" w:rsidR="00C227C5" w:rsidRPr="00182546" w:rsidRDefault="00C227C5" w:rsidP="00C227C5">
            <w:pPr>
              <w:ind w:right="51"/>
              <w:contextualSpacing/>
              <w:jc w:val="center"/>
              <w:rPr>
                <w:rFonts w:ascii="Arial" w:hAnsi="Arial" w:cs="Arial"/>
                <w:caps/>
                <w:sz w:val="20"/>
                <w:szCs w:val="20"/>
                <w:lang w:val="pt-BR"/>
              </w:rPr>
            </w:pPr>
          </w:p>
        </w:tc>
      </w:tr>
      <w:tr w:rsidR="00FF5B4B" w:rsidRPr="00182546" w14:paraId="20CDF724" w14:textId="77777777" w:rsidTr="00FF5B4B">
        <w:trPr>
          <w:jc w:val="center"/>
        </w:trPr>
        <w:tc>
          <w:tcPr>
            <w:tcW w:w="9209" w:type="dxa"/>
            <w:gridSpan w:val="4"/>
            <w:tcBorders>
              <w:top w:val="single" w:sz="4" w:space="0" w:color="auto"/>
              <w:left w:val="nil"/>
              <w:bottom w:val="nil"/>
              <w:right w:val="nil"/>
            </w:tcBorders>
            <w:vAlign w:val="center"/>
          </w:tcPr>
          <w:p w14:paraId="690F8EED" w14:textId="77777777" w:rsidR="00FF5B4B" w:rsidRPr="00C227C5" w:rsidRDefault="00FF5B4B" w:rsidP="00FF5B4B">
            <w:pPr>
              <w:jc w:val="both"/>
              <w:rPr>
                <w:rFonts w:ascii="Arial" w:eastAsia="Arial" w:hAnsi="Arial" w:cs="Arial"/>
                <w:bCs/>
                <w:i/>
                <w:sz w:val="16"/>
                <w:szCs w:val="16"/>
              </w:rPr>
            </w:pPr>
            <w:r w:rsidRPr="00C227C5">
              <w:rPr>
                <w:rFonts w:ascii="Arial" w:eastAsia="Arial" w:hAnsi="Arial" w:cs="Arial"/>
                <w:bCs/>
                <w:i/>
                <w:sz w:val="16"/>
                <w:szCs w:val="16"/>
              </w:rPr>
              <w:t>Esta hoja de firmas pertenece al Dictamen que aprueba el proyecto de Decreto por el que se modifica la Ley de Gobierno de los Municipios del Estado de Yucatán en materia de fortalecimiento de la prevención a la violencia, protección a los derechos de las infancias y adolescencias, paridad de autoridades auxiliares y mayor transparencia en el ámbito municipal.</w:t>
            </w:r>
          </w:p>
          <w:p w14:paraId="443783F4" w14:textId="77777777" w:rsidR="00FF5B4B" w:rsidRPr="00FF5B4B" w:rsidRDefault="00FF5B4B" w:rsidP="00FF5B4B">
            <w:pPr>
              <w:ind w:right="51"/>
              <w:contextualSpacing/>
              <w:rPr>
                <w:rFonts w:ascii="Arial" w:hAnsi="Arial" w:cs="Arial"/>
                <w:caps/>
                <w:sz w:val="20"/>
                <w:szCs w:val="20"/>
              </w:rPr>
            </w:pPr>
          </w:p>
        </w:tc>
      </w:tr>
      <w:tr w:rsidR="00C227C5" w:rsidRPr="00182546" w14:paraId="0431376F" w14:textId="77777777" w:rsidTr="00C227C5">
        <w:trPr>
          <w:jc w:val="center"/>
        </w:trPr>
        <w:tc>
          <w:tcPr>
            <w:tcW w:w="2405" w:type="dxa"/>
            <w:tcBorders>
              <w:top w:val="nil"/>
              <w:bottom w:val="single" w:sz="4" w:space="0" w:color="auto"/>
            </w:tcBorders>
            <w:vAlign w:val="center"/>
          </w:tcPr>
          <w:p w14:paraId="328A2FA0" w14:textId="77777777" w:rsidR="00C227C5" w:rsidRPr="00182546" w:rsidRDefault="00C227C5" w:rsidP="00C227C5">
            <w:pPr>
              <w:ind w:right="51"/>
              <w:contextualSpacing/>
              <w:jc w:val="center"/>
              <w:rPr>
                <w:rFonts w:ascii="Arial" w:hAnsi="Arial" w:cs="Arial"/>
                <w:b/>
                <w:caps/>
                <w:sz w:val="20"/>
                <w:szCs w:val="20"/>
              </w:rPr>
            </w:pPr>
            <w:r w:rsidRPr="00182546">
              <w:rPr>
                <w:rFonts w:ascii="Arial" w:hAnsi="Arial" w:cs="Arial"/>
                <w:b/>
                <w:caps/>
                <w:sz w:val="20"/>
                <w:szCs w:val="20"/>
              </w:rPr>
              <w:lastRenderedPageBreak/>
              <w:t>VOCAL</w:t>
            </w:r>
          </w:p>
        </w:tc>
        <w:tc>
          <w:tcPr>
            <w:tcW w:w="2268" w:type="dxa"/>
            <w:tcBorders>
              <w:top w:val="nil"/>
              <w:bottom w:val="single" w:sz="4" w:space="0" w:color="auto"/>
            </w:tcBorders>
            <w:vAlign w:val="center"/>
          </w:tcPr>
          <w:p w14:paraId="7A51DEDE" w14:textId="7A61E84F" w:rsidR="00C227C5" w:rsidRPr="00182546" w:rsidRDefault="00C227C5" w:rsidP="00C227C5">
            <w:pPr>
              <w:contextualSpacing/>
              <w:jc w:val="center"/>
              <w:rPr>
                <w:rFonts w:ascii="Arial" w:hAnsi="Arial" w:cs="Arial"/>
                <w:b/>
                <w:caps/>
                <w:sz w:val="20"/>
                <w:szCs w:val="20"/>
                <w:lang w:val="pt-BR"/>
              </w:rPr>
            </w:pPr>
            <w:r w:rsidRPr="00182546">
              <w:rPr>
                <w:rFonts w:ascii="Arial" w:hAnsi="Arial" w:cs="Arial"/>
                <w:noProof/>
                <w:sz w:val="20"/>
                <w:szCs w:val="20"/>
                <w:lang w:val="es-MX" w:eastAsia="es-MX"/>
              </w:rPr>
              <w:drawing>
                <wp:inline distT="0" distB="0" distL="0" distR="0" wp14:anchorId="11B0D2A6" wp14:editId="72AA42BA">
                  <wp:extent cx="947497" cy="889635"/>
                  <wp:effectExtent l="0" t="0" r="508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4" cstate="print">
                            <a:extLst>
                              <a:ext uri="{28A0092B-C50C-407E-A947-70E740481C1C}">
                                <a14:useLocalDpi xmlns:a14="http://schemas.microsoft.com/office/drawing/2010/main" val="0"/>
                              </a:ext>
                            </a:extLst>
                          </a:blip>
                          <a:srcRect l="14268" t="4881" r="14156" b="50308"/>
                          <a:stretch>
                            <a:fillRect/>
                          </a:stretch>
                        </pic:blipFill>
                        <pic:spPr bwMode="auto">
                          <a:xfrm>
                            <a:off x="0" y="0"/>
                            <a:ext cx="948978" cy="891026"/>
                          </a:xfrm>
                          <a:prstGeom prst="rect">
                            <a:avLst/>
                          </a:prstGeom>
                          <a:noFill/>
                          <a:ln>
                            <a:noFill/>
                          </a:ln>
                        </pic:spPr>
                      </pic:pic>
                    </a:graphicData>
                  </a:graphic>
                </wp:inline>
              </w:drawing>
            </w:r>
          </w:p>
          <w:p w14:paraId="31DFF15F" w14:textId="01AA453C" w:rsidR="00C227C5" w:rsidRPr="00182546" w:rsidRDefault="00C227C5" w:rsidP="00C227C5">
            <w:pPr>
              <w:contextualSpacing/>
              <w:jc w:val="center"/>
              <w:rPr>
                <w:rFonts w:ascii="Arial" w:hAnsi="Arial" w:cs="Arial"/>
                <w:b/>
                <w:caps/>
                <w:sz w:val="20"/>
                <w:szCs w:val="20"/>
                <w:lang w:val="pt-BR"/>
              </w:rPr>
            </w:pPr>
            <w:r w:rsidRPr="00182546">
              <w:rPr>
                <w:rFonts w:ascii="Arial" w:hAnsi="Arial" w:cs="Arial"/>
                <w:b/>
                <w:caps/>
                <w:sz w:val="20"/>
                <w:szCs w:val="20"/>
                <w:lang w:val="pt-BR"/>
              </w:rPr>
              <w:t>DIP. GASPAR ARMANDO QUINTAL PARRA.</w:t>
            </w:r>
          </w:p>
        </w:tc>
        <w:tc>
          <w:tcPr>
            <w:tcW w:w="2268" w:type="dxa"/>
            <w:tcBorders>
              <w:top w:val="nil"/>
              <w:bottom w:val="single" w:sz="4" w:space="0" w:color="auto"/>
            </w:tcBorders>
            <w:vAlign w:val="center"/>
          </w:tcPr>
          <w:p w14:paraId="773B93C3" w14:textId="3BC8A8B4" w:rsidR="00C227C5" w:rsidRPr="00182546" w:rsidRDefault="00C227C5" w:rsidP="00C227C5">
            <w:pPr>
              <w:ind w:right="51"/>
              <w:contextualSpacing/>
              <w:jc w:val="center"/>
              <w:rPr>
                <w:rFonts w:ascii="Arial" w:hAnsi="Arial" w:cs="Arial"/>
                <w:caps/>
                <w:sz w:val="20"/>
                <w:szCs w:val="20"/>
                <w:lang w:val="pt-BR"/>
              </w:rPr>
            </w:pPr>
          </w:p>
        </w:tc>
        <w:tc>
          <w:tcPr>
            <w:tcW w:w="2268" w:type="dxa"/>
            <w:tcBorders>
              <w:top w:val="nil"/>
              <w:bottom w:val="single" w:sz="4" w:space="0" w:color="auto"/>
            </w:tcBorders>
            <w:vAlign w:val="center"/>
          </w:tcPr>
          <w:p w14:paraId="43A0A044" w14:textId="77777777" w:rsidR="00C227C5" w:rsidRPr="00182546" w:rsidRDefault="00C227C5" w:rsidP="00C227C5">
            <w:pPr>
              <w:ind w:right="51"/>
              <w:contextualSpacing/>
              <w:jc w:val="center"/>
              <w:rPr>
                <w:rFonts w:ascii="Arial" w:hAnsi="Arial" w:cs="Arial"/>
                <w:caps/>
                <w:sz w:val="20"/>
                <w:szCs w:val="20"/>
                <w:lang w:val="pt-BR"/>
              </w:rPr>
            </w:pPr>
          </w:p>
        </w:tc>
      </w:tr>
      <w:tr w:rsidR="00C227C5" w:rsidRPr="00182546" w14:paraId="08EBF47C" w14:textId="77777777" w:rsidTr="00C227C5">
        <w:trPr>
          <w:trHeight w:val="2195"/>
          <w:jc w:val="center"/>
        </w:trPr>
        <w:tc>
          <w:tcPr>
            <w:tcW w:w="2405" w:type="dxa"/>
            <w:tcBorders>
              <w:top w:val="nil"/>
              <w:bottom w:val="single" w:sz="4" w:space="0" w:color="auto"/>
            </w:tcBorders>
            <w:vAlign w:val="center"/>
          </w:tcPr>
          <w:p w14:paraId="6F2851EC" w14:textId="77777777" w:rsidR="00C227C5" w:rsidRPr="00182546" w:rsidRDefault="00C227C5" w:rsidP="00C227C5">
            <w:pPr>
              <w:ind w:right="51"/>
              <w:contextualSpacing/>
              <w:jc w:val="center"/>
              <w:rPr>
                <w:rFonts w:ascii="Arial" w:hAnsi="Arial" w:cs="Arial"/>
                <w:b/>
                <w:caps/>
                <w:sz w:val="20"/>
                <w:szCs w:val="20"/>
              </w:rPr>
            </w:pPr>
            <w:r w:rsidRPr="00182546">
              <w:rPr>
                <w:rFonts w:ascii="Arial" w:hAnsi="Arial" w:cs="Arial"/>
                <w:b/>
                <w:caps/>
                <w:sz w:val="20"/>
                <w:szCs w:val="20"/>
              </w:rPr>
              <w:t>VOCAL</w:t>
            </w:r>
          </w:p>
        </w:tc>
        <w:tc>
          <w:tcPr>
            <w:tcW w:w="2268" w:type="dxa"/>
            <w:tcBorders>
              <w:top w:val="nil"/>
              <w:bottom w:val="single" w:sz="4" w:space="0" w:color="auto"/>
            </w:tcBorders>
            <w:vAlign w:val="center"/>
          </w:tcPr>
          <w:p w14:paraId="78DBB834" w14:textId="2456ABA7" w:rsidR="00C227C5" w:rsidRPr="00182546" w:rsidRDefault="00C227C5" w:rsidP="00C227C5">
            <w:pPr>
              <w:contextualSpacing/>
              <w:jc w:val="center"/>
              <w:rPr>
                <w:rFonts w:ascii="Arial" w:hAnsi="Arial" w:cs="Arial"/>
                <w:b/>
                <w:caps/>
                <w:sz w:val="20"/>
                <w:szCs w:val="20"/>
                <w:lang w:val="pt-BR"/>
              </w:rPr>
            </w:pPr>
            <w:r w:rsidRPr="00182546">
              <w:rPr>
                <w:rFonts w:ascii="Arial" w:hAnsi="Arial" w:cs="Arial"/>
                <w:noProof/>
                <w:sz w:val="20"/>
                <w:szCs w:val="20"/>
                <w:lang w:val="es-MX" w:eastAsia="es-MX"/>
              </w:rPr>
              <w:drawing>
                <wp:inline distT="0" distB="0" distL="0" distR="0" wp14:anchorId="478DDE14" wp14:editId="7156A722">
                  <wp:extent cx="998220" cy="8915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5" cstate="print">
                            <a:extLst>
                              <a:ext uri="{28A0092B-C50C-407E-A947-70E740481C1C}">
                                <a14:useLocalDpi xmlns:a14="http://schemas.microsoft.com/office/drawing/2010/main" val="0"/>
                              </a:ext>
                            </a:extLst>
                          </a:blip>
                          <a:srcRect l="10983" t="2847" r="7404" b="48349"/>
                          <a:stretch>
                            <a:fillRect/>
                          </a:stretch>
                        </pic:blipFill>
                        <pic:spPr bwMode="auto">
                          <a:xfrm>
                            <a:off x="0" y="0"/>
                            <a:ext cx="998220" cy="891540"/>
                          </a:xfrm>
                          <a:prstGeom prst="rect">
                            <a:avLst/>
                          </a:prstGeom>
                          <a:noFill/>
                          <a:ln>
                            <a:noFill/>
                          </a:ln>
                        </pic:spPr>
                      </pic:pic>
                    </a:graphicData>
                  </a:graphic>
                </wp:inline>
              </w:drawing>
            </w:r>
          </w:p>
          <w:p w14:paraId="20368B45" w14:textId="77777777" w:rsidR="00C227C5" w:rsidRPr="00182546" w:rsidRDefault="00C227C5" w:rsidP="00C227C5">
            <w:pPr>
              <w:contextualSpacing/>
              <w:jc w:val="center"/>
              <w:rPr>
                <w:rFonts w:ascii="Arial" w:hAnsi="Arial" w:cs="Arial"/>
                <w:b/>
                <w:caps/>
                <w:sz w:val="20"/>
                <w:szCs w:val="20"/>
                <w:lang w:val="pt-BR"/>
              </w:rPr>
            </w:pPr>
            <w:r w:rsidRPr="00182546">
              <w:rPr>
                <w:rFonts w:ascii="Arial" w:hAnsi="Arial" w:cs="Arial"/>
                <w:b/>
                <w:caps/>
                <w:sz w:val="20"/>
                <w:szCs w:val="20"/>
                <w:lang w:val="pt-BR"/>
              </w:rPr>
              <w:t>DIP. JAVIER RENÁN OSANTE SOLÍS.</w:t>
            </w:r>
          </w:p>
        </w:tc>
        <w:tc>
          <w:tcPr>
            <w:tcW w:w="2268" w:type="dxa"/>
            <w:tcBorders>
              <w:top w:val="nil"/>
              <w:bottom w:val="single" w:sz="4" w:space="0" w:color="auto"/>
            </w:tcBorders>
            <w:vAlign w:val="center"/>
          </w:tcPr>
          <w:p w14:paraId="67898A97" w14:textId="75F3E5C2" w:rsidR="00C227C5" w:rsidRPr="00182546" w:rsidRDefault="00C227C5" w:rsidP="00C227C5">
            <w:pPr>
              <w:ind w:right="51"/>
              <w:contextualSpacing/>
              <w:jc w:val="center"/>
              <w:rPr>
                <w:rFonts w:ascii="Arial" w:hAnsi="Arial" w:cs="Arial"/>
                <w:caps/>
                <w:sz w:val="20"/>
                <w:szCs w:val="20"/>
                <w:lang w:val="pt-BR"/>
              </w:rPr>
            </w:pPr>
            <w:r w:rsidRPr="006B4D8B">
              <w:rPr>
                <w:rFonts w:ascii="Arial" w:hAnsi="Arial" w:cs="Arial"/>
                <w:b/>
                <w:caps/>
                <w:sz w:val="20"/>
                <w:szCs w:val="20"/>
              </w:rPr>
              <w:t>RÚBRICa</w:t>
            </w:r>
          </w:p>
        </w:tc>
        <w:tc>
          <w:tcPr>
            <w:tcW w:w="2268" w:type="dxa"/>
            <w:tcBorders>
              <w:top w:val="nil"/>
              <w:bottom w:val="single" w:sz="4" w:space="0" w:color="auto"/>
            </w:tcBorders>
            <w:vAlign w:val="center"/>
          </w:tcPr>
          <w:p w14:paraId="2296A95C" w14:textId="77777777" w:rsidR="00C227C5" w:rsidRPr="00182546" w:rsidRDefault="00C227C5" w:rsidP="00C227C5">
            <w:pPr>
              <w:ind w:right="51"/>
              <w:contextualSpacing/>
              <w:jc w:val="center"/>
              <w:rPr>
                <w:rFonts w:ascii="Arial" w:hAnsi="Arial" w:cs="Arial"/>
                <w:caps/>
                <w:sz w:val="20"/>
                <w:szCs w:val="20"/>
                <w:lang w:val="pt-BR"/>
              </w:rPr>
            </w:pPr>
          </w:p>
        </w:tc>
      </w:tr>
      <w:tr w:rsidR="00C227C5" w:rsidRPr="00182546" w14:paraId="1301FDF6" w14:textId="77777777" w:rsidTr="00C227C5">
        <w:trPr>
          <w:trHeight w:val="2258"/>
          <w:jc w:val="center"/>
        </w:trPr>
        <w:tc>
          <w:tcPr>
            <w:tcW w:w="2405" w:type="dxa"/>
            <w:tcBorders>
              <w:top w:val="nil"/>
              <w:bottom w:val="single" w:sz="4" w:space="0" w:color="auto"/>
            </w:tcBorders>
            <w:vAlign w:val="center"/>
          </w:tcPr>
          <w:p w14:paraId="5F0EE627" w14:textId="77777777" w:rsidR="00C227C5" w:rsidRPr="00182546" w:rsidRDefault="00C227C5" w:rsidP="00C227C5">
            <w:pPr>
              <w:ind w:right="51"/>
              <w:contextualSpacing/>
              <w:jc w:val="center"/>
              <w:rPr>
                <w:rFonts w:ascii="Arial" w:hAnsi="Arial" w:cs="Arial"/>
                <w:b/>
                <w:caps/>
                <w:sz w:val="20"/>
                <w:szCs w:val="20"/>
              </w:rPr>
            </w:pPr>
            <w:r w:rsidRPr="00182546">
              <w:rPr>
                <w:rFonts w:ascii="Arial" w:hAnsi="Arial" w:cs="Arial"/>
                <w:b/>
                <w:caps/>
                <w:sz w:val="20"/>
                <w:szCs w:val="20"/>
              </w:rPr>
              <w:t>VOCAL</w:t>
            </w:r>
          </w:p>
        </w:tc>
        <w:tc>
          <w:tcPr>
            <w:tcW w:w="2268" w:type="dxa"/>
            <w:tcBorders>
              <w:top w:val="nil"/>
              <w:bottom w:val="single" w:sz="4" w:space="0" w:color="auto"/>
            </w:tcBorders>
            <w:vAlign w:val="center"/>
          </w:tcPr>
          <w:p w14:paraId="59A04D58" w14:textId="6D7A7F2F" w:rsidR="00C227C5" w:rsidRPr="00182546" w:rsidRDefault="00C227C5" w:rsidP="00C227C5">
            <w:pPr>
              <w:contextualSpacing/>
              <w:jc w:val="center"/>
              <w:rPr>
                <w:rFonts w:ascii="Arial" w:hAnsi="Arial" w:cs="Arial"/>
                <w:b/>
                <w:caps/>
                <w:sz w:val="20"/>
                <w:szCs w:val="20"/>
                <w:lang w:val="pt-BR"/>
              </w:rPr>
            </w:pPr>
            <w:r w:rsidRPr="00182546">
              <w:rPr>
                <w:rFonts w:ascii="Arial" w:hAnsi="Arial" w:cs="Arial"/>
                <w:noProof/>
                <w:sz w:val="20"/>
                <w:szCs w:val="20"/>
                <w:lang w:val="es-MX" w:eastAsia="es-MX"/>
              </w:rPr>
              <w:drawing>
                <wp:inline distT="0" distB="0" distL="0" distR="0" wp14:anchorId="288D92D0" wp14:editId="15A4C732">
                  <wp:extent cx="937260" cy="937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6" cstate="print">
                            <a:extLst>
                              <a:ext uri="{28A0092B-C50C-407E-A947-70E740481C1C}">
                                <a14:useLocalDpi xmlns:a14="http://schemas.microsoft.com/office/drawing/2010/main" val="0"/>
                              </a:ext>
                            </a:extLst>
                          </a:blip>
                          <a:srcRect l="7323" t="4472" r="10880" b="41032"/>
                          <a:stretch>
                            <a:fillRect/>
                          </a:stretch>
                        </pic:blipFill>
                        <pic:spPr bwMode="auto">
                          <a:xfrm>
                            <a:off x="0" y="0"/>
                            <a:ext cx="937260" cy="937260"/>
                          </a:xfrm>
                          <a:prstGeom prst="rect">
                            <a:avLst/>
                          </a:prstGeom>
                          <a:noFill/>
                          <a:ln>
                            <a:noFill/>
                          </a:ln>
                        </pic:spPr>
                      </pic:pic>
                    </a:graphicData>
                  </a:graphic>
                </wp:inline>
              </w:drawing>
            </w:r>
          </w:p>
          <w:p w14:paraId="75C40760" w14:textId="77777777" w:rsidR="00C227C5" w:rsidRPr="00182546" w:rsidRDefault="00C227C5" w:rsidP="00C227C5">
            <w:pPr>
              <w:contextualSpacing/>
              <w:jc w:val="center"/>
              <w:rPr>
                <w:rFonts w:ascii="Arial" w:hAnsi="Arial" w:cs="Arial"/>
                <w:b/>
                <w:caps/>
                <w:sz w:val="20"/>
                <w:szCs w:val="20"/>
                <w:lang w:val="pt-BR"/>
              </w:rPr>
            </w:pPr>
            <w:r w:rsidRPr="00182546">
              <w:rPr>
                <w:rFonts w:ascii="Arial" w:hAnsi="Arial" w:cs="Arial"/>
                <w:b/>
                <w:caps/>
                <w:sz w:val="20"/>
                <w:szCs w:val="20"/>
                <w:lang w:val="pt-BR"/>
              </w:rPr>
              <w:t>DIP. RAFAEL GERMÁN QUINTAL MEDINA.</w:t>
            </w:r>
          </w:p>
        </w:tc>
        <w:tc>
          <w:tcPr>
            <w:tcW w:w="2268" w:type="dxa"/>
            <w:tcBorders>
              <w:top w:val="nil"/>
              <w:bottom w:val="single" w:sz="4" w:space="0" w:color="auto"/>
            </w:tcBorders>
            <w:vAlign w:val="center"/>
          </w:tcPr>
          <w:p w14:paraId="7C5BE8FB" w14:textId="28C229C1" w:rsidR="00C227C5" w:rsidRPr="00182546" w:rsidRDefault="00C227C5" w:rsidP="00C227C5">
            <w:pPr>
              <w:ind w:right="51"/>
              <w:contextualSpacing/>
              <w:jc w:val="center"/>
              <w:rPr>
                <w:rFonts w:ascii="Arial" w:hAnsi="Arial" w:cs="Arial"/>
                <w:caps/>
                <w:sz w:val="20"/>
                <w:szCs w:val="20"/>
                <w:lang w:val="pt-BR"/>
              </w:rPr>
            </w:pPr>
            <w:r w:rsidRPr="006B4D8B">
              <w:rPr>
                <w:rFonts w:ascii="Arial" w:hAnsi="Arial" w:cs="Arial"/>
                <w:b/>
                <w:caps/>
                <w:sz w:val="20"/>
                <w:szCs w:val="20"/>
              </w:rPr>
              <w:t>RÚBRICa</w:t>
            </w:r>
          </w:p>
        </w:tc>
        <w:tc>
          <w:tcPr>
            <w:tcW w:w="2268" w:type="dxa"/>
            <w:tcBorders>
              <w:top w:val="nil"/>
              <w:bottom w:val="single" w:sz="4" w:space="0" w:color="auto"/>
            </w:tcBorders>
            <w:vAlign w:val="center"/>
          </w:tcPr>
          <w:p w14:paraId="6D05CFCE" w14:textId="77777777" w:rsidR="00C227C5" w:rsidRPr="00182546" w:rsidRDefault="00C227C5" w:rsidP="00C227C5">
            <w:pPr>
              <w:ind w:right="51"/>
              <w:contextualSpacing/>
              <w:jc w:val="center"/>
              <w:rPr>
                <w:rFonts w:ascii="Arial" w:hAnsi="Arial" w:cs="Arial"/>
                <w:caps/>
                <w:sz w:val="20"/>
                <w:szCs w:val="20"/>
                <w:lang w:val="pt-BR"/>
              </w:rPr>
            </w:pPr>
          </w:p>
        </w:tc>
      </w:tr>
    </w:tbl>
    <w:p w14:paraId="1D8FEE7E" w14:textId="6AA9283F" w:rsidR="00182546" w:rsidRPr="00C227C5" w:rsidRDefault="00CF0A45" w:rsidP="006B13C2">
      <w:pPr>
        <w:jc w:val="both"/>
        <w:rPr>
          <w:rFonts w:ascii="Arial" w:eastAsia="Arial" w:hAnsi="Arial" w:cs="Arial"/>
          <w:bCs/>
          <w:i/>
          <w:sz w:val="16"/>
          <w:szCs w:val="16"/>
        </w:rPr>
      </w:pPr>
      <w:r w:rsidRPr="00C227C5">
        <w:rPr>
          <w:rFonts w:ascii="Arial" w:eastAsia="Arial" w:hAnsi="Arial" w:cs="Arial"/>
          <w:bCs/>
          <w:i/>
          <w:sz w:val="16"/>
          <w:szCs w:val="16"/>
        </w:rPr>
        <w:t xml:space="preserve">Esta hoja de firmas pertenece al </w:t>
      </w:r>
      <w:r w:rsidR="006B13C2" w:rsidRPr="00C227C5">
        <w:rPr>
          <w:rFonts w:ascii="Arial" w:eastAsia="Arial" w:hAnsi="Arial" w:cs="Arial"/>
          <w:bCs/>
          <w:i/>
          <w:sz w:val="16"/>
          <w:szCs w:val="16"/>
        </w:rPr>
        <w:t>D</w:t>
      </w:r>
      <w:r w:rsidRPr="00C227C5">
        <w:rPr>
          <w:rFonts w:ascii="Arial" w:eastAsia="Arial" w:hAnsi="Arial" w:cs="Arial"/>
          <w:bCs/>
          <w:i/>
          <w:sz w:val="16"/>
          <w:szCs w:val="16"/>
        </w:rPr>
        <w:t xml:space="preserve">ictamen </w:t>
      </w:r>
      <w:r w:rsidR="006B13C2" w:rsidRPr="00C227C5">
        <w:rPr>
          <w:rFonts w:ascii="Arial" w:eastAsia="Arial" w:hAnsi="Arial" w:cs="Arial"/>
          <w:bCs/>
          <w:i/>
          <w:sz w:val="16"/>
          <w:szCs w:val="16"/>
        </w:rPr>
        <w:t xml:space="preserve">que aprueba el proyecto de Decreto </w:t>
      </w:r>
      <w:r w:rsidR="004C167F" w:rsidRPr="00C227C5">
        <w:rPr>
          <w:rFonts w:ascii="Arial" w:eastAsia="Arial" w:hAnsi="Arial" w:cs="Arial"/>
          <w:bCs/>
          <w:i/>
          <w:sz w:val="16"/>
          <w:szCs w:val="16"/>
        </w:rPr>
        <w:t xml:space="preserve">por </w:t>
      </w:r>
      <w:r w:rsidR="006B13C2" w:rsidRPr="00C227C5">
        <w:rPr>
          <w:rFonts w:ascii="Arial" w:eastAsia="Arial" w:hAnsi="Arial" w:cs="Arial"/>
          <w:bCs/>
          <w:i/>
          <w:sz w:val="16"/>
          <w:szCs w:val="16"/>
        </w:rPr>
        <w:t xml:space="preserve">el que se </w:t>
      </w:r>
      <w:r w:rsidR="004C167F" w:rsidRPr="00C227C5">
        <w:rPr>
          <w:rFonts w:ascii="Arial" w:eastAsia="Arial" w:hAnsi="Arial" w:cs="Arial"/>
          <w:bCs/>
          <w:i/>
          <w:sz w:val="16"/>
          <w:szCs w:val="16"/>
        </w:rPr>
        <w:t>modifica</w:t>
      </w:r>
      <w:r w:rsidR="006B13C2" w:rsidRPr="00C227C5">
        <w:rPr>
          <w:rFonts w:ascii="Arial" w:eastAsia="Arial" w:hAnsi="Arial" w:cs="Arial"/>
          <w:bCs/>
          <w:i/>
          <w:sz w:val="16"/>
          <w:szCs w:val="16"/>
        </w:rPr>
        <w:t xml:space="preserve"> la Ley de Gobierno de los Municipios del Estado de Yucatán en materia de fortalecimiento de la prevención a la violencia, protección a los derechos de las infancias y adolescencias, paridad de autoridades auxiliares y mayor transparencia en el ámbito municipal</w:t>
      </w:r>
      <w:r w:rsidR="00182546" w:rsidRPr="00C227C5">
        <w:rPr>
          <w:rFonts w:ascii="Arial" w:eastAsia="Arial" w:hAnsi="Arial" w:cs="Arial"/>
          <w:bCs/>
          <w:i/>
          <w:sz w:val="16"/>
          <w:szCs w:val="16"/>
        </w:rPr>
        <w:t>.</w:t>
      </w:r>
    </w:p>
    <w:p w14:paraId="65EF37C1" w14:textId="35BD0734" w:rsidR="006928A1" w:rsidRPr="00182546" w:rsidRDefault="006928A1" w:rsidP="0040608B">
      <w:pPr>
        <w:ind w:left="-284"/>
        <w:jc w:val="both"/>
        <w:rPr>
          <w:rFonts w:ascii="Arial" w:eastAsia="Arial" w:hAnsi="Arial" w:cs="Arial"/>
          <w:b/>
          <w:sz w:val="14"/>
          <w:szCs w:val="14"/>
        </w:rPr>
      </w:pPr>
    </w:p>
    <w:sectPr w:rsidR="006928A1" w:rsidRPr="00182546" w:rsidSect="00A91CE7">
      <w:headerReference w:type="default" r:id="rId17"/>
      <w:footerReference w:type="default" r:id="rId18"/>
      <w:pgSz w:w="12242" w:h="15842" w:code="1"/>
      <w:pgMar w:top="2552" w:right="1701" w:bottom="1417"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D9EE" w14:textId="77777777" w:rsidR="00970AFD" w:rsidRDefault="00970AFD" w:rsidP="008E639A">
      <w:r>
        <w:separator/>
      </w:r>
    </w:p>
  </w:endnote>
  <w:endnote w:type="continuationSeparator" w:id="0">
    <w:p w14:paraId="4181A976" w14:textId="77777777" w:rsidR="00970AFD" w:rsidRDefault="00970AFD" w:rsidP="008E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254033"/>
      <w:docPartObj>
        <w:docPartGallery w:val="Page Numbers (Bottom of Page)"/>
        <w:docPartUnique/>
      </w:docPartObj>
    </w:sdtPr>
    <w:sdtEndPr>
      <w:rPr>
        <w:i/>
        <w:sz w:val="16"/>
      </w:rPr>
    </w:sdtEndPr>
    <w:sdtContent>
      <w:p w14:paraId="0D05E331" w14:textId="77777777" w:rsidR="00123F84" w:rsidRDefault="00123F84">
        <w:pPr>
          <w:pStyle w:val="Piedepgina"/>
          <w:jc w:val="right"/>
        </w:pPr>
        <w:r w:rsidRPr="00880F00">
          <w:rPr>
            <w:rFonts w:ascii="Arial" w:hAnsi="Arial" w:cs="Arial"/>
            <w:sz w:val="20"/>
            <w:szCs w:val="20"/>
          </w:rPr>
          <w:fldChar w:fldCharType="begin"/>
        </w:r>
        <w:r w:rsidRPr="00880F00">
          <w:rPr>
            <w:rFonts w:ascii="Arial" w:hAnsi="Arial" w:cs="Arial"/>
            <w:sz w:val="20"/>
            <w:szCs w:val="20"/>
          </w:rPr>
          <w:instrText>PAGE   \* MERGEFORMAT</w:instrText>
        </w:r>
        <w:r w:rsidRPr="00880F00">
          <w:rPr>
            <w:rFonts w:ascii="Arial" w:hAnsi="Arial" w:cs="Arial"/>
            <w:sz w:val="20"/>
            <w:szCs w:val="20"/>
          </w:rPr>
          <w:fldChar w:fldCharType="separate"/>
        </w:r>
        <w:r w:rsidR="00C227C5">
          <w:rPr>
            <w:rFonts w:ascii="Arial" w:hAnsi="Arial" w:cs="Arial"/>
            <w:noProof/>
            <w:sz w:val="20"/>
            <w:szCs w:val="20"/>
          </w:rPr>
          <w:t>57</w:t>
        </w:r>
        <w:r w:rsidRPr="00880F00">
          <w:rPr>
            <w:rFonts w:ascii="Arial" w:hAnsi="Arial" w:cs="Arial"/>
            <w:sz w:val="20"/>
            <w:szCs w:val="20"/>
          </w:rPr>
          <w:fldChar w:fldCharType="end"/>
        </w:r>
      </w:p>
    </w:sdtContent>
  </w:sdt>
  <w:p w14:paraId="35E97876" w14:textId="77777777" w:rsidR="00123F84" w:rsidRDefault="00123F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7AAE" w14:textId="77777777" w:rsidR="00970AFD" w:rsidRDefault="00970AFD" w:rsidP="008E639A">
      <w:r>
        <w:separator/>
      </w:r>
    </w:p>
  </w:footnote>
  <w:footnote w:type="continuationSeparator" w:id="0">
    <w:p w14:paraId="4B7B6926" w14:textId="77777777" w:rsidR="00970AFD" w:rsidRDefault="00970AFD" w:rsidP="008E639A">
      <w:r>
        <w:continuationSeparator/>
      </w:r>
    </w:p>
  </w:footnote>
  <w:footnote w:id="1">
    <w:p w14:paraId="5E60FAEF" w14:textId="7F3EBEAF" w:rsidR="00123F84" w:rsidRPr="00C54C6C" w:rsidRDefault="00123F84" w:rsidP="00C54C6C">
      <w:pPr>
        <w:pStyle w:val="Textonotapie"/>
        <w:jc w:val="both"/>
        <w:rPr>
          <w:lang w:val="es-MX"/>
        </w:rPr>
      </w:pPr>
      <w:r>
        <w:rPr>
          <w:rStyle w:val="Refdenotaalpie"/>
        </w:rPr>
        <w:footnoteRef/>
      </w:r>
      <w:r>
        <w:t xml:space="preserve"> 1 Ley General para la Prevención Social de la Violencia y la Delincuencia. DOF (04 de mayo de 2021). Disponible en: https://www.diputados.gob.mx/LeyesBiblio/pdf/LGPSVD_040521.pdf</w:t>
      </w:r>
    </w:p>
  </w:footnote>
  <w:footnote w:id="2">
    <w:p w14:paraId="47EBB1DF" w14:textId="77777777" w:rsidR="00123F84" w:rsidRPr="008D41C0" w:rsidRDefault="00123F84" w:rsidP="0029226E">
      <w:pPr>
        <w:pStyle w:val="Textonotapie"/>
        <w:jc w:val="both"/>
        <w:rPr>
          <w:lang w:val="es-MX"/>
        </w:rPr>
      </w:pPr>
      <w:r>
        <w:rPr>
          <w:rStyle w:val="Refdenotaalpie"/>
        </w:rPr>
        <w:footnoteRef/>
      </w:r>
      <w:r>
        <w:t xml:space="preserve"> </w:t>
      </w:r>
      <w:r w:rsidRPr="0029226E">
        <w:rPr>
          <w:rFonts w:ascii="Arial" w:hAnsi="Arial" w:cs="Arial"/>
          <w:sz w:val="16"/>
          <w:szCs w:val="16"/>
          <w:lang w:val="es-MX"/>
        </w:rPr>
        <w:t>Ver: https://www.unicef.org/parenting/es/salud-mental/adolescentes-y-comportamientos-de-riesgo</w:t>
      </w:r>
    </w:p>
  </w:footnote>
  <w:footnote w:id="3">
    <w:p w14:paraId="6EC6494D" w14:textId="77777777" w:rsidR="00123F84" w:rsidRPr="006D0AA7" w:rsidRDefault="00123F84" w:rsidP="006D0AA7">
      <w:pPr>
        <w:pStyle w:val="Textonotapie"/>
        <w:jc w:val="both"/>
        <w:rPr>
          <w:rFonts w:ascii="Arial" w:hAnsi="Arial" w:cs="Arial"/>
          <w:sz w:val="16"/>
          <w:szCs w:val="16"/>
          <w:lang w:val="es-MX"/>
        </w:rPr>
      </w:pPr>
      <w:r w:rsidRPr="006D0AA7">
        <w:rPr>
          <w:rStyle w:val="Refdenotaalpie"/>
          <w:rFonts w:ascii="Arial" w:hAnsi="Arial" w:cs="Arial"/>
          <w:sz w:val="16"/>
          <w:szCs w:val="16"/>
        </w:rPr>
        <w:footnoteRef/>
      </w:r>
      <w:r w:rsidRPr="006D0AA7">
        <w:rPr>
          <w:rFonts w:ascii="Arial" w:hAnsi="Arial" w:cs="Arial"/>
          <w:sz w:val="16"/>
          <w:szCs w:val="16"/>
        </w:rPr>
        <w:t xml:space="preserve"> CONSTITUCION DE LA ORGANIZACION MUNDIAL DE LA SALUD. Suscrita en Nueva York, el 22 de julio de 1946. Aprobada: Decreto legislativo número 639, de 29 de junio de 1949. Ratificada: 22 de julio de 1949. Depositado el Instrumento: 26 de agosto de 1949. Publicada: Diario Oficial, tomo LVI, número 32, de 9 de septiembre de 1949. “LOS ESTADOS partes en esta Constitución declaran, en conformidad con la Carta de las Naciones Unidas, que los siguientes principios son básicos para la felicidad, las relaciones armoniosas y la seguridad de todos los pueblos.”</w:t>
      </w:r>
    </w:p>
  </w:footnote>
  <w:footnote w:id="4">
    <w:p w14:paraId="47F703A3" w14:textId="77777777" w:rsidR="00123F84" w:rsidRPr="00F70435" w:rsidRDefault="00123F84" w:rsidP="00F70435">
      <w:pPr>
        <w:rPr>
          <w:lang w:val="es-MX"/>
        </w:rPr>
      </w:pPr>
      <w:r w:rsidRPr="00F70435">
        <w:rPr>
          <w:rStyle w:val="Refdenotaalpie"/>
          <w:rFonts w:ascii="Arial" w:hAnsi="Arial" w:cs="Arial"/>
          <w:sz w:val="16"/>
          <w:szCs w:val="16"/>
        </w:rPr>
        <w:footnoteRef/>
      </w:r>
      <w:r w:rsidRPr="00F70435">
        <w:rPr>
          <w:rFonts w:ascii="Arial" w:hAnsi="Arial" w:cs="Arial"/>
          <w:sz w:val="16"/>
          <w:szCs w:val="16"/>
        </w:rPr>
        <w:t xml:space="preserve"> Salud del adolescente y el joven adulto. </w:t>
      </w:r>
      <w:hyperlink r:id="rId1" w:history="1">
        <w:r w:rsidRPr="00F70435">
          <w:rPr>
            <w:rStyle w:val="Hipervnculo"/>
            <w:rFonts w:ascii="Arial" w:hAnsi="Arial" w:cs="Arial"/>
            <w:bCs/>
            <w:color w:val="auto"/>
            <w:sz w:val="16"/>
            <w:szCs w:val="16"/>
            <w:u w:val="none"/>
          </w:rPr>
          <w:t>Centro de prensa</w:t>
        </w:r>
      </w:hyperlink>
      <w:r w:rsidRPr="00F70435">
        <w:rPr>
          <w:rFonts w:ascii="Arial" w:hAnsi="Arial" w:cs="Arial"/>
          <w:bCs/>
          <w:sz w:val="16"/>
          <w:szCs w:val="16"/>
        </w:rPr>
        <w:t>.</w:t>
      </w:r>
      <w:r>
        <w:rPr>
          <w:rFonts w:ascii="Arial" w:hAnsi="Arial" w:cs="Arial"/>
          <w:bCs/>
          <w:sz w:val="16"/>
          <w:szCs w:val="16"/>
        </w:rPr>
        <w:t xml:space="preserve"> </w:t>
      </w:r>
      <w:hyperlink r:id="rId2" w:history="1">
        <w:r w:rsidRPr="00F70435">
          <w:rPr>
            <w:rStyle w:val="Hipervnculo"/>
            <w:rFonts w:ascii="Arial" w:hAnsi="Arial" w:cs="Arial"/>
            <w:bCs/>
            <w:color w:val="auto"/>
            <w:sz w:val="16"/>
            <w:szCs w:val="16"/>
            <w:u w:val="none"/>
          </w:rPr>
          <w:t>Notas descriptivas</w:t>
        </w:r>
      </w:hyperlink>
      <w:r w:rsidRPr="00F70435">
        <w:rPr>
          <w:rFonts w:ascii="Arial" w:hAnsi="Arial" w:cs="Arial"/>
          <w:bCs/>
          <w:sz w:val="16"/>
          <w:szCs w:val="16"/>
        </w:rPr>
        <w:t xml:space="preserve">. </w:t>
      </w:r>
      <w:hyperlink r:id="rId3" w:history="1">
        <w:r w:rsidRPr="00F70435">
          <w:rPr>
            <w:rStyle w:val="Hipervnculo"/>
            <w:rFonts w:ascii="Arial" w:hAnsi="Arial" w:cs="Arial"/>
            <w:bCs/>
            <w:color w:val="auto"/>
            <w:sz w:val="16"/>
            <w:szCs w:val="16"/>
            <w:u w:val="none"/>
          </w:rPr>
          <w:t>Detalle</w:t>
        </w:r>
      </w:hyperlink>
      <w:r>
        <w:rPr>
          <w:rFonts w:ascii="Arial" w:hAnsi="Arial" w:cs="Arial"/>
          <w:bCs/>
          <w:sz w:val="16"/>
          <w:szCs w:val="16"/>
        </w:rPr>
        <w:t>:</w:t>
      </w:r>
      <w:r w:rsidRPr="00F70435">
        <w:rPr>
          <w:rFonts w:ascii="Arial" w:hAnsi="Arial" w:cs="Arial"/>
          <w:bCs/>
          <w:sz w:val="16"/>
          <w:szCs w:val="16"/>
        </w:rPr>
        <w:t xml:space="preserve"> Salud del adolescente y el joven adulto. </w:t>
      </w:r>
      <w:r>
        <w:rPr>
          <w:rFonts w:ascii="Arial" w:hAnsi="Arial" w:cs="Arial"/>
          <w:bCs/>
          <w:sz w:val="16"/>
          <w:szCs w:val="16"/>
        </w:rPr>
        <w:t xml:space="preserve">Publicada el 12 de agosto de 2022. </w:t>
      </w:r>
      <w:r w:rsidRPr="00F70435">
        <w:rPr>
          <w:rFonts w:ascii="Arial" w:hAnsi="Arial" w:cs="Arial"/>
          <w:bCs/>
          <w:sz w:val="16"/>
          <w:szCs w:val="16"/>
        </w:rPr>
        <w:t>Consultable en la página electrónica de la OMS: https://www.who.int/es/news-room/fact-sheets/detail/adolescents-health-risks-and-solutions</w:t>
      </w:r>
      <w:r>
        <w:rPr>
          <w:rFonts w:ascii="Arial" w:hAnsi="Arial" w:cs="Arial"/>
          <w:bCs/>
          <w:sz w:val="16"/>
          <w:szCs w:val="16"/>
        </w:rPr>
        <w:t>.</w:t>
      </w:r>
    </w:p>
  </w:footnote>
  <w:footnote w:id="5">
    <w:p w14:paraId="6A535702" w14:textId="77777777" w:rsidR="00123F84" w:rsidRPr="005415F8" w:rsidRDefault="00123F84" w:rsidP="005415F8">
      <w:pPr>
        <w:pStyle w:val="Textonotapie"/>
        <w:jc w:val="both"/>
        <w:rPr>
          <w:rFonts w:ascii="Arial" w:hAnsi="Arial" w:cs="Arial"/>
          <w:sz w:val="16"/>
          <w:szCs w:val="16"/>
        </w:rPr>
      </w:pPr>
      <w:r w:rsidRPr="005415F8">
        <w:rPr>
          <w:rStyle w:val="Refdenotaalpie"/>
          <w:rFonts w:ascii="Arial" w:hAnsi="Arial" w:cs="Arial"/>
          <w:sz w:val="16"/>
          <w:szCs w:val="16"/>
        </w:rPr>
        <w:footnoteRef/>
      </w:r>
      <w:r w:rsidRPr="005415F8">
        <w:rPr>
          <w:rFonts w:ascii="Arial" w:hAnsi="Arial" w:cs="Arial"/>
          <w:sz w:val="16"/>
          <w:szCs w:val="16"/>
        </w:rPr>
        <w:t xml:space="preserve"> “ESTADÍSTICAS A PROPÓSITO DEL DÍA MUNDIAL PARA LA PREVENCIÓN DEL SUICIDIO”. </w:t>
      </w:r>
      <w:r>
        <w:rPr>
          <w:rFonts w:ascii="Arial" w:hAnsi="Arial" w:cs="Arial"/>
          <w:sz w:val="16"/>
          <w:szCs w:val="16"/>
        </w:rPr>
        <w:t xml:space="preserve">Instituto Nacional de Estadística y Geografía. </w:t>
      </w:r>
      <w:r w:rsidRPr="005415F8">
        <w:rPr>
          <w:rFonts w:ascii="Arial" w:hAnsi="Arial" w:cs="Arial"/>
          <w:sz w:val="16"/>
          <w:szCs w:val="16"/>
        </w:rPr>
        <w:t>Comunicado de prensa núm. 503/22. Publicado el 8 de septiembre de 2022. Páginas 1/5. Consultable en la página del INEGI: https://www.inegi.org.mx/contenidos/saladeprensa/aproposito/2022/EAP_SUICIDIOS22.pdf</w:t>
      </w:r>
    </w:p>
  </w:footnote>
  <w:footnote w:id="6">
    <w:p w14:paraId="720B93E2" w14:textId="34931FDD" w:rsidR="00123F84" w:rsidRPr="00317F8B" w:rsidRDefault="00123F84" w:rsidP="000C3652">
      <w:pPr>
        <w:jc w:val="both"/>
        <w:rPr>
          <w:rFonts w:ascii="Arial" w:hAnsi="Arial" w:cs="Arial"/>
          <w:bCs/>
          <w:sz w:val="16"/>
          <w:szCs w:val="16"/>
        </w:rPr>
      </w:pPr>
      <w:r w:rsidRPr="00317F8B">
        <w:rPr>
          <w:rStyle w:val="Refdenotaalpie"/>
          <w:rFonts w:ascii="Arial" w:hAnsi="Arial" w:cs="Arial"/>
          <w:sz w:val="16"/>
          <w:szCs w:val="16"/>
        </w:rPr>
        <w:footnoteRef/>
      </w:r>
      <w:r w:rsidRPr="00317F8B">
        <w:rPr>
          <w:rFonts w:ascii="Arial" w:hAnsi="Arial" w:cs="Arial"/>
          <w:sz w:val="16"/>
          <w:szCs w:val="16"/>
        </w:rPr>
        <w:t xml:space="preserve"> </w:t>
      </w:r>
      <w:r w:rsidRPr="00317F8B">
        <w:rPr>
          <w:rFonts w:ascii="Arial" w:hAnsi="Arial" w:cs="Arial"/>
          <w:bCs/>
          <w:sz w:val="16"/>
          <w:szCs w:val="16"/>
        </w:rPr>
        <w:t>Registro digital: 2006011, Instancia: Primera Sala, Décima Época, Materias(s): Constitucional, Tesis: 1a./J. 18/2014 (10a.), Fuente: Gaceta del Semanario Judicial de la Federación. Libro 4, Marzo de 2014, Tomo I, página 406</w:t>
      </w:r>
    </w:p>
    <w:p w14:paraId="413533D9" w14:textId="77777777" w:rsidR="00123F84" w:rsidRPr="0029226E" w:rsidRDefault="00123F84" w:rsidP="000C3652">
      <w:pPr>
        <w:jc w:val="both"/>
        <w:rPr>
          <w:rFonts w:ascii="Arial" w:hAnsi="Arial" w:cs="Arial"/>
          <w:bCs/>
          <w:sz w:val="16"/>
          <w:szCs w:val="16"/>
        </w:rPr>
      </w:pPr>
      <w:r w:rsidRPr="0029226E">
        <w:rPr>
          <w:rFonts w:ascii="Arial" w:hAnsi="Arial" w:cs="Arial"/>
          <w:bCs/>
          <w:sz w:val="16"/>
          <w:szCs w:val="16"/>
        </w:rPr>
        <w:t>Tipo: Jurisprudencia</w:t>
      </w:r>
    </w:p>
    <w:p w14:paraId="3112D14B" w14:textId="77777777" w:rsidR="00123F84" w:rsidRPr="00E532F6" w:rsidRDefault="00123F84" w:rsidP="000C3652">
      <w:pPr>
        <w:spacing w:line="360" w:lineRule="auto"/>
        <w:ind w:firstLine="709"/>
        <w:jc w:val="both"/>
        <w:rPr>
          <w:rFonts w:ascii="Arial" w:hAnsi="Arial" w:cs="Arial"/>
          <w:bCs/>
          <w:color w:val="0070C0"/>
        </w:rPr>
      </w:pPr>
    </w:p>
    <w:p w14:paraId="203500CB" w14:textId="39F3EC55" w:rsidR="00123F84" w:rsidRPr="00A91CE7" w:rsidRDefault="00123F84">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CEE5" w14:textId="77777777" w:rsidR="00123F84" w:rsidRDefault="00123F84" w:rsidP="00C50C98">
    <w:pPr>
      <w:pStyle w:val="Encabezado"/>
    </w:pPr>
    <w:r>
      <w:rPr>
        <w:noProof/>
        <w:lang w:val="es-MX" w:eastAsia="es-MX"/>
      </w:rPr>
      <mc:AlternateContent>
        <mc:Choice Requires="wps">
          <w:drawing>
            <wp:anchor distT="45720" distB="45720" distL="114300" distR="114300" simplePos="0" relativeHeight="251660288" behindDoc="0" locked="0" layoutInCell="1" allowOverlap="1" wp14:anchorId="55FC346C" wp14:editId="47740653">
              <wp:simplePos x="0" y="0"/>
              <wp:positionH relativeFrom="column">
                <wp:posOffset>1291590</wp:posOffset>
              </wp:positionH>
              <wp:positionV relativeFrom="paragraph">
                <wp:posOffset>16510</wp:posOffset>
              </wp:positionV>
              <wp:extent cx="4038600" cy="1404620"/>
              <wp:effectExtent l="0" t="0" r="0" b="25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4620"/>
                      </a:xfrm>
                      <a:prstGeom prst="rect">
                        <a:avLst/>
                      </a:prstGeom>
                      <a:solidFill>
                        <a:srgbClr val="FFFFFF"/>
                      </a:solidFill>
                      <a:ln w="9525">
                        <a:noFill/>
                        <a:miter lim="800000"/>
                        <a:headEnd/>
                        <a:tailEnd/>
                      </a:ln>
                    </wps:spPr>
                    <wps:txbx>
                      <w:txbxContent>
                        <w:p w14:paraId="5250DA25" w14:textId="77777777" w:rsidR="00123F84" w:rsidRPr="00243E9B" w:rsidRDefault="00123F84" w:rsidP="000C1459">
                          <w:pPr>
                            <w:pStyle w:val="Encabezado"/>
                            <w:jc w:val="center"/>
                          </w:pPr>
                          <w:r>
                            <w:t>GOBIERNO DEL ESTADO DE YUCATÁN</w:t>
                          </w:r>
                        </w:p>
                        <w:p w14:paraId="02CD8ED1" w14:textId="77777777" w:rsidR="00123F84" w:rsidRPr="00243E9B" w:rsidRDefault="00123F84" w:rsidP="000C1459">
                          <w:pPr>
                            <w:pStyle w:val="Encabezado"/>
                            <w:jc w:val="center"/>
                            <w:rPr>
                              <w:b/>
                            </w:rPr>
                          </w:pPr>
                          <w:r>
                            <w:rPr>
                              <w:b/>
                            </w:rPr>
                            <w:t>PODER LEGISLATIVO</w:t>
                          </w:r>
                        </w:p>
                        <w:p w14:paraId="22ECA572" w14:textId="77777777" w:rsidR="00123F84" w:rsidRDefault="00123F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FC346C" id="_x0000_t202" coordsize="21600,21600" o:spt="202" path="m,l,21600r21600,l21600,xe">
              <v:stroke joinstyle="miter"/>
              <v:path gradientshapeok="t" o:connecttype="rect"/>
            </v:shapetype>
            <v:shape id="Cuadro de texto 2" o:spid="_x0000_s1026" type="#_x0000_t202" style="position:absolute;margin-left:101.7pt;margin-top:1.3pt;width:31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nA0DQ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" stroked="f">
              <v:textbox style="mso-fit-shape-to-text:t">
                <w:txbxContent>
                  <w:p w14:paraId="5250DA25" w14:textId="77777777" w:rsidR="00123F84" w:rsidRPr="00243E9B" w:rsidRDefault="00123F84" w:rsidP="000C1459">
                    <w:pPr>
                      <w:pStyle w:val="Encabezado"/>
                      <w:jc w:val="center"/>
                    </w:pPr>
                    <w:r>
                      <w:t>GOBIERNO DEL ESTADO DE YUCATÁN</w:t>
                    </w:r>
                  </w:p>
                  <w:p w14:paraId="02CD8ED1" w14:textId="77777777" w:rsidR="00123F84" w:rsidRPr="00243E9B" w:rsidRDefault="00123F84" w:rsidP="000C1459">
                    <w:pPr>
                      <w:pStyle w:val="Encabezado"/>
                      <w:jc w:val="center"/>
                      <w:rPr>
                        <w:b/>
                      </w:rPr>
                    </w:pPr>
                    <w:r>
                      <w:rPr>
                        <w:b/>
                      </w:rPr>
                      <w:t>PODER LEGISLATIVO</w:t>
                    </w:r>
                  </w:p>
                  <w:p w14:paraId="22ECA572" w14:textId="77777777" w:rsidR="00123F84" w:rsidRDefault="00123F84"/>
                </w:txbxContent>
              </v:textbox>
              <w10:wrap type="square"/>
            </v:shape>
          </w:pict>
        </mc:Fallback>
      </mc:AlternateContent>
    </w:r>
    <w:r>
      <w:rPr>
        <w:noProof/>
        <w:lang w:val="es-MX" w:eastAsia="es-MX"/>
      </w:rPr>
      <mc:AlternateContent>
        <mc:Choice Requires="wpg">
          <w:drawing>
            <wp:anchor distT="0" distB="0" distL="114300" distR="114300" simplePos="0" relativeHeight="251658240" behindDoc="0" locked="0" layoutInCell="1" allowOverlap="1" wp14:anchorId="492377FE" wp14:editId="70BF1CF1">
              <wp:simplePos x="0" y="0"/>
              <wp:positionH relativeFrom="column">
                <wp:posOffset>-367665</wp:posOffset>
              </wp:positionH>
              <wp:positionV relativeFrom="paragraph">
                <wp:posOffset>-359410</wp:posOffset>
              </wp:positionV>
              <wp:extent cx="1569085" cy="1442720"/>
              <wp:effectExtent l="0" t="0" r="0" b="508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085" cy="1442720"/>
                        <a:chOff x="516" y="126"/>
                        <a:chExt cx="2471" cy="2272"/>
                      </a:xfrm>
                    </wpg:grpSpPr>
                    <wps:wsp>
                      <wps:cNvPr id="15" name="Cuadro de texto 2"/>
                      <wps:cNvSpPr txBox="1">
                        <a:spLocks noChangeArrowheads="1"/>
                      </wps:cNvSpPr>
                      <wps:spPr bwMode="auto">
                        <a:xfrm>
                          <a:off x="516" y="1802"/>
                          <a:ext cx="2471"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A2019" w14:textId="1F732A24" w:rsidR="00123F84" w:rsidRPr="00102E0C" w:rsidRDefault="00123F84" w:rsidP="00C50C98">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IV</w:t>
                            </w:r>
                            <w:r w:rsidRPr="00102E0C">
                              <w:rPr>
                                <w:rFonts w:ascii="Helvetica" w:hAnsi="Helvetica"/>
                                <w:b/>
                                <w:sz w:val="13"/>
                                <w:szCs w:val="13"/>
                              </w:rPr>
                              <w:t xml:space="preserve"> LEGISLATURA DEL ESTADO</w:t>
                            </w:r>
                          </w:p>
                          <w:p w14:paraId="057E303C" w14:textId="77777777" w:rsidR="00123F84" w:rsidRPr="00102E0C" w:rsidRDefault="00123F84" w:rsidP="00C50C98">
                            <w:pPr>
                              <w:jc w:val="center"/>
                              <w:rPr>
                                <w:rFonts w:ascii="Helvetica" w:hAnsi="Helvetica"/>
                                <w:b/>
                                <w:sz w:val="13"/>
                                <w:szCs w:val="13"/>
                              </w:rPr>
                            </w:pPr>
                            <w:r w:rsidRPr="00102E0C">
                              <w:rPr>
                                <w:rFonts w:ascii="Helvetica" w:hAnsi="Helvetica"/>
                                <w:b/>
                                <w:sz w:val="13"/>
                                <w:szCs w:val="13"/>
                              </w:rPr>
                              <w:t>LIBRE Y SOBERANO DE</w:t>
                            </w:r>
                          </w:p>
                          <w:p w14:paraId="550D1668" w14:textId="77777777" w:rsidR="00123F84" w:rsidRPr="00102E0C" w:rsidRDefault="00123F84" w:rsidP="00C50C98">
                            <w:pPr>
                              <w:jc w:val="center"/>
                              <w:rPr>
                                <w:rFonts w:ascii="Helvetica" w:hAnsi="Helvetica"/>
                                <w:b/>
                                <w:sz w:val="13"/>
                                <w:szCs w:val="13"/>
                              </w:rPr>
                            </w:pPr>
                            <w:r>
                              <w:rPr>
                                <w:rFonts w:ascii="Helvetica" w:hAnsi="Helvetica"/>
                                <w:b/>
                                <w:sz w:val="13"/>
                                <w:szCs w:val="13"/>
                              </w:rPr>
                              <w:t>YUCATÁ</w:t>
                            </w:r>
                            <w:r w:rsidRPr="00102E0C">
                              <w:rPr>
                                <w:rFonts w:ascii="Helvetica" w:hAnsi="Helvetica"/>
                                <w:b/>
                                <w:sz w:val="13"/>
                                <w:szCs w:val="13"/>
                              </w:rPr>
                              <w:t>N</w:t>
                            </w:r>
                          </w:p>
                        </w:txbxContent>
                      </wps:txbx>
                      <wps:bodyPr rot="0" vert="horz" wrap="square" lIns="91440" tIns="45720" rIns="91440" bIns="45720" anchor="t" anchorCtr="0" upright="1">
                        <a:noAutofit/>
                      </wps:bodyPr>
                    </wps:wsp>
                    <pic:pic xmlns:pic="http://schemas.openxmlformats.org/drawingml/2006/picture">
                      <pic:nvPicPr>
                        <pic:cNvPr id="18" name="Picture 6" descr="escudo-nacional-mexicano-logo-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9" y="126"/>
                          <a:ext cx="2087" cy="19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2377FE" id="Grupo 5" o:spid="_x0000_s1027" style="position:absolute;margin-left:-28.95pt;margin-top:-28.3pt;width:123.55pt;height:113.6pt;z-index:251658240" coordorigin="516,126" coordsize="2471,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">
              <v:shape id="_x0000_s1028" type="#_x0000_t202" style="position:absolute;left:516;top:1802;width:2471;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1E0A2019" w14:textId="1F732A24" w:rsidR="00123F84" w:rsidRPr="00102E0C" w:rsidRDefault="00123F84" w:rsidP="00C50C98">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IV</w:t>
                      </w:r>
                      <w:r w:rsidRPr="00102E0C">
                        <w:rPr>
                          <w:rFonts w:ascii="Helvetica" w:hAnsi="Helvetica"/>
                          <w:b/>
                          <w:sz w:val="13"/>
                          <w:szCs w:val="13"/>
                        </w:rPr>
                        <w:t xml:space="preserve"> LEGISLATURA DEL ESTADO</w:t>
                      </w:r>
                    </w:p>
                    <w:p w14:paraId="057E303C" w14:textId="77777777" w:rsidR="00123F84" w:rsidRPr="00102E0C" w:rsidRDefault="00123F84" w:rsidP="00C50C98">
                      <w:pPr>
                        <w:jc w:val="center"/>
                        <w:rPr>
                          <w:rFonts w:ascii="Helvetica" w:hAnsi="Helvetica"/>
                          <w:b/>
                          <w:sz w:val="13"/>
                          <w:szCs w:val="13"/>
                        </w:rPr>
                      </w:pPr>
                      <w:r w:rsidRPr="00102E0C">
                        <w:rPr>
                          <w:rFonts w:ascii="Helvetica" w:hAnsi="Helvetica"/>
                          <w:b/>
                          <w:sz w:val="13"/>
                          <w:szCs w:val="13"/>
                        </w:rPr>
                        <w:t>LIBRE Y SOBERANO DE</w:t>
                      </w:r>
                    </w:p>
                    <w:p w14:paraId="550D1668" w14:textId="77777777" w:rsidR="00123F84" w:rsidRPr="00102E0C" w:rsidRDefault="00123F84" w:rsidP="00C50C98">
                      <w:pPr>
                        <w:jc w:val="center"/>
                        <w:rPr>
                          <w:rFonts w:ascii="Helvetica" w:hAnsi="Helvetica"/>
                          <w:b/>
                          <w:sz w:val="13"/>
                          <w:szCs w:val="13"/>
                        </w:rPr>
                      </w:pPr>
                      <w:r>
                        <w:rPr>
                          <w:rFonts w:ascii="Helvetica" w:hAnsi="Helvetica"/>
                          <w:b/>
                          <w:sz w:val="13"/>
                          <w:szCs w:val="13"/>
                        </w:rPr>
                        <w:t>YUCATÁ</w:t>
                      </w:r>
                      <w:r w:rsidRPr="00102E0C">
                        <w:rPr>
                          <w:rFonts w:ascii="Helvetica" w:hAnsi="Helvetica"/>
                          <w:b/>
                          <w:sz w:val="13"/>
                          <w:szCs w:val="13"/>
                        </w:rPr>
                        <w:t>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escudo-nacional-mexicano-logo-vector" style="position:absolute;left:699;top:126;width:2087;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">
                <v:imagedata r:id="rId2" o:title="escudo-nacional-mexicano-logo-vector"/>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7956"/>
    <w:multiLevelType w:val="hybridMultilevel"/>
    <w:tmpl w:val="06146EE8"/>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1" w15:restartNumberingAfterBreak="0">
    <w:nsid w:val="0B5F6EA7"/>
    <w:multiLevelType w:val="hybridMultilevel"/>
    <w:tmpl w:val="9E1AEDBA"/>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0D720B79"/>
    <w:multiLevelType w:val="hybridMultilevel"/>
    <w:tmpl w:val="D19CCD4E"/>
    <w:lvl w:ilvl="0" w:tplc="FFFFFFFF">
      <w:start w:val="1"/>
      <w:numFmt w:val="upperRoman"/>
      <w:lvlText w:val="%1.-"/>
      <w:lvlJc w:val="left"/>
      <w:pPr>
        <w:tabs>
          <w:tab w:val="num" w:pos="1014"/>
        </w:tabs>
        <w:ind w:left="617" w:firstLine="283"/>
      </w:pPr>
      <w:rPr>
        <w:rFonts w:hint="default"/>
        <w:b/>
        <w:i w:val="0"/>
      </w:rPr>
    </w:lvl>
    <w:lvl w:ilvl="1" w:tplc="FFFFFFFF" w:tentative="1">
      <w:start w:val="1"/>
      <w:numFmt w:val="lowerLetter"/>
      <w:lvlText w:val="%2."/>
      <w:lvlJc w:val="left"/>
      <w:pPr>
        <w:tabs>
          <w:tab w:val="num" w:pos="1348"/>
        </w:tabs>
        <w:ind w:left="1348" w:hanging="360"/>
      </w:pPr>
    </w:lvl>
    <w:lvl w:ilvl="2" w:tplc="FFFFFFFF" w:tentative="1">
      <w:start w:val="1"/>
      <w:numFmt w:val="lowerRoman"/>
      <w:lvlText w:val="%3."/>
      <w:lvlJc w:val="right"/>
      <w:pPr>
        <w:tabs>
          <w:tab w:val="num" w:pos="2068"/>
        </w:tabs>
        <w:ind w:left="2068" w:hanging="180"/>
      </w:pPr>
    </w:lvl>
    <w:lvl w:ilvl="3" w:tplc="FFFFFFFF" w:tentative="1">
      <w:start w:val="1"/>
      <w:numFmt w:val="decimal"/>
      <w:lvlText w:val="%4."/>
      <w:lvlJc w:val="left"/>
      <w:pPr>
        <w:tabs>
          <w:tab w:val="num" w:pos="2788"/>
        </w:tabs>
        <w:ind w:left="2788" w:hanging="360"/>
      </w:pPr>
    </w:lvl>
    <w:lvl w:ilvl="4" w:tplc="FFFFFFFF" w:tentative="1">
      <w:start w:val="1"/>
      <w:numFmt w:val="lowerLetter"/>
      <w:lvlText w:val="%5."/>
      <w:lvlJc w:val="left"/>
      <w:pPr>
        <w:tabs>
          <w:tab w:val="num" w:pos="3508"/>
        </w:tabs>
        <w:ind w:left="3508" w:hanging="360"/>
      </w:pPr>
    </w:lvl>
    <w:lvl w:ilvl="5" w:tplc="FFFFFFFF" w:tentative="1">
      <w:start w:val="1"/>
      <w:numFmt w:val="lowerRoman"/>
      <w:lvlText w:val="%6."/>
      <w:lvlJc w:val="right"/>
      <w:pPr>
        <w:tabs>
          <w:tab w:val="num" w:pos="4228"/>
        </w:tabs>
        <w:ind w:left="4228" w:hanging="180"/>
      </w:pPr>
    </w:lvl>
    <w:lvl w:ilvl="6" w:tplc="FFFFFFFF" w:tentative="1">
      <w:start w:val="1"/>
      <w:numFmt w:val="decimal"/>
      <w:lvlText w:val="%7."/>
      <w:lvlJc w:val="left"/>
      <w:pPr>
        <w:tabs>
          <w:tab w:val="num" w:pos="4948"/>
        </w:tabs>
        <w:ind w:left="4948" w:hanging="360"/>
      </w:pPr>
    </w:lvl>
    <w:lvl w:ilvl="7" w:tplc="FFFFFFFF" w:tentative="1">
      <w:start w:val="1"/>
      <w:numFmt w:val="lowerLetter"/>
      <w:lvlText w:val="%8."/>
      <w:lvlJc w:val="left"/>
      <w:pPr>
        <w:tabs>
          <w:tab w:val="num" w:pos="5668"/>
        </w:tabs>
        <w:ind w:left="5668" w:hanging="360"/>
      </w:pPr>
    </w:lvl>
    <w:lvl w:ilvl="8" w:tplc="FFFFFFFF" w:tentative="1">
      <w:start w:val="1"/>
      <w:numFmt w:val="lowerRoman"/>
      <w:lvlText w:val="%9."/>
      <w:lvlJc w:val="right"/>
      <w:pPr>
        <w:tabs>
          <w:tab w:val="num" w:pos="6388"/>
        </w:tabs>
        <w:ind w:left="6388" w:hanging="180"/>
      </w:pPr>
    </w:lvl>
  </w:abstractNum>
  <w:abstractNum w:abstractNumId="3" w15:restartNumberingAfterBreak="0">
    <w:nsid w:val="0FE57059"/>
    <w:multiLevelType w:val="hybridMultilevel"/>
    <w:tmpl w:val="53542702"/>
    <w:lvl w:ilvl="0" w:tplc="FFFFFFFF">
      <w:start w:val="1"/>
      <w:numFmt w:val="upperRoman"/>
      <w:lvlText w:val="%1.-"/>
      <w:lvlJc w:val="left"/>
      <w:pPr>
        <w:tabs>
          <w:tab w:val="num" w:pos="1014"/>
        </w:tabs>
        <w:ind w:left="617" w:firstLine="283"/>
      </w:pPr>
      <w:rPr>
        <w:rFonts w:hint="default"/>
        <w:b/>
        <w:i w:val="0"/>
      </w:rPr>
    </w:lvl>
    <w:lvl w:ilvl="1" w:tplc="FFFFFFFF" w:tentative="1">
      <w:start w:val="1"/>
      <w:numFmt w:val="lowerLetter"/>
      <w:lvlText w:val="%2."/>
      <w:lvlJc w:val="left"/>
      <w:pPr>
        <w:tabs>
          <w:tab w:val="num" w:pos="1348"/>
        </w:tabs>
        <w:ind w:left="1348" w:hanging="360"/>
      </w:pPr>
    </w:lvl>
    <w:lvl w:ilvl="2" w:tplc="FFFFFFFF" w:tentative="1">
      <w:start w:val="1"/>
      <w:numFmt w:val="lowerRoman"/>
      <w:lvlText w:val="%3."/>
      <w:lvlJc w:val="right"/>
      <w:pPr>
        <w:tabs>
          <w:tab w:val="num" w:pos="2068"/>
        </w:tabs>
        <w:ind w:left="2068" w:hanging="180"/>
      </w:pPr>
    </w:lvl>
    <w:lvl w:ilvl="3" w:tplc="FFFFFFFF" w:tentative="1">
      <w:start w:val="1"/>
      <w:numFmt w:val="decimal"/>
      <w:lvlText w:val="%4."/>
      <w:lvlJc w:val="left"/>
      <w:pPr>
        <w:tabs>
          <w:tab w:val="num" w:pos="2788"/>
        </w:tabs>
        <w:ind w:left="2788" w:hanging="360"/>
      </w:pPr>
    </w:lvl>
    <w:lvl w:ilvl="4" w:tplc="FFFFFFFF" w:tentative="1">
      <w:start w:val="1"/>
      <w:numFmt w:val="lowerLetter"/>
      <w:lvlText w:val="%5."/>
      <w:lvlJc w:val="left"/>
      <w:pPr>
        <w:tabs>
          <w:tab w:val="num" w:pos="3508"/>
        </w:tabs>
        <w:ind w:left="3508" w:hanging="360"/>
      </w:pPr>
    </w:lvl>
    <w:lvl w:ilvl="5" w:tplc="FFFFFFFF" w:tentative="1">
      <w:start w:val="1"/>
      <w:numFmt w:val="lowerRoman"/>
      <w:lvlText w:val="%6."/>
      <w:lvlJc w:val="right"/>
      <w:pPr>
        <w:tabs>
          <w:tab w:val="num" w:pos="4228"/>
        </w:tabs>
        <w:ind w:left="4228" w:hanging="180"/>
      </w:pPr>
    </w:lvl>
    <w:lvl w:ilvl="6" w:tplc="FFFFFFFF" w:tentative="1">
      <w:start w:val="1"/>
      <w:numFmt w:val="decimal"/>
      <w:lvlText w:val="%7."/>
      <w:lvlJc w:val="left"/>
      <w:pPr>
        <w:tabs>
          <w:tab w:val="num" w:pos="4948"/>
        </w:tabs>
        <w:ind w:left="4948" w:hanging="360"/>
      </w:pPr>
    </w:lvl>
    <w:lvl w:ilvl="7" w:tplc="FFFFFFFF" w:tentative="1">
      <w:start w:val="1"/>
      <w:numFmt w:val="lowerLetter"/>
      <w:lvlText w:val="%8."/>
      <w:lvlJc w:val="left"/>
      <w:pPr>
        <w:tabs>
          <w:tab w:val="num" w:pos="5668"/>
        </w:tabs>
        <w:ind w:left="5668" w:hanging="360"/>
      </w:pPr>
    </w:lvl>
    <w:lvl w:ilvl="8" w:tplc="FFFFFFFF" w:tentative="1">
      <w:start w:val="1"/>
      <w:numFmt w:val="lowerRoman"/>
      <w:lvlText w:val="%9."/>
      <w:lvlJc w:val="right"/>
      <w:pPr>
        <w:tabs>
          <w:tab w:val="num" w:pos="6388"/>
        </w:tabs>
        <w:ind w:left="6388" w:hanging="180"/>
      </w:pPr>
    </w:lvl>
  </w:abstractNum>
  <w:abstractNum w:abstractNumId="4" w15:restartNumberingAfterBreak="0">
    <w:nsid w:val="10CC03D6"/>
    <w:multiLevelType w:val="hybridMultilevel"/>
    <w:tmpl w:val="B260804A"/>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5" w15:restartNumberingAfterBreak="0">
    <w:nsid w:val="1DA73A01"/>
    <w:multiLevelType w:val="hybridMultilevel"/>
    <w:tmpl w:val="06146EE8"/>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6" w15:restartNumberingAfterBreak="0">
    <w:nsid w:val="1DB262D6"/>
    <w:multiLevelType w:val="hybridMultilevel"/>
    <w:tmpl w:val="B260804A"/>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7" w15:restartNumberingAfterBreak="0">
    <w:nsid w:val="2794180C"/>
    <w:multiLevelType w:val="hybridMultilevel"/>
    <w:tmpl w:val="53542702"/>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8" w15:restartNumberingAfterBreak="0">
    <w:nsid w:val="28434F20"/>
    <w:multiLevelType w:val="hybridMultilevel"/>
    <w:tmpl w:val="D19CCD4E"/>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9" w15:restartNumberingAfterBreak="0">
    <w:nsid w:val="2ABE6A03"/>
    <w:multiLevelType w:val="hybridMultilevel"/>
    <w:tmpl w:val="88EEBDD2"/>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10" w15:restartNumberingAfterBreak="0">
    <w:nsid w:val="2CD176C7"/>
    <w:multiLevelType w:val="hybridMultilevel"/>
    <w:tmpl w:val="959CF542"/>
    <w:lvl w:ilvl="0" w:tplc="E438E4B6">
      <w:start w:val="1"/>
      <w:numFmt w:val="upperRoman"/>
      <w:lvlText w:val="%1.-"/>
      <w:lvlJc w:val="left"/>
      <w:pPr>
        <w:tabs>
          <w:tab w:val="num" w:pos="567"/>
        </w:tabs>
        <w:ind w:left="170" w:firstLine="284"/>
      </w:pPr>
      <w:rPr>
        <w:rFonts w:hint="default"/>
        <w:b/>
        <w:i w:val="0"/>
        <w:sz w:val="20"/>
        <w:szCs w:val="20"/>
      </w:rPr>
    </w:lvl>
    <w:lvl w:ilvl="1" w:tplc="7FB6E7D0">
      <w:start w:val="1"/>
      <w:numFmt w:val="upperLetter"/>
      <w:lvlText w:val="%2)"/>
      <w:lvlJc w:val="left"/>
      <w:pPr>
        <w:tabs>
          <w:tab w:val="num" w:pos="1440"/>
        </w:tabs>
        <w:ind w:left="1440" w:hanging="360"/>
      </w:pPr>
      <w:rPr>
        <w:rFonts w:hint="default"/>
        <w:b/>
      </w:rPr>
    </w:lvl>
    <w:lvl w:ilvl="2" w:tplc="F7BA336E">
      <w:start w:val="1"/>
      <w:numFmt w:val="upperRoman"/>
      <w:lvlText w:val="%3."/>
      <w:lvlJc w:val="right"/>
      <w:pPr>
        <w:tabs>
          <w:tab w:val="num" w:pos="2160"/>
        </w:tabs>
        <w:ind w:left="2160" w:hanging="180"/>
      </w:pPr>
      <w:rPr>
        <w:i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CEB785D"/>
    <w:multiLevelType w:val="hybridMultilevel"/>
    <w:tmpl w:val="53542702"/>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12" w15:restartNumberingAfterBreak="0">
    <w:nsid w:val="322D3552"/>
    <w:multiLevelType w:val="hybridMultilevel"/>
    <w:tmpl w:val="A7E2245A"/>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331C73CA"/>
    <w:multiLevelType w:val="hybridMultilevel"/>
    <w:tmpl w:val="B260804A"/>
    <w:lvl w:ilvl="0" w:tplc="FFFFFFFF">
      <w:start w:val="1"/>
      <w:numFmt w:val="upperRoman"/>
      <w:lvlText w:val="%1.-"/>
      <w:lvlJc w:val="left"/>
      <w:pPr>
        <w:tabs>
          <w:tab w:val="num" w:pos="1014"/>
        </w:tabs>
        <w:ind w:left="617" w:firstLine="283"/>
      </w:pPr>
      <w:rPr>
        <w:rFonts w:hint="default"/>
        <w:b/>
        <w:i w:val="0"/>
      </w:rPr>
    </w:lvl>
    <w:lvl w:ilvl="1" w:tplc="FFFFFFFF" w:tentative="1">
      <w:start w:val="1"/>
      <w:numFmt w:val="lowerLetter"/>
      <w:lvlText w:val="%2."/>
      <w:lvlJc w:val="left"/>
      <w:pPr>
        <w:tabs>
          <w:tab w:val="num" w:pos="1348"/>
        </w:tabs>
        <w:ind w:left="1348" w:hanging="360"/>
      </w:pPr>
    </w:lvl>
    <w:lvl w:ilvl="2" w:tplc="FFFFFFFF" w:tentative="1">
      <w:start w:val="1"/>
      <w:numFmt w:val="lowerRoman"/>
      <w:lvlText w:val="%3."/>
      <w:lvlJc w:val="right"/>
      <w:pPr>
        <w:tabs>
          <w:tab w:val="num" w:pos="2068"/>
        </w:tabs>
        <w:ind w:left="2068" w:hanging="180"/>
      </w:pPr>
    </w:lvl>
    <w:lvl w:ilvl="3" w:tplc="FFFFFFFF" w:tentative="1">
      <w:start w:val="1"/>
      <w:numFmt w:val="decimal"/>
      <w:lvlText w:val="%4."/>
      <w:lvlJc w:val="left"/>
      <w:pPr>
        <w:tabs>
          <w:tab w:val="num" w:pos="2788"/>
        </w:tabs>
        <w:ind w:left="2788" w:hanging="360"/>
      </w:pPr>
    </w:lvl>
    <w:lvl w:ilvl="4" w:tplc="FFFFFFFF" w:tentative="1">
      <w:start w:val="1"/>
      <w:numFmt w:val="lowerLetter"/>
      <w:lvlText w:val="%5."/>
      <w:lvlJc w:val="left"/>
      <w:pPr>
        <w:tabs>
          <w:tab w:val="num" w:pos="3508"/>
        </w:tabs>
        <w:ind w:left="3508" w:hanging="360"/>
      </w:pPr>
    </w:lvl>
    <w:lvl w:ilvl="5" w:tplc="FFFFFFFF" w:tentative="1">
      <w:start w:val="1"/>
      <w:numFmt w:val="lowerRoman"/>
      <w:lvlText w:val="%6."/>
      <w:lvlJc w:val="right"/>
      <w:pPr>
        <w:tabs>
          <w:tab w:val="num" w:pos="4228"/>
        </w:tabs>
        <w:ind w:left="4228" w:hanging="180"/>
      </w:pPr>
    </w:lvl>
    <w:lvl w:ilvl="6" w:tplc="FFFFFFFF" w:tentative="1">
      <w:start w:val="1"/>
      <w:numFmt w:val="decimal"/>
      <w:lvlText w:val="%7."/>
      <w:lvlJc w:val="left"/>
      <w:pPr>
        <w:tabs>
          <w:tab w:val="num" w:pos="4948"/>
        </w:tabs>
        <w:ind w:left="4948" w:hanging="360"/>
      </w:pPr>
    </w:lvl>
    <w:lvl w:ilvl="7" w:tplc="FFFFFFFF" w:tentative="1">
      <w:start w:val="1"/>
      <w:numFmt w:val="lowerLetter"/>
      <w:lvlText w:val="%8."/>
      <w:lvlJc w:val="left"/>
      <w:pPr>
        <w:tabs>
          <w:tab w:val="num" w:pos="5668"/>
        </w:tabs>
        <w:ind w:left="5668" w:hanging="360"/>
      </w:pPr>
    </w:lvl>
    <w:lvl w:ilvl="8" w:tplc="FFFFFFFF" w:tentative="1">
      <w:start w:val="1"/>
      <w:numFmt w:val="lowerRoman"/>
      <w:lvlText w:val="%9."/>
      <w:lvlJc w:val="right"/>
      <w:pPr>
        <w:tabs>
          <w:tab w:val="num" w:pos="6388"/>
        </w:tabs>
        <w:ind w:left="6388" w:hanging="180"/>
      </w:pPr>
    </w:lvl>
  </w:abstractNum>
  <w:abstractNum w:abstractNumId="14" w15:restartNumberingAfterBreak="0">
    <w:nsid w:val="43125D3C"/>
    <w:multiLevelType w:val="hybridMultilevel"/>
    <w:tmpl w:val="41E6837A"/>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44040C00"/>
    <w:multiLevelType w:val="hybridMultilevel"/>
    <w:tmpl w:val="C156AB6E"/>
    <w:lvl w:ilvl="0" w:tplc="312E149A">
      <w:start w:val="1"/>
      <w:numFmt w:val="upperLetter"/>
      <w:lvlText w:val="%1)"/>
      <w:lvlJc w:val="left"/>
      <w:pPr>
        <w:ind w:left="375" w:hanging="360"/>
      </w:pPr>
      <w:rPr>
        <w:rFonts w:hint="default"/>
        <w:b/>
        <w:bCs/>
      </w:rPr>
    </w:lvl>
    <w:lvl w:ilvl="1" w:tplc="FFFFFFFF" w:tentative="1">
      <w:start w:val="1"/>
      <w:numFmt w:val="lowerLetter"/>
      <w:lvlText w:val="%2."/>
      <w:lvlJc w:val="left"/>
      <w:pPr>
        <w:ind w:left="1095" w:hanging="360"/>
      </w:pPr>
    </w:lvl>
    <w:lvl w:ilvl="2" w:tplc="FFFFFFFF" w:tentative="1">
      <w:start w:val="1"/>
      <w:numFmt w:val="lowerRoman"/>
      <w:lvlText w:val="%3."/>
      <w:lvlJc w:val="right"/>
      <w:pPr>
        <w:ind w:left="1815" w:hanging="180"/>
      </w:pPr>
    </w:lvl>
    <w:lvl w:ilvl="3" w:tplc="FFFFFFFF" w:tentative="1">
      <w:start w:val="1"/>
      <w:numFmt w:val="decimal"/>
      <w:lvlText w:val="%4."/>
      <w:lvlJc w:val="left"/>
      <w:pPr>
        <w:ind w:left="2535" w:hanging="360"/>
      </w:pPr>
    </w:lvl>
    <w:lvl w:ilvl="4" w:tplc="FFFFFFFF" w:tentative="1">
      <w:start w:val="1"/>
      <w:numFmt w:val="lowerLetter"/>
      <w:lvlText w:val="%5."/>
      <w:lvlJc w:val="left"/>
      <w:pPr>
        <w:ind w:left="3255" w:hanging="360"/>
      </w:pPr>
    </w:lvl>
    <w:lvl w:ilvl="5" w:tplc="FFFFFFFF" w:tentative="1">
      <w:start w:val="1"/>
      <w:numFmt w:val="lowerRoman"/>
      <w:lvlText w:val="%6."/>
      <w:lvlJc w:val="right"/>
      <w:pPr>
        <w:ind w:left="3975" w:hanging="180"/>
      </w:pPr>
    </w:lvl>
    <w:lvl w:ilvl="6" w:tplc="FFFFFFFF" w:tentative="1">
      <w:start w:val="1"/>
      <w:numFmt w:val="decimal"/>
      <w:lvlText w:val="%7."/>
      <w:lvlJc w:val="left"/>
      <w:pPr>
        <w:ind w:left="4695" w:hanging="360"/>
      </w:pPr>
    </w:lvl>
    <w:lvl w:ilvl="7" w:tplc="FFFFFFFF" w:tentative="1">
      <w:start w:val="1"/>
      <w:numFmt w:val="lowerLetter"/>
      <w:lvlText w:val="%8."/>
      <w:lvlJc w:val="left"/>
      <w:pPr>
        <w:ind w:left="5415" w:hanging="360"/>
      </w:pPr>
    </w:lvl>
    <w:lvl w:ilvl="8" w:tplc="FFFFFFFF" w:tentative="1">
      <w:start w:val="1"/>
      <w:numFmt w:val="lowerRoman"/>
      <w:lvlText w:val="%9."/>
      <w:lvlJc w:val="right"/>
      <w:pPr>
        <w:ind w:left="6135" w:hanging="180"/>
      </w:pPr>
    </w:lvl>
  </w:abstractNum>
  <w:abstractNum w:abstractNumId="16" w15:restartNumberingAfterBreak="0">
    <w:nsid w:val="44890BB7"/>
    <w:multiLevelType w:val="hybridMultilevel"/>
    <w:tmpl w:val="88E0769E"/>
    <w:lvl w:ilvl="0" w:tplc="FFFFFFFF">
      <w:start w:val="1"/>
      <w:numFmt w:val="upperLetter"/>
      <w:lvlText w:val="%1)"/>
      <w:lvlJc w:val="left"/>
      <w:pPr>
        <w:tabs>
          <w:tab w:val="num" w:pos="1440"/>
        </w:tabs>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8A1D6E"/>
    <w:multiLevelType w:val="hybridMultilevel"/>
    <w:tmpl w:val="6DC21A8E"/>
    <w:lvl w:ilvl="0" w:tplc="424017EC">
      <w:start w:val="1"/>
      <w:numFmt w:val="upperRoman"/>
      <w:lvlText w:val="%1.-"/>
      <w:lvlJc w:val="left"/>
      <w:pPr>
        <w:tabs>
          <w:tab w:val="num" w:pos="1466"/>
        </w:tabs>
        <w:ind w:left="1069"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452B44C8"/>
    <w:multiLevelType w:val="hybridMultilevel"/>
    <w:tmpl w:val="D19CCD4E"/>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19" w15:restartNumberingAfterBreak="0">
    <w:nsid w:val="4B647CAD"/>
    <w:multiLevelType w:val="hybridMultilevel"/>
    <w:tmpl w:val="06146EE8"/>
    <w:lvl w:ilvl="0" w:tplc="FFFFFFFF">
      <w:start w:val="1"/>
      <w:numFmt w:val="upperRoman"/>
      <w:lvlText w:val="%1.-"/>
      <w:lvlJc w:val="left"/>
      <w:pPr>
        <w:tabs>
          <w:tab w:val="num" w:pos="1014"/>
        </w:tabs>
        <w:ind w:left="617" w:firstLine="283"/>
      </w:pPr>
      <w:rPr>
        <w:rFonts w:hint="default"/>
        <w:b/>
        <w:i w:val="0"/>
      </w:rPr>
    </w:lvl>
    <w:lvl w:ilvl="1" w:tplc="FFFFFFFF" w:tentative="1">
      <w:start w:val="1"/>
      <w:numFmt w:val="lowerLetter"/>
      <w:lvlText w:val="%2."/>
      <w:lvlJc w:val="left"/>
      <w:pPr>
        <w:tabs>
          <w:tab w:val="num" w:pos="1348"/>
        </w:tabs>
        <w:ind w:left="1348" w:hanging="360"/>
      </w:pPr>
    </w:lvl>
    <w:lvl w:ilvl="2" w:tplc="FFFFFFFF" w:tentative="1">
      <w:start w:val="1"/>
      <w:numFmt w:val="lowerRoman"/>
      <w:lvlText w:val="%3."/>
      <w:lvlJc w:val="right"/>
      <w:pPr>
        <w:tabs>
          <w:tab w:val="num" w:pos="2068"/>
        </w:tabs>
        <w:ind w:left="2068" w:hanging="180"/>
      </w:pPr>
    </w:lvl>
    <w:lvl w:ilvl="3" w:tplc="FFFFFFFF" w:tentative="1">
      <w:start w:val="1"/>
      <w:numFmt w:val="decimal"/>
      <w:lvlText w:val="%4."/>
      <w:lvlJc w:val="left"/>
      <w:pPr>
        <w:tabs>
          <w:tab w:val="num" w:pos="2788"/>
        </w:tabs>
        <w:ind w:left="2788" w:hanging="360"/>
      </w:pPr>
    </w:lvl>
    <w:lvl w:ilvl="4" w:tplc="FFFFFFFF" w:tentative="1">
      <w:start w:val="1"/>
      <w:numFmt w:val="lowerLetter"/>
      <w:lvlText w:val="%5."/>
      <w:lvlJc w:val="left"/>
      <w:pPr>
        <w:tabs>
          <w:tab w:val="num" w:pos="3508"/>
        </w:tabs>
        <w:ind w:left="3508" w:hanging="360"/>
      </w:pPr>
    </w:lvl>
    <w:lvl w:ilvl="5" w:tplc="FFFFFFFF" w:tentative="1">
      <w:start w:val="1"/>
      <w:numFmt w:val="lowerRoman"/>
      <w:lvlText w:val="%6."/>
      <w:lvlJc w:val="right"/>
      <w:pPr>
        <w:tabs>
          <w:tab w:val="num" w:pos="4228"/>
        </w:tabs>
        <w:ind w:left="4228" w:hanging="180"/>
      </w:pPr>
    </w:lvl>
    <w:lvl w:ilvl="6" w:tplc="FFFFFFFF" w:tentative="1">
      <w:start w:val="1"/>
      <w:numFmt w:val="decimal"/>
      <w:lvlText w:val="%7."/>
      <w:lvlJc w:val="left"/>
      <w:pPr>
        <w:tabs>
          <w:tab w:val="num" w:pos="4948"/>
        </w:tabs>
        <w:ind w:left="4948" w:hanging="360"/>
      </w:pPr>
    </w:lvl>
    <w:lvl w:ilvl="7" w:tplc="FFFFFFFF" w:tentative="1">
      <w:start w:val="1"/>
      <w:numFmt w:val="lowerLetter"/>
      <w:lvlText w:val="%8."/>
      <w:lvlJc w:val="left"/>
      <w:pPr>
        <w:tabs>
          <w:tab w:val="num" w:pos="5668"/>
        </w:tabs>
        <w:ind w:left="5668" w:hanging="360"/>
      </w:pPr>
    </w:lvl>
    <w:lvl w:ilvl="8" w:tplc="FFFFFFFF" w:tentative="1">
      <w:start w:val="1"/>
      <w:numFmt w:val="lowerRoman"/>
      <w:lvlText w:val="%9."/>
      <w:lvlJc w:val="right"/>
      <w:pPr>
        <w:tabs>
          <w:tab w:val="num" w:pos="6388"/>
        </w:tabs>
        <w:ind w:left="6388" w:hanging="180"/>
      </w:pPr>
    </w:lvl>
  </w:abstractNum>
  <w:abstractNum w:abstractNumId="20" w15:restartNumberingAfterBreak="0">
    <w:nsid w:val="542300C6"/>
    <w:multiLevelType w:val="hybridMultilevel"/>
    <w:tmpl w:val="9EB64B02"/>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21" w15:restartNumberingAfterBreak="0">
    <w:nsid w:val="59282DB4"/>
    <w:multiLevelType w:val="hybridMultilevel"/>
    <w:tmpl w:val="8326BFBE"/>
    <w:lvl w:ilvl="0" w:tplc="63DED0C8">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6D2833"/>
    <w:multiLevelType w:val="hybridMultilevel"/>
    <w:tmpl w:val="E17607EC"/>
    <w:lvl w:ilvl="0" w:tplc="259069E4">
      <w:start w:val="3"/>
      <w:numFmt w:val="upperLetter"/>
      <w:lvlText w:val="%1)"/>
      <w:lvlJc w:val="left"/>
      <w:pPr>
        <w:tabs>
          <w:tab w:val="num" w:pos="1440"/>
        </w:tabs>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802911"/>
    <w:multiLevelType w:val="hybridMultilevel"/>
    <w:tmpl w:val="75C8EFA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15:restartNumberingAfterBreak="0">
    <w:nsid w:val="62BD40B6"/>
    <w:multiLevelType w:val="hybridMultilevel"/>
    <w:tmpl w:val="88E0769E"/>
    <w:lvl w:ilvl="0" w:tplc="7FB6E7D0">
      <w:start w:val="1"/>
      <w:numFmt w:val="upperLetter"/>
      <w:lvlText w:val="%1)"/>
      <w:lvlJc w:val="left"/>
      <w:pPr>
        <w:tabs>
          <w:tab w:val="num" w:pos="1440"/>
        </w:tabs>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9B03B3"/>
    <w:multiLevelType w:val="hybridMultilevel"/>
    <w:tmpl w:val="E17607EC"/>
    <w:lvl w:ilvl="0" w:tplc="FFFFFFFF">
      <w:start w:val="3"/>
      <w:numFmt w:val="upp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A70C83"/>
    <w:multiLevelType w:val="hybridMultilevel"/>
    <w:tmpl w:val="7742839A"/>
    <w:lvl w:ilvl="0" w:tplc="C1B6E7E8">
      <w:start w:val="1"/>
      <w:numFmt w:val="upperLetter"/>
      <w:lvlText w:val="%1)"/>
      <w:lvlJc w:val="left"/>
      <w:pPr>
        <w:ind w:left="375" w:hanging="360"/>
      </w:pPr>
      <w:rPr>
        <w:rFonts w:hint="default"/>
      </w:rPr>
    </w:lvl>
    <w:lvl w:ilvl="1" w:tplc="080A0019" w:tentative="1">
      <w:start w:val="1"/>
      <w:numFmt w:val="lowerLetter"/>
      <w:lvlText w:val="%2."/>
      <w:lvlJc w:val="left"/>
      <w:pPr>
        <w:ind w:left="1095" w:hanging="360"/>
      </w:pPr>
    </w:lvl>
    <w:lvl w:ilvl="2" w:tplc="080A001B" w:tentative="1">
      <w:start w:val="1"/>
      <w:numFmt w:val="lowerRoman"/>
      <w:lvlText w:val="%3."/>
      <w:lvlJc w:val="right"/>
      <w:pPr>
        <w:ind w:left="1815" w:hanging="180"/>
      </w:pPr>
    </w:lvl>
    <w:lvl w:ilvl="3" w:tplc="080A000F" w:tentative="1">
      <w:start w:val="1"/>
      <w:numFmt w:val="decimal"/>
      <w:lvlText w:val="%4."/>
      <w:lvlJc w:val="left"/>
      <w:pPr>
        <w:ind w:left="2535" w:hanging="360"/>
      </w:pPr>
    </w:lvl>
    <w:lvl w:ilvl="4" w:tplc="080A0019" w:tentative="1">
      <w:start w:val="1"/>
      <w:numFmt w:val="lowerLetter"/>
      <w:lvlText w:val="%5."/>
      <w:lvlJc w:val="left"/>
      <w:pPr>
        <w:ind w:left="3255" w:hanging="360"/>
      </w:pPr>
    </w:lvl>
    <w:lvl w:ilvl="5" w:tplc="080A001B" w:tentative="1">
      <w:start w:val="1"/>
      <w:numFmt w:val="lowerRoman"/>
      <w:lvlText w:val="%6."/>
      <w:lvlJc w:val="right"/>
      <w:pPr>
        <w:ind w:left="3975" w:hanging="180"/>
      </w:pPr>
    </w:lvl>
    <w:lvl w:ilvl="6" w:tplc="080A000F" w:tentative="1">
      <w:start w:val="1"/>
      <w:numFmt w:val="decimal"/>
      <w:lvlText w:val="%7."/>
      <w:lvlJc w:val="left"/>
      <w:pPr>
        <w:ind w:left="4695" w:hanging="360"/>
      </w:pPr>
    </w:lvl>
    <w:lvl w:ilvl="7" w:tplc="080A0019" w:tentative="1">
      <w:start w:val="1"/>
      <w:numFmt w:val="lowerLetter"/>
      <w:lvlText w:val="%8."/>
      <w:lvlJc w:val="left"/>
      <w:pPr>
        <w:ind w:left="5415" w:hanging="360"/>
      </w:pPr>
    </w:lvl>
    <w:lvl w:ilvl="8" w:tplc="080A001B" w:tentative="1">
      <w:start w:val="1"/>
      <w:numFmt w:val="lowerRoman"/>
      <w:lvlText w:val="%9."/>
      <w:lvlJc w:val="right"/>
      <w:pPr>
        <w:ind w:left="6135" w:hanging="180"/>
      </w:pPr>
    </w:lvl>
  </w:abstractNum>
  <w:abstractNum w:abstractNumId="27" w15:restartNumberingAfterBreak="0">
    <w:nsid w:val="690B05EC"/>
    <w:multiLevelType w:val="hybridMultilevel"/>
    <w:tmpl w:val="BD36778A"/>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28" w15:restartNumberingAfterBreak="0">
    <w:nsid w:val="6ACD0B9E"/>
    <w:multiLevelType w:val="hybridMultilevel"/>
    <w:tmpl w:val="DDA0D030"/>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29" w15:restartNumberingAfterBreak="0">
    <w:nsid w:val="758F435A"/>
    <w:multiLevelType w:val="hybridMultilevel"/>
    <w:tmpl w:val="19A8B72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77C64191"/>
    <w:multiLevelType w:val="hybridMultilevel"/>
    <w:tmpl w:val="D66EB690"/>
    <w:lvl w:ilvl="0" w:tplc="0C0A0013">
      <w:start w:val="1"/>
      <w:numFmt w:val="upperRoman"/>
      <w:lvlText w:val="%1."/>
      <w:lvlJc w:val="right"/>
      <w:pPr>
        <w:tabs>
          <w:tab w:val="num" w:pos="720"/>
        </w:tabs>
        <w:ind w:left="720" w:hanging="180"/>
      </w:pPr>
    </w:lvl>
    <w:lvl w:ilvl="1" w:tplc="259069E4">
      <w:start w:val="3"/>
      <w:numFmt w:val="upp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B2E7032"/>
    <w:multiLevelType w:val="hybridMultilevel"/>
    <w:tmpl w:val="0E1A5C5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16cid:durableId="2078091032">
    <w:abstractNumId w:val="14"/>
  </w:num>
  <w:num w:numId="2" w16cid:durableId="1817991472">
    <w:abstractNumId w:val="23"/>
  </w:num>
  <w:num w:numId="3" w16cid:durableId="1270893348">
    <w:abstractNumId w:val="10"/>
  </w:num>
  <w:num w:numId="4" w16cid:durableId="1784227928">
    <w:abstractNumId w:val="30"/>
  </w:num>
  <w:num w:numId="5" w16cid:durableId="719280349">
    <w:abstractNumId w:val="7"/>
  </w:num>
  <w:num w:numId="6" w16cid:durableId="1530030070">
    <w:abstractNumId w:val="18"/>
  </w:num>
  <w:num w:numId="7" w16cid:durableId="37552515">
    <w:abstractNumId w:val="4"/>
  </w:num>
  <w:num w:numId="8" w16cid:durableId="713889773">
    <w:abstractNumId w:val="5"/>
  </w:num>
  <w:num w:numId="9" w16cid:durableId="103310786">
    <w:abstractNumId w:val="11"/>
  </w:num>
  <w:num w:numId="10" w16cid:durableId="890187947">
    <w:abstractNumId w:val="8"/>
  </w:num>
  <w:num w:numId="11" w16cid:durableId="344357941">
    <w:abstractNumId w:val="6"/>
  </w:num>
  <w:num w:numId="12" w16cid:durableId="1816604183">
    <w:abstractNumId w:val="0"/>
  </w:num>
  <w:num w:numId="13" w16cid:durableId="2115130131">
    <w:abstractNumId w:val="1"/>
  </w:num>
  <w:num w:numId="14" w16cid:durableId="696388912">
    <w:abstractNumId w:val="12"/>
  </w:num>
  <w:num w:numId="15" w16cid:durableId="91434777">
    <w:abstractNumId w:val="31"/>
  </w:num>
  <w:num w:numId="16" w16cid:durableId="992833917">
    <w:abstractNumId w:val="29"/>
  </w:num>
  <w:num w:numId="17" w16cid:durableId="1588732744">
    <w:abstractNumId w:val="27"/>
  </w:num>
  <w:num w:numId="18" w16cid:durableId="761997619">
    <w:abstractNumId w:val="26"/>
  </w:num>
  <w:num w:numId="19" w16cid:durableId="242835930">
    <w:abstractNumId w:val="28"/>
  </w:num>
  <w:num w:numId="20" w16cid:durableId="772479046">
    <w:abstractNumId w:val="20"/>
  </w:num>
  <w:num w:numId="21" w16cid:durableId="1621837576">
    <w:abstractNumId w:val="9"/>
  </w:num>
  <w:num w:numId="22" w16cid:durableId="108941226">
    <w:abstractNumId w:val="17"/>
  </w:num>
  <w:num w:numId="23" w16cid:durableId="868569931">
    <w:abstractNumId w:val="21"/>
  </w:num>
  <w:num w:numId="24" w16cid:durableId="561411006">
    <w:abstractNumId w:val="24"/>
  </w:num>
  <w:num w:numId="25" w16cid:durableId="2076246156">
    <w:abstractNumId w:val="22"/>
  </w:num>
  <w:num w:numId="26" w16cid:durableId="1217857489">
    <w:abstractNumId w:val="16"/>
  </w:num>
  <w:num w:numId="27" w16cid:durableId="1029182578">
    <w:abstractNumId w:val="3"/>
  </w:num>
  <w:num w:numId="28" w16cid:durableId="684869827">
    <w:abstractNumId w:val="2"/>
  </w:num>
  <w:num w:numId="29" w16cid:durableId="813369551">
    <w:abstractNumId w:val="25"/>
  </w:num>
  <w:num w:numId="30" w16cid:durableId="93945458">
    <w:abstractNumId w:val="13"/>
  </w:num>
  <w:num w:numId="31" w16cid:durableId="1272662303">
    <w:abstractNumId w:val="19"/>
  </w:num>
  <w:num w:numId="32" w16cid:durableId="194244520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448"/>
    <w:rsid w:val="00001157"/>
    <w:rsid w:val="00001C8C"/>
    <w:rsid w:val="000026C6"/>
    <w:rsid w:val="000029F3"/>
    <w:rsid w:val="00004D24"/>
    <w:rsid w:val="00006092"/>
    <w:rsid w:val="00006437"/>
    <w:rsid w:val="00014296"/>
    <w:rsid w:val="00017C3D"/>
    <w:rsid w:val="00021A30"/>
    <w:rsid w:val="00021E23"/>
    <w:rsid w:val="000269D7"/>
    <w:rsid w:val="00030838"/>
    <w:rsid w:val="00030E68"/>
    <w:rsid w:val="00031837"/>
    <w:rsid w:val="00032E26"/>
    <w:rsid w:val="00033DFA"/>
    <w:rsid w:val="00035231"/>
    <w:rsid w:val="00036E35"/>
    <w:rsid w:val="00043078"/>
    <w:rsid w:val="00044C64"/>
    <w:rsid w:val="0004763A"/>
    <w:rsid w:val="00047B5D"/>
    <w:rsid w:val="0005016D"/>
    <w:rsid w:val="00050232"/>
    <w:rsid w:val="00050998"/>
    <w:rsid w:val="00050EAE"/>
    <w:rsid w:val="00053ED9"/>
    <w:rsid w:val="00054B5B"/>
    <w:rsid w:val="00054F30"/>
    <w:rsid w:val="00056D5F"/>
    <w:rsid w:val="00060A60"/>
    <w:rsid w:val="00062488"/>
    <w:rsid w:val="00062DF2"/>
    <w:rsid w:val="00064147"/>
    <w:rsid w:val="00065DD3"/>
    <w:rsid w:val="000700A4"/>
    <w:rsid w:val="0007011D"/>
    <w:rsid w:val="00071371"/>
    <w:rsid w:val="00073047"/>
    <w:rsid w:val="00082FF1"/>
    <w:rsid w:val="00083F10"/>
    <w:rsid w:val="0008433F"/>
    <w:rsid w:val="00084B9D"/>
    <w:rsid w:val="000907D6"/>
    <w:rsid w:val="000919AF"/>
    <w:rsid w:val="000936C3"/>
    <w:rsid w:val="00093EF5"/>
    <w:rsid w:val="000940FC"/>
    <w:rsid w:val="00095552"/>
    <w:rsid w:val="000961B2"/>
    <w:rsid w:val="000A0022"/>
    <w:rsid w:val="000A381A"/>
    <w:rsid w:val="000A3FCC"/>
    <w:rsid w:val="000A4FBA"/>
    <w:rsid w:val="000A548F"/>
    <w:rsid w:val="000A5EFF"/>
    <w:rsid w:val="000A7BFF"/>
    <w:rsid w:val="000B4913"/>
    <w:rsid w:val="000B603C"/>
    <w:rsid w:val="000B73AD"/>
    <w:rsid w:val="000B7828"/>
    <w:rsid w:val="000C1459"/>
    <w:rsid w:val="000C2756"/>
    <w:rsid w:val="000C2AC7"/>
    <w:rsid w:val="000C3652"/>
    <w:rsid w:val="000C4ABC"/>
    <w:rsid w:val="000C754D"/>
    <w:rsid w:val="000D1226"/>
    <w:rsid w:val="000D1412"/>
    <w:rsid w:val="000D1817"/>
    <w:rsid w:val="000D1CE4"/>
    <w:rsid w:val="000D21D2"/>
    <w:rsid w:val="000D395A"/>
    <w:rsid w:val="000D579D"/>
    <w:rsid w:val="000D58AC"/>
    <w:rsid w:val="000D5994"/>
    <w:rsid w:val="000D7040"/>
    <w:rsid w:val="000D7998"/>
    <w:rsid w:val="000E02B9"/>
    <w:rsid w:val="000E10B2"/>
    <w:rsid w:val="000E4C6A"/>
    <w:rsid w:val="000E52B8"/>
    <w:rsid w:val="000E746D"/>
    <w:rsid w:val="000E7F1C"/>
    <w:rsid w:val="000F0B26"/>
    <w:rsid w:val="000F0BEF"/>
    <w:rsid w:val="000F1614"/>
    <w:rsid w:val="000F31FF"/>
    <w:rsid w:val="000F542B"/>
    <w:rsid w:val="001010C4"/>
    <w:rsid w:val="00101578"/>
    <w:rsid w:val="001056E6"/>
    <w:rsid w:val="00106E54"/>
    <w:rsid w:val="001102FD"/>
    <w:rsid w:val="00110BAE"/>
    <w:rsid w:val="00111D07"/>
    <w:rsid w:val="00111E24"/>
    <w:rsid w:val="001121DB"/>
    <w:rsid w:val="00112571"/>
    <w:rsid w:val="00115743"/>
    <w:rsid w:val="0012089E"/>
    <w:rsid w:val="00121D2D"/>
    <w:rsid w:val="00123F84"/>
    <w:rsid w:val="0012480E"/>
    <w:rsid w:val="00125707"/>
    <w:rsid w:val="001267E4"/>
    <w:rsid w:val="0013058F"/>
    <w:rsid w:val="00130FFD"/>
    <w:rsid w:val="00132936"/>
    <w:rsid w:val="001338EF"/>
    <w:rsid w:val="00133E26"/>
    <w:rsid w:val="0013485B"/>
    <w:rsid w:val="00136F1E"/>
    <w:rsid w:val="001409AE"/>
    <w:rsid w:val="0014185A"/>
    <w:rsid w:val="001418AF"/>
    <w:rsid w:val="00144FCA"/>
    <w:rsid w:val="0014709F"/>
    <w:rsid w:val="00147AB0"/>
    <w:rsid w:val="0015267F"/>
    <w:rsid w:val="00152A8F"/>
    <w:rsid w:val="001544BF"/>
    <w:rsid w:val="00155344"/>
    <w:rsid w:val="00157203"/>
    <w:rsid w:val="00157C2C"/>
    <w:rsid w:val="00157EB4"/>
    <w:rsid w:val="0016241C"/>
    <w:rsid w:val="00162543"/>
    <w:rsid w:val="00163C42"/>
    <w:rsid w:val="00165DC8"/>
    <w:rsid w:val="00166439"/>
    <w:rsid w:val="00167D4B"/>
    <w:rsid w:val="0017003A"/>
    <w:rsid w:val="00171E8C"/>
    <w:rsid w:val="0017245C"/>
    <w:rsid w:val="00172BCD"/>
    <w:rsid w:val="00172D66"/>
    <w:rsid w:val="00174C94"/>
    <w:rsid w:val="00176432"/>
    <w:rsid w:val="00176BDE"/>
    <w:rsid w:val="001813DE"/>
    <w:rsid w:val="00182235"/>
    <w:rsid w:val="00182546"/>
    <w:rsid w:val="00183E77"/>
    <w:rsid w:val="001855F4"/>
    <w:rsid w:val="0018781A"/>
    <w:rsid w:val="00190B06"/>
    <w:rsid w:val="001927D8"/>
    <w:rsid w:val="00193535"/>
    <w:rsid w:val="00194F43"/>
    <w:rsid w:val="00195331"/>
    <w:rsid w:val="0019632A"/>
    <w:rsid w:val="00196A77"/>
    <w:rsid w:val="001A0633"/>
    <w:rsid w:val="001A10EE"/>
    <w:rsid w:val="001A20BB"/>
    <w:rsid w:val="001A3FB0"/>
    <w:rsid w:val="001A65ED"/>
    <w:rsid w:val="001A7CB6"/>
    <w:rsid w:val="001B3960"/>
    <w:rsid w:val="001B479A"/>
    <w:rsid w:val="001B49B1"/>
    <w:rsid w:val="001B52C7"/>
    <w:rsid w:val="001B6EC1"/>
    <w:rsid w:val="001B7FDD"/>
    <w:rsid w:val="001C0D37"/>
    <w:rsid w:val="001C3ADD"/>
    <w:rsid w:val="001C4792"/>
    <w:rsid w:val="001C70F1"/>
    <w:rsid w:val="001C7BDC"/>
    <w:rsid w:val="001D0840"/>
    <w:rsid w:val="001D17AD"/>
    <w:rsid w:val="001D30AB"/>
    <w:rsid w:val="001D6AA8"/>
    <w:rsid w:val="001D6ABF"/>
    <w:rsid w:val="001D754B"/>
    <w:rsid w:val="001D7D05"/>
    <w:rsid w:val="001D7E51"/>
    <w:rsid w:val="001E2797"/>
    <w:rsid w:val="001E41F3"/>
    <w:rsid w:val="001E4AE1"/>
    <w:rsid w:val="001E5958"/>
    <w:rsid w:val="001E6450"/>
    <w:rsid w:val="001E722F"/>
    <w:rsid w:val="001E7C97"/>
    <w:rsid w:val="001F0F07"/>
    <w:rsid w:val="001F1C8A"/>
    <w:rsid w:val="001F7CDF"/>
    <w:rsid w:val="00201220"/>
    <w:rsid w:val="00201899"/>
    <w:rsid w:val="00205F7B"/>
    <w:rsid w:val="002072BF"/>
    <w:rsid w:val="00210498"/>
    <w:rsid w:val="00211203"/>
    <w:rsid w:val="00211C8D"/>
    <w:rsid w:val="0021363E"/>
    <w:rsid w:val="002156C9"/>
    <w:rsid w:val="00215BFE"/>
    <w:rsid w:val="00216F4F"/>
    <w:rsid w:val="00220938"/>
    <w:rsid w:val="00220AD3"/>
    <w:rsid w:val="0022549D"/>
    <w:rsid w:val="00232F49"/>
    <w:rsid w:val="002344F9"/>
    <w:rsid w:val="002349BB"/>
    <w:rsid w:val="00235F4D"/>
    <w:rsid w:val="002405ED"/>
    <w:rsid w:val="0024091D"/>
    <w:rsid w:val="00241761"/>
    <w:rsid w:val="00243187"/>
    <w:rsid w:val="00243FAF"/>
    <w:rsid w:val="002440BF"/>
    <w:rsid w:val="002447E6"/>
    <w:rsid w:val="0024624C"/>
    <w:rsid w:val="002506D4"/>
    <w:rsid w:val="00250EE3"/>
    <w:rsid w:val="0025181A"/>
    <w:rsid w:val="0025231B"/>
    <w:rsid w:val="00252FD9"/>
    <w:rsid w:val="00253172"/>
    <w:rsid w:val="00253173"/>
    <w:rsid w:val="0025332A"/>
    <w:rsid w:val="0025356A"/>
    <w:rsid w:val="00253C3B"/>
    <w:rsid w:val="0025536C"/>
    <w:rsid w:val="00255AA5"/>
    <w:rsid w:val="002602BF"/>
    <w:rsid w:val="00262FDC"/>
    <w:rsid w:val="002645AA"/>
    <w:rsid w:val="00267E2D"/>
    <w:rsid w:val="0027229F"/>
    <w:rsid w:val="00272716"/>
    <w:rsid w:val="00272C43"/>
    <w:rsid w:val="00275382"/>
    <w:rsid w:val="00275DC5"/>
    <w:rsid w:val="002768DC"/>
    <w:rsid w:val="00276B31"/>
    <w:rsid w:val="00277384"/>
    <w:rsid w:val="0028157B"/>
    <w:rsid w:val="00281AD6"/>
    <w:rsid w:val="002826F4"/>
    <w:rsid w:val="002837AA"/>
    <w:rsid w:val="00283DB1"/>
    <w:rsid w:val="002846EB"/>
    <w:rsid w:val="00285AFC"/>
    <w:rsid w:val="00287720"/>
    <w:rsid w:val="00290D82"/>
    <w:rsid w:val="002916F6"/>
    <w:rsid w:val="00291BBE"/>
    <w:rsid w:val="00292171"/>
    <w:rsid w:val="0029226E"/>
    <w:rsid w:val="002935E1"/>
    <w:rsid w:val="002954A4"/>
    <w:rsid w:val="002955ED"/>
    <w:rsid w:val="002A13D0"/>
    <w:rsid w:val="002A3C8F"/>
    <w:rsid w:val="002A592E"/>
    <w:rsid w:val="002A7CFB"/>
    <w:rsid w:val="002B00AF"/>
    <w:rsid w:val="002B0737"/>
    <w:rsid w:val="002B0ABE"/>
    <w:rsid w:val="002B1377"/>
    <w:rsid w:val="002B183D"/>
    <w:rsid w:val="002B186C"/>
    <w:rsid w:val="002B1C35"/>
    <w:rsid w:val="002B2357"/>
    <w:rsid w:val="002B4F07"/>
    <w:rsid w:val="002B57B2"/>
    <w:rsid w:val="002B582F"/>
    <w:rsid w:val="002B6AF2"/>
    <w:rsid w:val="002B7227"/>
    <w:rsid w:val="002C01C6"/>
    <w:rsid w:val="002C085C"/>
    <w:rsid w:val="002C0886"/>
    <w:rsid w:val="002C1AF1"/>
    <w:rsid w:val="002C4741"/>
    <w:rsid w:val="002C52B7"/>
    <w:rsid w:val="002C5996"/>
    <w:rsid w:val="002C6DF9"/>
    <w:rsid w:val="002C70E4"/>
    <w:rsid w:val="002C742E"/>
    <w:rsid w:val="002C753A"/>
    <w:rsid w:val="002D0585"/>
    <w:rsid w:val="002D070E"/>
    <w:rsid w:val="002D0CF0"/>
    <w:rsid w:val="002D394A"/>
    <w:rsid w:val="002D592F"/>
    <w:rsid w:val="002E0893"/>
    <w:rsid w:val="002E2235"/>
    <w:rsid w:val="002E2E70"/>
    <w:rsid w:val="002E2F3F"/>
    <w:rsid w:val="002E41C1"/>
    <w:rsid w:val="002E542B"/>
    <w:rsid w:val="002E545B"/>
    <w:rsid w:val="002E54E3"/>
    <w:rsid w:val="002E70DE"/>
    <w:rsid w:val="002E72DE"/>
    <w:rsid w:val="002F069D"/>
    <w:rsid w:val="002F18BF"/>
    <w:rsid w:val="002F26E0"/>
    <w:rsid w:val="002F2DA7"/>
    <w:rsid w:val="002F4345"/>
    <w:rsid w:val="002F51C5"/>
    <w:rsid w:val="002F58AD"/>
    <w:rsid w:val="002F6797"/>
    <w:rsid w:val="00301E15"/>
    <w:rsid w:val="00302993"/>
    <w:rsid w:val="003034DC"/>
    <w:rsid w:val="00304772"/>
    <w:rsid w:val="00306268"/>
    <w:rsid w:val="00307EF8"/>
    <w:rsid w:val="003116AD"/>
    <w:rsid w:val="00311840"/>
    <w:rsid w:val="003120EB"/>
    <w:rsid w:val="00313C49"/>
    <w:rsid w:val="0031553E"/>
    <w:rsid w:val="00315879"/>
    <w:rsid w:val="00316428"/>
    <w:rsid w:val="00316E0A"/>
    <w:rsid w:val="00317000"/>
    <w:rsid w:val="00317F8B"/>
    <w:rsid w:val="00317FF6"/>
    <w:rsid w:val="0032306B"/>
    <w:rsid w:val="00324107"/>
    <w:rsid w:val="00324556"/>
    <w:rsid w:val="00324805"/>
    <w:rsid w:val="00324BA0"/>
    <w:rsid w:val="003264EA"/>
    <w:rsid w:val="00326819"/>
    <w:rsid w:val="003270F4"/>
    <w:rsid w:val="00327ED2"/>
    <w:rsid w:val="00331049"/>
    <w:rsid w:val="00334472"/>
    <w:rsid w:val="00335BA9"/>
    <w:rsid w:val="00336DF4"/>
    <w:rsid w:val="00341FA6"/>
    <w:rsid w:val="003421EF"/>
    <w:rsid w:val="00343571"/>
    <w:rsid w:val="003448C9"/>
    <w:rsid w:val="00346015"/>
    <w:rsid w:val="003479AE"/>
    <w:rsid w:val="00350770"/>
    <w:rsid w:val="0035266E"/>
    <w:rsid w:val="00352CE1"/>
    <w:rsid w:val="00353D42"/>
    <w:rsid w:val="00354FBE"/>
    <w:rsid w:val="00357E03"/>
    <w:rsid w:val="00361054"/>
    <w:rsid w:val="003636E6"/>
    <w:rsid w:val="00364628"/>
    <w:rsid w:val="003703C2"/>
    <w:rsid w:val="003719A4"/>
    <w:rsid w:val="00372CAE"/>
    <w:rsid w:val="0037411E"/>
    <w:rsid w:val="0037505C"/>
    <w:rsid w:val="00376B4C"/>
    <w:rsid w:val="00377B9D"/>
    <w:rsid w:val="0038057C"/>
    <w:rsid w:val="0038069C"/>
    <w:rsid w:val="0038095B"/>
    <w:rsid w:val="00382264"/>
    <w:rsid w:val="0038292C"/>
    <w:rsid w:val="003834C7"/>
    <w:rsid w:val="00383751"/>
    <w:rsid w:val="00385323"/>
    <w:rsid w:val="00385700"/>
    <w:rsid w:val="00385ADC"/>
    <w:rsid w:val="00391016"/>
    <w:rsid w:val="003912C0"/>
    <w:rsid w:val="003928D7"/>
    <w:rsid w:val="0039359D"/>
    <w:rsid w:val="00395B34"/>
    <w:rsid w:val="00396652"/>
    <w:rsid w:val="00396906"/>
    <w:rsid w:val="00397122"/>
    <w:rsid w:val="003977AF"/>
    <w:rsid w:val="00397D45"/>
    <w:rsid w:val="00397F7B"/>
    <w:rsid w:val="003A085F"/>
    <w:rsid w:val="003A1246"/>
    <w:rsid w:val="003A16EE"/>
    <w:rsid w:val="003A43AA"/>
    <w:rsid w:val="003A6C6F"/>
    <w:rsid w:val="003A70A3"/>
    <w:rsid w:val="003A757D"/>
    <w:rsid w:val="003A770A"/>
    <w:rsid w:val="003A7DF6"/>
    <w:rsid w:val="003B04D1"/>
    <w:rsid w:val="003B0F5A"/>
    <w:rsid w:val="003B1640"/>
    <w:rsid w:val="003B1A1A"/>
    <w:rsid w:val="003B1D82"/>
    <w:rsid w:val="003B1F58"/>
    <w:rsid w:val="003B36B6"/>
    <w:rsid w:val="003B3888"/>
    <w:rsid w:val="003B4B2A"/>
    <w:rsid w:val="003B6AB9"/>
    <w:rsid w:val="003B783E"/>
    <w:rsid w:val="003B7A26"/>
    <w:rsid w:val="003B7CB2"/>
    <w:rsid w:val="003B7D06"/>
    <w:rsid w:val="003C11A4"/>
    <w:rsid w:val="003C19B3"/>
    <w:rsid w:val="003C1BD4"/>
    <w:rsid w:val="003C3026"/>
    <w:rsid w:val="003C31FC"/>
    <w:rsid w:val="003C5D64"/>
    <w:rsid w:val="003C6960"/>
    <w:rsid w:val="003C744F"/>
    <w:rsid w:val="003D0514"/>
    <w:rsid w:val="003D349E"/>
    <w:rsid w:val="003D6061"/>
    <w:rsid w:val="003E0BDB"/>
    <w:rsid w:val="003E1E92"/>
    <w:rsid w:val="003E2B9D"/>
    <w:rsid w:val="003E6077"/>
    <w:rsid w:val="003E63B6"/>
    <w:rsid w:val="003E6B24"/>
    <w:rsid w:val="003F09D1"/>
    <w:rsid w:val="003F10E1"/>
    <w:rsid w:val="003F28B0"/>
    <w:rsid w:val="003F2E05"/>
    <w:rsid w:val="003F397C"/>
    <w:rsid w:val="003F3DC7"/>
    <w:rsid w:val="003F4A4B"/>
    <w:rsid w:val="003F5FB2"/>
    <w:rsid w:val="003F70B3"/>
    <w:rsid w:val="003F75CC"/>
    <w:rsid w:val="0040016A"/>
    <w:rsid w:val="00400D17"/>
    <w:rsid w:val="00401D59"/>
    <w:rsid w:val="00402466"/>
    <w:rsid w:val="00402793"/>
    <w:rsid w:val="00403D9B"/>
    <w:rsid w:val="00404E3C"/>
    <w:rsid w:val="0040541F"/>
    <w:rsid w:val="00405ACE"/>
    <w:rsid w:val="00405B1A"/>
    <w:rsid w:val="0040608B"/>
    <w:rsid w:val="00407644"/>
    <w:rsid w:val="004116D2"/>
    <w:rsid w:val="00414B8A"/>
    <w:rsid w:val="00415AB7"/>
    <w:rsid w:val="00416001"/>
    <w:rsid w:val="00416FEE"/>
    <w:rsid w:val="00423A4D"/>
    <w:rsid w:val="00423FD9"/>
    <w:rsid w:val="00426765"/>
    <w:rsid w:val="00426FFB"/>
    <w:rsid w:val="00427396"/>
    <w:rsid w:val="00427EC2"/>
    <w:rsid w:val="00430653"/>
    <w:rsid w:val="00431FE9"/>
    <w:rsid w:val="00434636"/>
    <w:rsid w:val="004364EF"/>
    <w:rsid w:val="00436691"/>
    <w:rsid w:val="004401F8"/>
    <w:rsid w:val="00441A4F"/>
    <w:rsid w:val="00441E30"/>
    <w:rsid w:val="00444991"/>
    <w:rsid w:val="00445612"/>
    <w:rsid w:val="00445A52"/>
    <w:rsid w:val="0044648E"/>
    <w:rsid w:val="004476BC"/>
    <w:rsid w:val="00450BA2"/>
    <w:rsid w:val="00450E92"/>
    <w:rsid w:val="004520FF"/>
    <w:rsid w:val="004528C6"/>
    <w:rsid w:val="00452C6A"/>
    <w:rsid w:val="00452C8F"/>
    <w:rsid w:val="004549AC"/>
    <w:rsid w:val="004552B3"/>
    <w:rsid w:val="00456DC7"/>
    <w:rsid w:val="00460FB3"/>
    <w:rsid w:val="0046126A"/>
    <w:rsid w:val="00461DD8"/>
    <w:rsid w:val="00461FBD"/>
    <w:rsid w:val="004620D8"/>
    <w:rsid w:val="00464941"/>
    <w:rsid w:val="004651A9"/>
    <w:rsid w:val="00465F01"/>
    <w:rsid w:val="00466279"/>
    <w:rsid w:val="004670F8"/>
    <w:rsid w:val="004674FD"/>
    <w:rsid w:val="00470393"/>
    <w:rsid w:val="00471B93"/>
    <w:rsid w:val="00472646"/>
    <w:rsid w:val="00473729"/>
    <w:rsid w:val="004739EB"/>
    <w:rsid w:val="00477498"/>
    <w:rsid w:val="004777BB"/>
    <w:rsid w:val="00482F65"/>
    <w:rsid w:val="00483C81"/>
    <w:rsid w:val="004902BD"/>
    <w:rsid w:val="00494E50"/>
    <w:rsid w:val="00495A8D"/>
    <w:rsid w:val="004970AB"/>
    <w:rsid w:val="0049722C"/>
    <w:rsid w:val="004A0952"/>
    <w:rsid w:val="004A245D"/>
    <w:rsid w:val="004A324D"/>
    <w:rsid w:val="004A3269"/>
    <w:rsid w:val="004A4062"/>
    <w:rsid w:val="004A71CA"/>
    <w:rsid w:val="004B0ABD"/>
    <w:rsid w:val="004B3126"/>
    <w:rsid w:val="004B3239"/>
    <w:rsid w:val="004B48FC"/>
    <w:rsid w:val="004B58DA"/>
    <w:rsid w:val="004B61FE"/>
    <w:rsid w:val="004B625E"/>
    <w:rsid w:val="004B62A0"/>
    <w:rsid w:val="004B66EF"/>
    <w:rsid w:val="004B7ACD"/>
    <w:rsid w:val="004C0515"/>
    <w:rsid w:val="004C0D42"/>
    <w:rsid w:val="004C1261"/>
    <w:rsid w:val="004C167F"/>
    <w:rsid w:val="004D2B02"/>
    <w:rsid w:val="004D2E6C"/>
    <w:rsid w:val="004D34A1"/>
    <w:rsid w:val="004E194B"/>
    <w:rsid w:val="004E27C7"/>
    <w:rsid w:val="004E294B"/>
    <w:rsid w:val="004E29C6"/>
    <w:rsid w:val="004E334E"/>
    <w:rsid w:val="004E35AF"/>
    <w:rsid w:val="004E394F"/>
    <w:rsid w:val="004E51E9"/>
    <w:rsid w:val="004E53A3"/>
    <w:rsid w:val="004E64D9"/>
    <w:rsid w:val="004E6E27"/>
    <w:rsid w:val="004F10A7"/>
    <w:rsid w:val="004F1659"/>
    <w:rsid w:val="004F1A2F"/>
    <w:rsid w:val="004F22B2"/>
    <w:rsid w:val="004F2554"/>
    <w:rsid w:val="004F4216"/>
    <w:rsid w:val="004F4818"/>
    <w:rsid w:val="004F72CF"/>
    <w:rsid w:val="00500D5E"/>
    <w:rsid w:val="00503517"/>
    <w:rsid w:val="00503631"/>
    <w:rsid w:val="0051084F"/>
    <w:rsid w:val="00511650"/>
    <w:rsid w:val="00512C17"/>
    <w:rsid w:val="005176EA"/>
    <w:rsid w:val="00520DDF"/>
    <w:rsid w:val="00521D52"/>
    <w:rsid w:val="0052400E"/>
    <w:rsid w:val="00530086"/>
    <w:rsid w:val="005314DB"/>
    <w:rsid w:val="00532C7A"/>
    <w:rsid w:val="005343DC"/>
    <w:rsid w:val="0053472E"/>
    <w:rsid w:val="00534D75"/>
    <w:rsid w:val="0053563E"/>
    <w:rsid w:val="00535889"/>
    <w:rsid w:val="005375EE"/>
    <w:rsid w:val="005415F8"/>
    <w:rsid w:val="00541C61"/>
    <w:rsid w:val="00541D50"/>
    <w:rsid w:val="00543509"/>
    <w:rsid w:val="00543924"/>
    <w:rsid w:val="00543FEC"/>
    <w:rsid w:val="00544CB7"/>
    <w:rsid w:val="005454F0"/>
    <w:rsid w:val="005478F4"/>
    <w:rsid w:val="0055236E"/>
    <w:rsid w:val="00552705"/>
    <w:rsid w:val="00553C5F"/>
    <w:rsid w:val="00554B8B"/>
    <w:rsid w:val="0055689B"/>
    <w:rsid w:val="005571F1"/>
    <w:rsid w:val="005601CA"/>
    <w:rsid w:val="005604BB"/>
    <w:rsid w:val="00561F01"/>
    <w:rsid w:val="0056229E"/>
    <w:rsid w:val="00562FAF"/>
    <w:rsid w:val="00563A87"/>
    <w:rsid w:val="005651D7"/>
    <w:rsid w:val="00566721"/>
    <w:rsid w:val="00567DA1"/>
    <w:rsid w:val="005704D0"/>
    <w:rsid w:val="00570A43"/>
    <w:rsid w:val="0057114F"/>
    <w:rsid w:val="00572266"/>
    <w:rsid w:val="00573899"/>
    <w:rsid w:val="005756C2"/>
    <w:rsid w:val="00575724"/>
    <w:rsid w:val="0057651C"/>
    <w:rsid w:val="00576A91"/>
    <w:rsid w:val="00577289"/>
    <w:rsid w:val="00580106"/>
    <w:rsid w:val="0058107D"/>
    <w:rsid w:val="0058278E"/>
    <w:rsid w:val="0058391C"/>
    <w:rsid w:val="00584801"/>
    <w:rsid w:val="00585C54"/>
    <w:rsid w:val="005938B2"/>
    <w:rsid w:val="005946A3"/>
    <w:rsid w:val="00594F5A"/>
    <w:rsid w:val="00594F82"/>
    <w:rsid w:val="00595D55"/>
    <w:rsid w:val="005962E7"/>
    <w:rsid w:val="005A2B5F"/>
    <w:rsid w:val="005A391F"/>
    <w:rsid w:val="005A3926"/>
    <w:rsid w:val="005A3D1B"/>
    <w:rsid w:val="005A3F88"/>
    <w:rsid w:val="005A583E"/>
    <w:rsid w:val="005A5D0F"/>
    <w:rsid w:val="005A5D4C"/>
    <w:rsid w:val="005A7D6D"/>
    <w:rsid w:val="005B25A9"/>
    <w:rsid w:val="005B2B2A"/>
    <w:rsid w:val="005B2D61"/>
    <w:rsid w:val="005B348E"/>
    <w:rsid w:val="005B3718"/>
    <w:rsid w:val="005B3C47"/>
    <w:rsid w:val="005B75CD"/>
    <w:rsid w:val="005C39BD"/>
    <w:rsid w:val="005C3C03"/>
    <w:rsid w:val="005C4D79"/>
    <w:rsid w:val="005C56DD"/>
    <w:rsid w:val="005C5C7B"/>
    <w:rsid w:val="005C77F7"/>
    <w:rsid w:val="005D0E86"/>
    <w:rsid w:val="005D2156"/>
    <w:rsid w:val="005D2AB9"/>
    <w:rsid w:val="005D30C3"/>
    <w:rsid w:val="005D493E"/>
    <w:rsid w:val="005D4FF0"/>
    <w:rsid w:val="005E3FD5"/>
    <w:rsid w:val="005E6070"/>
    <w:rsid w:val="005E7F43"/>
    <w:rsid w:val="005F00AD"/>
    <w:rsid w:val="005F0FC9"/>
    <w:rsid w:val="005F249D"/>
    <w:rsid w:val="005F26F5"/>
    <w:rsid w:val="005F2B54"/>
    <w:rsid w:val="005F3D1A"/>
    <w:rsid w:val="005F4D6E"/>
    <w:rsid w:val="005F7289"/>
    <w:rsid w:val="005F7B3B"/>
    <w:rsid w:val="00602766"/>
    <w:rsid w:val="006027CD"/>
    <w:rsid w:val="00605901"/>
    <w:rsid w:val="00606A38"/>
    <w:rsid w:val="006075FC"/>
    <w:rsid w:val="0061033C"/>
    <w:rsid w:val="0061119F"/>
    <w:rsid w:val="0061156B"/>
    <w:rsid w:val="006139C9"/>
    <w:rsid w:val="00613F58"/>
    <w:rsid w:val="00614AF7"/>
    <w:rsid w:val="00614E11"/>
    <w:rsid w:val="0061638F"/>
    <w:rsid w:val="00617595"/>
    <w:rsid w:val="00617C0C"/>
    <w:rsid w:val="00621480"/>
    <w:rsid w:val="00622DD3"/>
    <w:rsid w:val="00622E31"/>
    <w:rsid w:val="0062583A"/>
    <w:rsid w:val="00625CF2"/>
    <w:rsid w:val="006261DE"/>
    <w:rsid w:val="00626FD1"/>
    <w:rsid w:val="00633134"/>
    <w:rsid w:val="00634032"/>
    <w:rsid w:val="006378FA"/>
    <w:rsid w:val="00640027"/>
    <w:rsid w:val="0064235F"/>
    <w:rsid w:val="00642B6E"/>
    <w:rsid w:val="00644EE4"/>
    <w:rsid w:val="0064539D"/>
    <w:rsid w:val="006478C1"/>
    <w:rsid w:val="00651B0F"/>
    <w:rsid w:val="0065275D"/>
    <w:rsid w:val="006571EB"/>
    <w:rsid w:val="00657A08"/>
    <w:rsid w:val="00657D72"/>
    <w:rsid w:val="00663853"/>
    <w:rsid w:val="006647B9"/>
    <w:rsid w:val="006667B3"/>
    <w:rsid w:val="006710FB"/>
    <w:rsid w:val="00671EAC"/>
    <w:rsid w:val="00671FA5"/>
    <w:rsid w:val="00672730"/>
    <w:rsid w:val="0067317F"/>
    <w:rsid w:val="00674343"/>
    <w:rsid w:val="00675192"/>
    <w:rsid w:val="0067549C"/>
    <w:rsid w:val="00676E3A"/>
    <w:rsid w:val="0068070F"/>
    <w:rsid w:val="006813DB"/>
    <w:rsid w:val="006826F0"/>
    <w:rsid w:val="00686FFF"/>
    <w:rsid w:val="00687D37"/>
    <w:rsid w:val="00691144"/>
    <w:rsid w:val="00692535"/>
    <w:rsid w:val="00692752"/>
    <w:rsid w:val="006928A1"/>
    <w:rsid w:val="006929D1"/>
    <w:rsid w:val="00692B41"/>
    <w:rsid w:val="006940FC"/>
    <w:rsid w:val="006963A5"/>
    <w:rsid w:val="0069785A"/>
    <w:rsid w:val="00697E9A"/>
    <w:rsid w:val="006A2C19"/>
    <w:rsid w:val="006A42DE"/>
    <w:rsid w:val="006A5EF5"/>
    <w:rsid w:val="006B13BD"/>
    <w:rsid w:val="006B13C2"/>
    <w:rsid w:val="006B3E8C"/>
    <w:rsid w:val="006B5D70"/>
    <w:rsid w:val="006B6D66"/>
    <w:rsid w:val="006C0F18"/>
    <w:rsid w:val="006C31C3"/>
    <w:rsid w:val="006C363C"/>
    <w:rsid w:val="006C5998"/>
    <w:rsid w:val="006C5A9E"/>
    <w:rsid w:val="006C6844"/>
    <w:rsid w:val="006C6EE1"/>
    <w:rsid w:val="006D042B"/>
    <w:rsid w:val="006D0AA7"/>
    <w:rsid w:val="006D159B"/>
    <w:rsid w:val="006D1F54"/>
    <w:rsid w:val="006D28DC"/>
    <w:rsid w:val="006D3185"/>
    <w:rsid w:val="006D53E2"/>
    <w:rsid w:val="006D5F7A"/>
    <w:rsid w:val="006E075C"/>
    <w:rsid w:val="006E354A"/>
    <w:rsid w:val="006E3ABA"/>
    <w:rsid w:val="006E7093"/>
    <w:rsid w:val="006F5D09"/>
    <w:rsid w:val="006F651E"/>
    <w:rsid w:val="00700323"/>
    <w:rsid w:val="00700C48"/>
    <w:rsid w:val="00702AD4"/>
    <w:rsid w:val="00702EC5"/>
    <w:rsid w:val="00703877"/>
    <w:rsid w:val="0070459F"/>
    <w:rsid w:val="00705312"/>
    <w:rsid w:val="007066B1"/>
    <w:rsid w:val="00710448"/>
    <w:rsid w:val="00710F0F"/>
    <w:rsid w:val="007111A3"/>
    <w:rsid w:val="00711A46"/>
    <w:rsid w:val="007138B0"/>
    <w:rsid w:val="00713B01"/>
    <w:rsid w:val="0071455C"/>
    <w:rsid w:val="007145C7"/>
    <w:rsid w:val="00714AF9"/>
    <w:rsid w:val="0071665C"/>
    <w:rsid w:val="007177DE"/>
    <w:rsid w:val="00721A7A"/>
    <w:rsid w:val="00722162"/>
    <w:rsid w:val="0073095D"/>
    <w:rsid w:val="00730B8A"/>
    <w:rsid w:val="0073182E"/>
    <w:rsid w:val="00732CE5"/>
    <w:rsid w:val="00733AA0"/>
    <w:rsid w:val="007354DE"/>
    <w:rsid w:val="007367D6"/>
    <w:rsid w:val="00741621"/>
    <w:rsid w:val="00743473"/>
    <w:rsid w:val="007438EB"/>
    <w:rsid w:val="007443FB"/>
    <w:rsid w:val="00744F85"/>
    <w:rsid w:val="00747792"/>
    <w:rsid w:val="007511EB"/>
    <w:rsid w:val="007538FF"/>
    <w:rsid w:val="00755172"/>
    <w:rsid w:val="00755A7E"/>
    <w:rsid w:val="00757823"/>
    <w:rsid w:val="007579D5"/>
    <w:rsid w:val="00757E0B"/>
    <w:rsid w:val="00761A5C"/>
    <w:rsid w:val="0076375D"/>
    <w:rsid w:val="00764356"/>
    <w:rsid w:val="00764D4B"/>
    <w:rsid w:val="0077052A"/>
    <w:rsid w:val="0077358F"/>
    <w:rsid w:val="00774080"/>
    <w:rsid w:val="00775CAB"/>
    <w:rsid w:val="00776E4D"/>
    <w:rsid w:val="00783BFC"/>
    <w:rsid w:val="00784998"/>
    <w:rsid w:val="00790173"/>
    <w:rsid w:val="007925CC"/>
    <w:rsid w:val="00792E94"/>
    <w:rsid w:val="007953A5"/>
    <w:rsid w:val="00795736"/>
    <w:rsid w:val="00797602"/>
    <w:rsid w:val="007A0257"/>
    <w:rsid w:val="007A093E"/>
    <w:rsid w:val="007A11AF"/>
    <w:rsid w:val="007A2A69"/>
    <w:rsid w:val="007A3E4E"/>
    <w:rsid w:val="007A3F0C"/>
    <w:rsid w:val="007A40A5"/>
    <w:rsid w:val="007A4569"/>
    <w:rsid w:val="007A51A9"/>
    <w:rsid w:val="007A56A1"/>
    <w:rsid w:val="007A6BE0"/>
    <w:rsid w:val="007A7B98"/>
    <w:rsid w:val="007A7E4D"/>
    <w:rsid w:val="007B11FA"/>
    <w:rsid w:val="007B2A4B"/>
    <w:rsid w:val="007B3AE0"/>
    <w:rsid w:val="007B3B2F"/>
    <w:rsid w:val="007B7344"/>
    <w:rsid w:val="007B758E"/>
    <w:rsid w:val="007B75AE"/>
    <w:rsid w:val="007C012C"/>
    <w:rsid w:val="007C08D7"/>
    <w:rsid w:val="007C0AC6"/>
    <w:rsid w:val="007C0D0D"/>
    <w:rsid w:val="007C30B4"/>
    <w:rsid w:val="007C3312"/>
    <w:rsid w:val="007D7901"/>
    <w:rsid w:val="007E0EFB"/>
    <w:rsid w:val="007E23C6"/>
    <w:rsid w:val="007E4C8C"/>
    <w:rsid w:val="007E70B9"/>
    <w:rsid w:val="007E7238"/>
    <w:rsid w:val="007F1370"/>
    <w:rsid w:val="007F22C8"/>
    <w:rsid w:val="007F2346"/>
    <w:rsid w:val="007F3FCC"/>
    <w:rsid w:val="007F4500"/>
    <w:rsid w:val="007F5AE5"/>
    <w:rsid w:val="007F7334"/>
    <w:rsid w:val="0080110F"/>
    <w:rsid w:val="008015DE"/>
    <w:rsid w:val="0080313B"/>
    <w:rsid w:val="00803302"/>
    <w:rsid w:val="0080375A"/>
    <w:rsid w:val="00804B0E"/>
    <w:rsid w:val="00807005"/>
    <w:rsid w:val="00810569"/>
    <w:rsid w:val="00813FE7"/>
    <w:rsid w:val="008156F1"/>
    <w:rsid w:val="00816970"/>
    <w:rsid w:val="0081705C"/>
    <w:rsid w:val="00821467"/>
    <w:rsid w:val="0082536E"/>
    <w:rsid w:val="00825B05"/>
    <w:rsid w:val="00830D9E"/>
    <w:rsid w:val="0083144D"/>
    <w:rsid w:val="00833C83"/>
    <w:rsid w:val="00833F57"/>
    <w:rsid w:val="00833FC0"/>
    <w:rsid w:val="00835B63"/>
    <w:rsid w:val="00837120"/>
    <w:rsid w:val="0084138D"/>
    <w:rsid w:val="00843336"/>
    <w:rsid w:val="008455F4"/>
    <w:rsid w:val="008469FB"/>
    <w:rsid w:val="008473E1"/>
    <w:rsid w:val="00847D79"/>
    <w:rsid w:val="00852F1D"/>
    <w:rsid w:val="00853CA7"/>
    <w:rsid w:val="00855367"/>
    <w:rsid w:val="008577F5"/>
    <w:rsid w:val="00857C62"/>
    <w:rsid w:val="00860999"/>
    <w:rsid w:val="00860E5C"/>
    <w:rsid w:val="00861673"/>
    <w:rsid w:val="00862B88"/>
    <w:rsid w:val="0086343C"/>
    <w:rsid w:val="008647EC"/>
    <w:rsid w:val="00866EE9"/>
    <w:rsid w:val="00867986"/>
    <w:rsid w:val="00867C81"/>
    <w:rsid w:val="00870EC3"/>
    <w:rsid w:val="00873A48"/>
    <w:rsid w:val="00873BCA"/>
    <w:rsid w:val="008742A1"/>
    <w:rsid w:val="008746C3"/>
    <w:rsid w:val="00875323"/>
    <w:rsid w:val="008769F8"/>
    <w:rsid w:val="00876F3D"/>
    <w:rsid w:val="008776CD"/>
    <w:rsid w:val="00880F00"/>
    <w:rsid w:val="008811ED"/>
    <w:rsid w:val="00882ED8"/>
    <w:rsid w:val="00883B25"/>
    <w:rsid w:val="00884CEF"/>
    <w:rsid w:val="0088678E"/>
    <w:rsid w:val="0089145A"/>
    <w:rsid w:val="00893A5B"/>
    <w:rsid w:val="00896399"/>
    <w:rsid w:val="008966E0"/>
    <w:rsid w:val="008A0C1A"/>
    <w:rsid w:val="008A14D9"/>
    <w:rsid w:val="008A2362"/>
    <w:rsid w:val="008A3F03"/>
    <w:rsid w:val="008A4A2F"/>
    <w:rsid w:val="008A5D6E"/>
    <w:rsid w:val="008B1A62"/>
    <w:rsid w:val="008B20B7"/>
    <w:rsid w:val="008B2172"/>
    <w:rsid w:val="008B2B31"/>
    <w:rsid w:val="008B4F5F"/>
    <w:rsid w:val="008B69AF"/>
    <w:rsid w:val="008B6F4C"/>
    <w:rsid w:val="008B7403"/>
    <w:rsid w:val="008C1588"/>
    <w:rsid w:val="008C221D"/>
    <w:rsid w:val="008C240D"/>
    <w:rsid w:val="008C29D0"/>
    <w:rsid w:val="008C325C"/>
    <w:rsid w:val="008C4F05"/>
    <w:rsid w:val="008D0B5B"/>
    <w:rsid w:val="008D304C"/>
    <w:rsid w:val="008D41C0"/>
    <w:rsid w:val="008D5B2C"/>
    <w:rsid w:val="008E2680"/>
    <w:rsid w:val="008E40EA"/>
    <w:rsid w:val="008E4E11"/>
    <w:rsid w:val="008E5270"/>
    <w:rsid w:val="008E5A39"/>
    <w:rsid w:val="008E5EC0"/>
    <w:rsid w:val="008E639A"/>
    <w:rsid w:val="008E7D7F"/>
    <w:rsid w:val="008F003D"/>
    <w:rsid w:val="008F0113"/>
    <w:rsid w:val="008F4DE6"/>
    <w:rsid w:val="008F61EA"/>
    <w:rsid w:val="008F6F60"/>
    <w:rsid w:val="008F7BDC"/>
    <w:rsid w:val="009041BE"/>
    <w:rsid w:val="00904340"/>
    <w:rsid w:val="00904412"/>
    <w:rsid w:val="0090481B"/>
    <w:rsid w:val="00904F50"/>
    <w:rsid w:val="00905648"/>
    <w:rsid w:val="009063E3"/>
    <w:rsid w:val="00913B8E"/>
    <w:rsid w:val="0091426C"/>
    <w:rsid w:val="00914C41"/>
    <w:rsid w:val="00915F52"/>
    <w:rsid w:val="009163EE"/>
    <w:rsid w:val="00917D8A"/>
    <w:rsid w:val="00917DF1"/>
    <w:rsid w:val="009204DD"/>
    <w:rsid w:val="00924BED"/>
    <w:rsid w:val="00924E70"/>
    <w:rsid w:val="00927C22"/>
    <w:rsid w:val="00927DFD"/>
    <w:rsid w:val="00933911"/>
    <w:rsid w:val="009342E3"/>
    <w:rsid w:val="00934D2E"/>
    <w:rsid w:val="00935B0C"/>
    <w:rsid w:val="009408C1"/>
    <w:rsid w:val="00941FE1"/>
    <w:rsid w:val="009426FF"/>
    <w:rsid w:val="0094508E"/>
    <w:rsid w:val="009474C0"/>
    <w:rsid w:val="009478A0"/>
    <w:rsid w:val="00951D14"/>
    <w:rsid w:val="009527D6"/>
    <w:rsid w:val="00952827"/>
    <w:rsid w:val="00953931"/>
    <w:rsid w:val="00953FE2"/>
    <w:rsid w:val="00954B26"/>
    <w:rsid w:val="0095545F"/>
    <w:rsid w:val="00960737"/>
    <w:rsid w:val="00960AD7"/>
    <w:rsid w:val="0096128B"/>
    <w:rsid w:val="0096180B"/>
    <w:rsid w:val="0096180C"/>
    <w:rsid w:val="009619C9"/>
    <w:rsid w:val="00961D45"/>
    <w:rsid w:val="0096274C"/>
    <w:rsid w:val="0096327B"/>
    <w:rsid w:val="009633C9"/>
    <w:rsid w:val="00966F72"/>
    <w:rsid w:val="009703C8"/>
    <w:rsid w:val="00970AFD"/>
    <w:rsid w:val="00970E30"/>
    <w:rsid w:val="0097235A"/>
    <w:rsid w:val="00973006"/>
    <w:rsid w:val="009758D4"/>
    <w:rsid w:val="00975C8C"/>
    <w:rsid w:val="00976CBD"/>
    <w:rsid w:val="00980260"/>
    <w:rsid w:val="00980AFA"/>
    <w:rsid w:val="0098300A"/>
    <w:rsid w:val="009834AA"/>
    <w:rsid w:val="00983B50"/>
    <w:rsid w:val="00983E71"/>
    <w:rsid w:val="00984BC3"/>
    <w:rsid w:val="00985E1D"/>
    <w:rsid w:val="00986543"/>
    <w:rsid w:val="009869A1"/>
    <w:rsid w:val="00986AAA"/>
    <w:rsid w:val="00990A0A"/>
    <w:rsid w:val="0099112B"/>
    <w:rsid w:val="009914E8"/>
    <w:rsid w:val="00991DF4"/>
    <w:rsid w:val="0099204D"/>
    <w:rsid w:val="00993236"/>
    <w:rsid w:val="00994590"/>
    <w:rsid w:val="009945D0"/>
    <w:rsid w:val="00994D2E"/>
    <w:rsid w:val="0099622D"/>
    <w:rsid w:val="0099623B"/>
    <w:rsid w:val="00997851"/>
    <w:rsid w:val="00997C52"/>
    <w:rsid w:val="009A28B8"/>
    <w:rsid w:val="009A4D72"/>
    <w:rsid w:val="009A67AC"/>
    <w:rsid w:val="009A75DF"/>
    <w:rsid w:val="009B17B3"/>
    <w:rsid w:val="009B21E1"/>
    <w:rsid w:val="009B2651"/>
    <w:rsid w:val="009B30D5"/>
    <w:rsid w:val="009B43DD"/>
    <w:rsid w:val="009B54D7"/>
    <w:rsid w:val="009C0B74"/>
    <w:rsid w:val="009C11E6"/>
    <w:rsid w:val="009C18D3"/>
    <w:rsid w:val="009C79F6"/>
    <w:rsid w:val="009C7D43"/>
    <w:rsid w:val="009D0DB4"/>
    <w:rsid w:val="009D11D2"/>
    <w:rsid w:val="009D1D76"/>
    <w:rsid w:val="009D2DF9"/>
    <w:rsid w:val="009D5C78"/>
    <w:rsid w:val="009D6D4F"/>
    <w:rsid w:val="009D6E6F"/>
    <w:rsid w:val="009E00B8"/>
    <w:rsid w:val="009E0E43"/>
    <w:rsid w:val="009E17E3"/>
    <w:rsid w:val="009E2B73"/>
    <w:rsid w:val="009E4488"/>
    <w:rsid w:val="009E72B2"/>
    <w:rsid w:val="009E7AB2"/>
    <w:rsid w:val="009F1576"/>
    <w:rsid w:val="009F639A"/>
    <w:rsid w:val="00A00627"/>
    <w:rsid w:val="00A009A4"/>
    <w:rsid w:val="00A01643"/>
    <w:rsid w:val="00A01CD1"/>
    <w:rsid w:val="00A0409C"/>
    <w:rsid w:val="00A062E7"/>
    <w:rsid w:val="00A06CF9"/>
    <w:rsid w:val="00A07075"/>
    <w:rsid w:val="00A10587"/>
    <w:rsid w:val="00A10C04"/>
    <w:rsid w:val="00A1262D"/>
    <w:rsid w:val="00A12886"/>
    <w:rsid w:val="00A12D6E"/>
    <w:rsid w:val="00A131F9"/>
    <w:rsid w:val="00A13A44"/>
    <w:rsid w:val="00A217C6"/>
    <w:rsid w:val="00A219C4"/>
    <w:rsid w:val="00A22C3E"/>
    <w:rsid w:val="00A23AB4"/>
    <w:rsid w:val="00A25830"/>
    <w:rsid w:val="00A267A7"/>
    <w:rsid w:val="00A27474"/>
    <w:rsid w:val="00A309C0"/>
    <w:rsid w:val="00A314AD"/>
    <w:rsid w:val="00A331B9"/>
    <w:rsid w:val="00A332D6"/>
    <w:rsid w:val="00A345E2"/>
    <w:rsid w:val="00A35465"/>
    <w:rsid w:val="00A3732A"/>
    <w:rsid w:val="00A41BE9"/>
    <w:rsid w:val="00A430C7"/>
    <w:rsid w:val="00A44BD4"/>
    <w:rsid w:val="00A473D7"/>
    <w:rsid w:val="00A50E09"/>
    <w:rsid w:val="00A517CF"/>
    <w:rsid w:val="00A522D7"/>
    <w:rsid w:val="00A52A49"/>
    <w:rsid w:val="00A53C1C"/>
    <w:rsid w:val="00A608C4"/>
    <w:rsid w:val="00A61A8E"/>
    <w:rsid w:val="00A61EF5"/>
    <w:rsid w:val="00A62458"/>
    <w:rsid w:val="00A63DCA"/>
    <w:rsid w:val="00A64BA3"/>
    <w:rsid w:val="00A6562C"/>
    <w:rsid w:val="00A659D2"/>
    <w:rsid w:val="00A66AC6"/>
    <w:rsid w:val="00A71815"/>
    <w:rsid w:val="00A722FD"/>
    <w:rsid w:val="00A74133"/>
    <w:rsid w:val="00A74711"/>
    <w:rsid w:val="00A77F61"/>
    <w:rsid w:val="00A83800"/>
    <w:rsid w:val="00A8462F"/>
    <w:rsid w:val="00A84C94"/>
    <w:rsid w:val="00A86E09"/>
    <w:rsid w:val="00A87048"/>
    <w:rsid w:val="00A875AE"/>
    <w:rsid w:val="00A91CE7"/>
    <w:rsid w:val="00A92729"/>
    <w:rsid w:val="00A9297D"/>
    <w:rsid w:val="00A933F3"/>
    <w:rsid w:val="00A93949"/>
    <w:rsid w:val="00A9495F"/>
    <w:rsid w:val="00A949E2"/>
    <w:rsid w:val="00A9796C"/>
    <w:rsid w:val="00AA112F"/>
    <w:rsid w:val="00AA1341"/>
    <w:rsid w:val="00AA18B1"/>
    <w:rsid w:val="00AA201D"/>
    <w:rsid w:val="00AA3583"/>
    <w:rsid w:val="00AA3C95"/>
    <w:rsid w:val="00AA425F"/>
    <w:rsid w:val="00AA4A5D"/>
    <w:rsid w:val="00AA6C37"/>
    <w:rsid w:val="00AA7562"/>
    <w:rsid w:val="00AB0E02"/>
    <w:rsid w:val="00AB1602"/>
    <w:rsid w:val="00AB16F8"/>
    <w:rsid w:val="00AB18B8"/>
    <w:rsid w:val="00AB2862"/>
    <w:rsid w:val="00AB44F3"/>
    <w:rsid w:val="00AB7A99"/>
    <w:rsid w:val="00AC04EB"/>
    <w:rsid w:val="00AC0625"/>
    <w:rsid w:val="00AC1291"/>
    <w:rsid w:val="00AC35F0"/>
    <w:rsid w:val="00AC3769"/>
    <w:rsid w:val="00AC48E0"/>
    <w:rsid w:val="00AC4DB8"/>
    <w:rsid w:val="00AC71F8"/>
    <w:rsid w:val="00AC7493"/>
    <w:rsid w:val="00AC7876"/>
    <w:rsid w:val="00AD08DA"/>
    <w:rsid w:val="00AD2D06"/>
    <w:rsid w:val="00AD2D11"/>
    <w:rsid w:val="00AD3EEB"/>
    <w:rsid w:val="00AD55CF"/>
    <w:rsid w:val="00AD56E6"/>
    <w:rsid w:val="00AD6A73"/>
    <w:rsid w:val="00AD6B53"/>
    <w:rsid w:val="00AD7054"/>
    <w:rsid w:val="00AE025C"/>
    <w:rsid w:val="00AE0301"/>
    <w:rsid w:val="00AE302A"/>
    <w:rsid w:val="00AE3E4A"/>
    <w:rsid w:val="00AE4183"/>
    <w:rsid w:val="00AE51B5"/>
    <w:rsid w:val="00AE5B24"/>
    <w:rsid w:val="00AE6850"/>
    <w:rsid w:val="00AF7115"/>
    <w:rsid w:val="00B0168A"/>
    <w:rsid w:val="00B01926"/>
    <w:rsid w:val="00B02003"/>
    <w:rsid w:val="00B11C31"/>
    <w:rsid w:val="00B14722"/>
    <w:rsid w:val="00B147C7"/>
    <w:rsid w:val="00B15112"/>
    <w:rsid w:val="00B155E6"/>
    <w:rsid w:val="00B15B85"/>
    <w:rsid w:val="00B16290"/>
    <w:rsid w:val="00B1695C"/>
    <w:rsid w:val="00B17B6C"/>
    <w:rsid w:val="00B21148"/>
    <w:rsid w:val="00B21926"/>
    <w:rsid w:val="00B21DBD"/>
    <w:rsid w:val="00B23307"/>
    <w:rsid w:val="00B248B0"/>
    <w:rsid w:val="00B302EF"/>
    <w:rsid w:val="00B30E69"/>
    <w:rsid w:val="00B33678"/>
    <w:rsid w:val="00B33752"/>
    <w:rsid w:val="00B344EC"/>
    <w:rsid w:val="00B36857"/>
    <w:rsid w:val="00B36C66"/>
    <w:rsid w:val="00B40010"/>
    <w:rsid w:val="00B401A9"/>
    <w:rsid w:val="00B40FDD"/>
    <w:rsid w:val="00B4575C"/>
    <w:rsid w:val="00B47D3B"/>
    <w:rsid w:val="00B51236"/>
    <w:rsid w:val="00B513EB"/>
    <w:rsid w:val="00B5299E"/>
    <w:rsid w:val="00B53B3F"/>
    <w:rsid w:val="00B53C7F"/>
    <w:rsid w:val="00B53DC6"/>
    <w:rsid w:val="00B55E77"/>
    <w:rsid w:val="00B56586"/>
    <w:rsid w:val="00B57664"/>
    <w:rsid w:val="00B60AA2"/>
    <w:rsid w:val="00B614A3"/>
    <w:rsid w:val="00B61EA8"/>
    <w:rsid w:val="00B622F3"/>
    <w:rsid w:val="00B62718"/>
    <w:rsid w:val="00B635CF"/>
    <w:rsid w:val="00B64E1A"/>
    <w:rsid w:val="00B6687A"/>
    <w:rsid w:val="00B67020"/>
    <w:rsid w:val="00B675F8"/>
    <w:rsid w:val="00B67E84"/>
    <w:rsid w:val="00B70ACA"/>
    <w:rsid w:val="00B718B0"/>
    <w:rsid w:val="00B73F8D"/>
    <w:rsid w:val="00B7545F"/>
    <w:rsid w:val="00B768FB"/>
    <w:rsid w:val="00B774F6"/>
    <w:rsid w:val="00B77A6A"/>
    <w:rsid w:val="00B80540"/>
    <w:rsid w:val="00B81FFD"/>
    <w:rsid w:val="00B83963"/>
    <w:rsid w:val="00B84437"/>
    <w:rsid w:val="00B84D3D"/>
    <w:rsid w:val="00B863B3"/>
    <w:rsid w:val="00B86BC3"/>
    <w:rsid w:val="00B876FE"/>
    <w:rsid w:val="00B87871"/>
    <w:rsid w:val="00B90EA8"/>
    <w:rsid w:val="00B9300B"/>
    <w:rsid w:val="00B971FC"/>
    <w:rsid w:val="00BA278F"/>
    <w:rsid w:val="00BA2E76"/>
    <w:rsid w:val="00BA336F"/>
    <w:rsid w:val="00BA5870"/>
    <w:rsid w:val="00BA7819"/>
    <w:rsid w:val="00BA7C79"/>
    <w:rsid w:val="00BB014A"/>
    <w:rsid w:val="00BB129E"/>
    <w:rsid w:val="00BB16DC"/>
    <w:rsid w:val="00BB20A4"/>
    <w:rsid w:val="00BB287E"/>
    <w:rsid w:val="00BB58F0"/>
    <w:rsid w:val="00BC00D3"/>
    <w:rsid w:val="00BC034B"/>
    <w:rsid w:val="00BC1777"/>
    <w:rsid w:val="00BC1F58"/>
    <w:rsid w:val="00BC3ABD"/>
    <w:rsid w:val="00BC488E"/>
    <w:rsid w:val="00BC4DD7"/>
    <w:rsid w:val="00BC501D"/>
    <w:rsid w:val="00BC5249"/>
    <w:rsid w:val="00BC5625"/>
    <w:rsid w:val="00BC5C98"/>
    <w:rsid w:val="00BC65FA"/>
    <w:rsid w:val="00BC727D"/>
    <w:rsid w:val="00BD0661"/>
    <w:rsid w:val="00BD2C57"/>
    <w:rsid w:val="00BD314F"/>
    <w:rsid w:val="00BD3DCB"/>
    <w:rsid w:val="00BD4599"/>
    <w:rsid w:val="00BD4F5F"/>
    <w:rsid w:val="00BD6C8F"/>
    <w:rsid w:val="00BD74D0"/>
    <w:rsid w:val="00BD7D4D"/>
    <w:rsid w:val="00BE116C"/>
    <w:rsid w:val="00BE42F7"/>
    <w:rsid w:val="00BF04EA"/>
    <w:rsid w:val="00BF3D1A"/>
    <w:rsid w:val="00BF4868"/>
    <w:rsid w:val="00BF6E04"/>
    <w:rsid w:val="00C019AC"/>
    <w:rsid w:val="00C028CA"/>
    <w:rsid w:val="00C02B31"/>
    <w:rsid w:val="00C02C4C"/>
    <w:rsid w:val="00C03F68"/>
    <w:rsid w:val="00C052A0"/>
    <w:rsid w:val="00C061B5"/>
    <w:rsid w:val="00C07216"/>
    <w:rsid w:val="00C07609"/>
    <w:rsid w:val="00C10D5E"/>
    <w:rsid w:val="00C12934"/>
    <w:rsid w:val="00C156D6"/>
    <w:rsid w:val="00C16DC9"/>
    <w:rsid w:val="00C17467"/>
    <w:rsid w:val="00C20E8D"/>
    <w:rsid w:val="00C215C4"/>
    <w:rsid w:val="00C22755"/>
    <w:rsid w:val="00C227C5"/>
    <w:rsid w:val="00C23FCA"/>
    <w:rsid w:val="00C24B5F"/>
    <w:rsid w:val="00C324C1"/>
    <w:rsid w:val="00C3263F"/>
    <w:rsid w:val="00C33262"/>
    <w:rsid w:val="00C35669"/>
    <w:rsid w:val="00C368C9"/>
    <w:rsid w:val="00C37510"/>
    <w:rsid w:val="00C4034A"/>
    <w:rsid w:val="00C40A3F"/>
    <w:rsid w:val="00C41E70"/>
    <w:rsid w:val="00C4205C"/>
    <w:rsid w:val="00C420CC"/>
    <w:rsid w:val="00C4377D"/>
    <w:rsid w:val="00C44282"/>
    <w:rsid w:val="00C4513F"/>
    <w:rsid w:val="00C45565"/>
    <w:rsid w:val="00C45C94"/>
    <w:rsid w:val="00C46855"/>
    <w:rsid w:val="00C47650"/>
    <w:rsid w:val="00C50C98"/>
    <w:rsid w:val="00C50F73"/>
    <w:rsid w:val="00C51138"/>
    <w:rsid w:val="00C51168"/>
    <w:rsid w:val="00C5125F"/>
    <w:rsid w:val="00C514C1"/>
    <w:rsid w:val="00C51714"/>
    <w:rsid w:val="00C517AB"/>
    <w:rsid w:val="00C52936"/>
    <w:rsid w:val="00C53082"/>
    <w:rsid w:val="00C532CF"/>
    <w:rsid w:val="00C54203"/>
    <w:rsid w:val="00C54C6C"/>
    <w:rsid w:val="00C55254"/>
    <w:rsid w:val="00C55D0D"/>
    <w:rsid w:val="00C56367"/>
    <w:rsid w:val="00C62FA6"/>
    <w:rsid w:val="00C65F68"/>
    <w:rsid w:val="00C67B50"/>
    <w:rsid w:val="00C7042B"/>
    <w:rsid w:val="00C70B05"/>
    <w:rsid w:val="00C72B2E"/>
    <w:rsid w:val="00C72C27"/>
    <w:rsid w:val="00C74563"/>
    <w:rsid w:val="00C75FC3"/>
    <w:rsid w:val="00C7657B"/>
    <w:rsid w:val="00C765AF"/>
    <w:rsid w:val="00C76AB8"/>
    <w:rsid w:val="00C82636"/>
    <w:rsid w:val="00C8299A"/>
    <w:rsid w:val="00C834FB"/>
    <w:rsid w:val="00C8441A"/>
    <w:rsid w:val="00C85303"/>
    <w:rsid w:val="00C861E8"/>
    <w:rsid w:val="00C8640D"/>
    <w:rsid w:val="00C86996"/>
    <w:rsid w:val="00C922FE"/>
    <w:rsid w:val="00C932CA"/>
    <w:rsid w:val="00C93E72"/>
    <w:rsid w:val="00C942FC"/>
    <w:rsid w:val="00C9490B"/>
    <w:rsid w:val="00C96AC3"/>
    <w:rsid w:val="00C96B1C"/>
    <w:rsid w:val="00C974D0"/>
    <w:rsid w:val="00C977A6"/>
    <w:rsid w:val="00C97A87"/>
    <w:rsid w:val="00CA0B5C"/>
    <w:rsid w:val="00CA0E50"/>
    <w:rsid w:val="00CA1AA6"/>
    <w:rsid w:val="00CA2BE2"/>
    <w:rsid w:val="00CA3429"/>
    <w:rsid w:val="00CA3B83"/>
    <w:rsid w:val="00CA3DCC"/>
    <w:rsid w:val="00CA41C9"/>
    <w:rsid w:val="00CA4304"/>
    <w:rsid w:val="00CA7F3B"/>
    <w:rsid w:val="00CB1E9A"/>
    <w:rsid w:val="00CB3174"/>
    <w:rsid w:val="00CB4C38"/>
    <w:rsid w:val="00CB6A6D"/>
    <w:rsid w:val="00CB70C5"/>
    <w:rsid w:val="00CC0AD3"/>
    <w:rsid w:val="00CC142A"/>
    <w:rsid w:val="00CC2092"/>
    <w:rsid w:val="00CC3CE4"/>
    <w:rsid w:val="00CC4499"/>
    <w:rsid w:val="00CC5D52"/>
    <w:rsid w:val="00CC7DF7"/>
    <w:rsid w:val="00CD1614"/>
    <w:rsid w:val="00CD2A4B"/>
    <w:rsid w:val="00CD312B"/>
    <w:rsid w:val="00CD726D"/>
    <w:rsid w:val="00CE005C"/>
    <w:rsid w:val="00CE0787"/>
    <w:rsid w:val="00CE1E82"/>
    <w:rsid w:val="00CE3006"/>
    <w:rsid w:val="00CE5E31"/>
    <w:rsid w:val="00CE74DC"/>
    <w:rsid w:val="00CF0634"/>
    <w:rsid w:val="00CF0A45"/>
    <w:rsid w:val="00CF0B8A"/>
    <w:rsid w:val="00CF0F1A"/>
    <w:rsid w:val="00CF1AEE"/>
    <w:rsid w:val="00CF4BA1"/>
    <w:rsid w:val="00CF6A3B"/>
    <w:rsid w:val="00CF715D"/>
    <w:rsid w:val="00CF74B6"/>
    <w:rsid w:val="00D00127"/>
    <w:rsid w:val="00D00B2D"/>
    <w:rsid w:val="00D01030"/>
    <w:rsid w:val="00D01373"/>
    <w:rsid w:val="00D013F5"/>
    <w:rsid w:val="00D033C1"/>
    <w:rsid w:val="00D0408B"/>
    <w:rsid w:val="00D04D93"/>
    <w:rsid w:val="00D05A0E"/>
    <w:rsid w:val="00D0728E"/>
    <w:rsid w:val="00D079DA"/>
    <w:rsid w:val="00D11C27"/>
    <w:rsid w:val="00D1262F"/>
    <w:rsid w:val="00D146B3"/>
    <w:rsid w:val="00D1534C"/>
    <w:rsid w:val="00D16556"/>
    <w:rsid w:val="00D2017D"/>
    <w:rsid w:val="00D20FB6"/>
    <w:rsid w:val="00D2289A"/>
    <w:rsid w:val="00D23817"/>
    <w:rsid w:val="00D25CFC"/>
    <w:rsid w:val="00D26F63"/>
    <w:rsid w:val="00D27403"/>
    <w:rsid w:val="00D305EC"/>
    <w:rsid w:val="00D312A3"/>
    <w:rsid w:val="00D317DC"/>
    <w:rsid w:val="00D31D77"/>
    <w:rsid w:val="00D336EB"/>
    <w:rsid w:val="00D34BAC"/>
    <w:rsid w:val="00D36970"/>
    <w:rsid w:val="00D36D31"/>
    <w:rsid w:val="00D413A4"/>
    <w:rsid w:val="00D4368C"/>
    <w:rsid w:val="00D44269"/>
    <w:rsid w:val="00D46F40"/>
    <w:rsid w:val="00D4777F"/>
    <w:rsid w:val="00D51712"/>
    <w:rsid w:val="00D52354"/>
    <w:rsid w:val="00D52D23"/>
    <w:rsid w:val="00D54161"/>
    <w:rsid w:val="00D560E2"/>
    <w:rsid w:val="00D56289"/>
    <w:rsid w:val="00D619E8"/>
    <w:rsid w:val="00D619F1"/>
    <w:rsid w:val="00D6249A"/>
    <w:rsid w:val="00D64394"/>
    <w:rsid w:val="00D6444D"/>
    <w:rsid w:val="00D668E8"/>
    <w:rsid w:val="00D66A83"/>
    <w:rsid w:val="00D66A8C"/>
    <w:rsid w:val="00D72959"/>
    <w:rsid w:val="00D73D51"/>
    <w:rsid w:val="00D74D9A"/>
    <w:rsid w:val="00D764C8"/>
    <w:rsid w:val="00D77791"/>
    <w:rsid w:val="00D8097A"/>
    <w:rsid w:val="00D811EF"/>
    <w:rsid w:val="00D83C99"/>
    <w:rsid w:val="00D84D78"/>
    <w:rsid w:val="00D86D68"/>
    <w:rsid w:val="00D87B8D"/>
    <w:rsid w:val="00D9060B"/>
    <w:rsid w:val="00D90BC8"/>
    <w:rsid w:val="00D90D5D"/>
    <w:rsid w:val="00D93554"/>
    <w:rsid w:val="00D93BC9"/>
    <w:rsid w:val="00D943B7"/>
    <w:rsid w:val="00D94609"/>
    <w:rsid w:val="00D94C12"/>
    <w:rsid w:val="00D94F8F"/>
    <w:rsid w:val="00D95B45"/>
    <w:rsid w:val="00D95F74"/>
    <w:rsid w:val="00D96156"/>
    <w:rsid w:val="00D96183"/>
    <w:rsid w:val="00DA04B4"/>
    <w:rsid w:val="00DA08E3"/>
    <w:rsid w:val="00DA113A"/>
    <w:rsid w:val="00DA144A"/>
    <w:rsid w:val="00DA1835"/>
    <w:rsid w:val="00DA2D1A"/>
    <w:rsid w:val="00DA40D1"/>
    <w:rsid w:val="00DA48E9"/>
    <w:rsid w:val="00DB265E"/>
    <w:rsid w:val="00DB47F8"/>
    <w:rsid w:val="00DB524B"/>
    <w:rsid w:val="00DB535F"/>
    <w:rsid w:val="00DB61A5"/>
    <w:rsid w:val="00DB6946"/>
    <w:rsid w:val="00DC0DCF"/>
    <w:rsid w:val="00DC150A"/>
    <w:rsid w:val="00DC189C"/>
    <w:rsid w:val="00DC42F8"/>
    <w:rsid w:val="00DC5C3D"/>
    <w:rsid w:val="00DC5F8C"/>
    <w:rsid w:val="00DC6373"/>
    <w:rsid w:val="00DC68E2"/>
    <w:rsid w:val="00DC6EBC"/>
    <w:rsid w:val="00DC70F0"/>
    <w:rsid w:val="00DC74B6"/>
    <w:rsid w:val="00DD1215"/>
    <w:rsid w:val="00DD2639"/>
    <w:rsid w:val="00DD3A1B"/>
    <w:rsid w:val="00DD4BE1"/>
    <w:rsid w:val="00DD4D73"/>
    <w:rsid w:val="00DD7616"/>
    <w:rsid w:val="00DD7634"/>
    <w:rsid w:val="00DD76B3"/>
    <w:rsid w:val="00DE15B0"/>
    <w:rsid w:val="00DE18AF"/>
    <w:rsid w:val="00DE1E34"/>
    <w:rsid w:val="00DE31ED"/>
    <w:rsid w:val="00DE5533"/>
    <w:rsid w:val="00DE75AF"/>
    <w:rsid w:val="00DE7E37"/>
    <w:rsid w:val="00DF09FE"/>
    <w:rsid w:val="00DF1467"/>
    <w:rsid w:val="00DF17C8"/>
    <w:rsid w:val="00DF2302"/>
    <w:rsid w:val="00DF3751"/>
    <w:rsid w:val="00DF422A"/>
    <w:rsid w:val="00DF5386"/>
    <w:rsid w:val="00E00651"/>
    <w:rsid w:val="00E0367A"/>
    <w:rsid w:val="00E03B6B"/>
    <w:rsid w:val="00E03DF3"/>
    <w:rsid w:val="00E04F66"/>
    <w:rsid w:val="00E05ABB"/>
    <w:rsid w:val="00E06BEA"/>
    <w:rsid w:val="00E07722"/>
    <w:rsid w:val="00E1122B"/>
    <w:rsid w:val="00E11C5B"/>
    <w:rsid w:val="00E12696"/>
    <w:rsid w:val="00E16D1F"/>
    <w:rsid w:val="00E17C09"/>
    <w:rsid w:val="00E17F22"/>
    <w:rsid w:val="00E20F28"/>
    <w:rsid w:val="00E2388B"/>
    <w:rsid w:val="00E25C96"/>
    <w:rsid w:val="00E27F91"/>
    <w:rsid w:val="00E32D9A"/>
    <w:rsid w:val="00E33BC5"/>
    <w:rsid w:val="00E345CB"/>
    <w:rsid w:val="00E34A29"/>
    <w:rsid w:val="00E34F1F"/>
    <w:rsid w:val="00E37794"/>
    <w:rsid w:val="00E37837"/>
    <w:rsid w:val="00E40FF5"/>
    <w:rsid w:val="00E4151A"/>
    <w:rsid w:val="00E4245A"/>
    <w:rsid w:val="00E429BB"/>
    <w:rsid w:val="00E42AFD"/>
    <w:rsid w:val="00E42B8F"/>
    <w:rsid w:val="00E42E88"/>
    <w:rsid w:val="00E43CE3"/>
    <w:rsid w:val="00E44335"/>
    <w:rsid w:val="00E46C6F"/>
    <w:rsid w:val="00E46EC8"/>
    <w:rsid w:val="00E5102C"/>
    <w:rsid w:val="00E52FB1"/>
    <w:rsid w:val="00E53014"/>
    <w:rsid w:val="00E532F6"/>
    <w:rsid w:val="00E53D17"/>
    <w:rsid w:val="00E56084"/>
    <w:rsid w:val="00E5608B"/>
    <w:rsid w:val="00E56A08"/>
    <w:rsid w:val="00E604B2"/>
    <w:rsid w:val="00E61082"/>
    <w:rsid w:val="00E62AB8"/>
    <w:rsid w:val="00E64A63"/>
    <w:rsid w:val="00E65333"/>
    <w:rsid w:val="00E6585D"/>
    <w:rsid w:val="00E65B0F"/>
    <w:rsid w:val="00E66621"/>
    <w:rsid w:val="00E669E4"/>
    <w:rsid w:val="00E6707C"/>
    <w:rsid w:val="00E7195D"/>
    <w:rsid w:val="00E71A48"/>
    <w:rsid w:val="00E71A99"/>
    <w:rsid w:val="00E71AC8"/>
    <w:rsid w:val="00E71E70"/>
    <w:rsid w:val="00E71FD8"/>
    <w:rsid w:val="00E7368A"/>
    <w:rsid w:val="00E76E5B"/>
    <w:rsid w:val="00E815EF"/>
    <w:rsid w:val="00E81750"/>
    <w:rsid w:val="00E819A3"/>
    <w:rsid w:val="00E82F7C"/>
    <w:rsid w:val="00E8501A"/>
    <w:rsid w:val="00E85661"/>
    <w:rsid w:val="00E90294"/>
    <w:rsid w:val="00E90C5F"/>
    <w:rsid w:val="00E91EA4"/>
    <w:rsid w:val="00E934EE"/>
    <w:rsid w:val="00E967A0"/>
    <w:rsid w:val="00EA21C7"/>
    <w:rsid w:val="00EA2ED5"/>
    <w:rsid w:val="00EA2F0B"/>
    <w:rsid w:val="00EA5745"/>
    <w:rsid w:val="00EA6A5D"/>
    <w:rsid w:val="00EA6BAC"/>
    <w:rsid w:val="00EA70C5"/>
    <w:rsid w:val="00EB08A7"/>
    <w:rsid w:val="00EB1A95"/>
    <w:rsid w:val="00EB36DF"/>
    <w:rsid w:val="00EB4877"/>
    <w:rsid w:val="00EB4E5B"/>
    <w:rsid w:val="00EB65BA"/>
    <w:rsid w:val="00EB65C3"/>
    <w:rsid w:val="00EB6899"/>
    <w:rsid w:val="00EB6B7E"/>
    <w:rsid w:val="00EC0EA6"/>
    <w:rsid w:val="00EC1FB8"/>
    <w:rsid w:val="00EC34AF"/>
    <w:rsid w:val="00EC5153"/>
    <w:rsid w:val="00EC70AF"/>
    <w:rsid w:val="00ED2B99"/>
    <w:rsid w:val="00ED313E"/>
    <w:rsid w:val="00ED3267"/>
    <w:rsid w:val="00ED3DEB"/>
    <w:rsid w:val="00ED4DDC"/>
    <w:rsid w:val="00EE0FA5"/>
    <w:rsid w:val="00EE212B"/>
    <w:rsid w:val="00EE576D"/>
    <w:rsid w:val="00EE6D0C"/>
    <w:rsid w:val="00EE75C4"/>
    <w:rsid w:val="00EE7FDA"/>
    <w:rsid w:val="00EF1FE7"/>
    <w:rsid w:val="00EF30E9"/>
    <w:rsid w:val="00EF3568"/>
    <w:rsid w:val="00EF3EFE"/>
    <w:rsid w:val="00EF45B2"/>
    <w:rsid w:val="00EF4DE6"/>
    <w:rsid w:val="00EF502B"/>
    <w:rsid w:val="00EF5BF4"/>
    <w:rsid w:val="00EF68CA"/>
    <w:rsid w:val="00EF7025"/>
    <w:rsid w:val="00EF71FE"/>
    <w:rsid w:val="00EF7967"/>
    <w:rsid w:val="00F002EA"/>
    <w:rsid w:val="00F00BA2"/>
    <w:rsid w:val="00F0106E"/>
    <w:rsid w:val="00F0276A"/>
    <w:rsid w:val="00F0297A"/>
    <w:rsid w:val="00F03048"/>
    <w:rsid w:val="00F03C69"/>
    <w:rsid w:val="00F071AC"/>
    <w:rsid w:val="00F1349B"/>
    <w:rsid w:val="00F15D8D"/>
    <w:rsid w:val="00F16C84"/>
    <w:rsid w:val="00F210C1"/>
    <w:rsid w:val="00F21138"/>
    <w:rsid w:val="00F2122A"/>
    <w:rsid w:val="00F25F60"/>
    <w:rsid w:val="00F2622A"/>
    <w:rsid w:val="00F267A6"/>
    <w:rsid w:val="00F30B0E"/>
    <w:rsid w:val="00F31D1E"/>
    <w:rsid w:val="00F3577E"/>
    <w:rsid w:val="00F41B91"/>
    <w:rsid w:val="00F4444F"/>
    <w:rsid w:val="00F45096"/>
    <w:rsid w:val="00F4535C"/>
    <w:rsid w:val="00F466E8"/>
    <w:rsid w:val="00F47610"/>
    <w:rsid w:val="00F47F0D"/>
    <w:rsid w:val="00F52002"/>
    <w:rsid w:val="00F52D6D"/>
    <w:rsid w:val="00F53984"/>
    <w:rsid w:val="00F540AF"/>
    <w:rsid w:val="00F54A0F"/>
    <w:rsid w:val="00F607FF"/>
    <w:rsid w:val="00F60835"/>
    <w:rsid w:val="00F6377D"/>
    <w:rsid w:val="00F65E91"/>
    <w:rsid w:val="00F66BE5"/>
    <w:rsid w:val="00F702BB"/>
    <w:rsid w:val="00F70435"/>
    <w:rsid w:val="00F70653"/>
    <w:rsid w:val="00F70EDB"/>
    <w:rsid w:val="00F737B1"/>
    <w:rsid w:val="00F747F8"/>
    <w:rsid w:val="00F752A7"/>
    <w:rsid w:val="00F77526"/>
    <w:rsid w:val="00F81000"/>
    <w:rsid w:val="00F81E1C"/>
    <w:rsid w:val="00F87D52"/>
    <w:rsid w:val="00F912D5"/>
    <w:rsid w:val="00F93167"/>
    <w:rsid w:val="00F9334B"/>
    <w:rsid w:val="00F93CFA"/>
    <w:rsid w:val="00F94E88"/>
    <w:rsid w:val="00F95C9E"/>
    <w:rsid w:val="00F95E2A"/>
    <w:rsid w:val="00F9736A"/>
    <w:rsid w:val="00F979B7"/>
    <w:rsid w:val="00FA0A6B"/>
    <w:rsid w:val="00FA2E6A"/>
    <w:rsid w:val="00FA4C28"/>
    <w:rsid w:val="00FA4E40"/>
    <w:rsid w:val="00FA51C7"/>
    <w:rsid w:val="00FA6EAD"/>
    <w:rsid w:val="00FB0979"/>
    <w:rsid w:val="00FB1399"/>
    <w:rsid w:val="00FB2E2C"/>
    <w:rsid w:val="00FB36CA"/>
    <w:rsid w:val="00FB4D92"/>
    <w:rsid w:val="00FB7526"/>
    <w:rsid w:val="00FB75D3"/>
    <w:rsid w:val="00FB7D70"/>
    <w:rsid w:val="00FC72C7"/>
    <w:rsid w:val="00FD1057"/>
    <w:rsid w:val="00FD1F37"/>
    <w:rsid w:val="00FD2D90"/>
    <w:rsid w:val="00FD348F"/>
    <w:rsid w:val="00FD405A"/>
    <w:rsid w:val="00FD45C9"/>
    <w:rsid w:val="00FD60D6"/>
    <w:rsid w:val="00FE2B06"/>
    <w:rsid w:val="00FE2FDE"/>
    <w:rsid w:val="00FE452F"/>
    <w:rsid w:val="00FE54FB"/>
    <w:rsid w:val="00FE5CDC"/>
    <w:rsid w:val="00FE603E"/>
    <w:rsid w:val="00FF139C"/>
    <w:rsid w:val="00FF208F"/>
    <w:rsid w:val="00FF304E"/>
    <w:rsid w:val="00FF4627"/>
    <w:rsid w:val="00FF5295"/>
    <w:rsid w:val="00FF5B4B"/>
    <w:rsid w:val="00FF7D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5A657"/>
  <w15:chartTrackingRefBased/>
  <w15:docId w15:val="{8216B06D-A38E-48FD-9B91-3F819A26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3C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809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0E7F1C"/>
    <w:pPr>
      <w:spacing w:before="100" w:beforeAutospacing="1" w:after="100" w:afterAutospacing="1"/>
      <w:outlineLvl w:val="1"/>
    </w:pPr>
    <w:rPr>
      <w:b/>
      <w:bCs/>
      <w:sz w:val="36"/>
      <w:szCs w:val="36"/>
      <w:lang w:val="es-MX" w:eastAsia="es-MX"/>
    </w:rPr>
  </w:style>
  <w:style w:type="paragraph" w:styleId="Ttulo3">
    <w:name w:val="heading 3"/>
    <w:basedOn w:val="Normal"/>
    <w:next w:val="Normal"/>
    <w:link w:val="Ttulo3Car"/>
    <w:uiPriority w:val="9"/>
    <w:semiHidden/>
    <w:unhideWhenUsed/>
    <w:qFormat/>
    <w:rsid w:val="000E7F1C"/>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C50C98"/>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E639A"/>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8E639A"/>
    <w:pPr>
      <w:tabs>
        <w:tab w:val="center" w:pos="4419"/>
        <w:tab w:val="right" w:pos="8838"/>
      </w:tabs>
    </w:pPr>
  </w:style>
  <w:style w:type="character" w:customStyle="1" w:styleId="EncabezadoCar">
    <w:name w:val="Encabezado Car"/>
    <w:basedOn w:val="Fuentedeprrafopredeter"/>
    <w:link w:val="Encabezado"/>
    <w:uiPriority w:val="99"/>
    <w:rsid w:val="008E639A"/>
    <w:rPr>
      <w:lang w:val="es-419"/>
    </w:rPr>
  </w:style>
  <w:style w:type="paragraph" w:styleId="Piedepgina">
    <w:name w:val="footer"/>
    <w:basedOn w:val="Normal"/>
    <w:link w:val="PiedepginaCar"/>
    <w:uiPriority w:val="99"/>
    <w:unhideWhenUsed/>
    <w:rsid w:val="008E639A"/>
    <w:pPr>
      <w:tabs>
        <w:tab w:val="center" w:pos="4419"/>
        <w:tab w:val="right" w:pos="8838"/>
      </w:tabs>
    </w:pPr>
  </w:style>
  <w:style w:type="character" w:customStyle="1" w:styleId="PiedepginaCar">
    <w:name w:val="Pie de página Car"/>
    <w:basedOn w:val="Fuentedeprrafopredeter"/>
    <w:link w:val="Piedepgina"/>
    <w:uiPriority w:val="99"/>
    <w:rsid w:val="008E639A"/>
    <w:rPr>
      <w:lang w:val="es-419"/>
    </w:rPr>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
    <w:basedOn w:val="Normal"/>
    <w:link w:val="PrrafodelistaCar"/>
    <w:uiPriority w:val="34"/>
    <w:qFormat/>
    <w:rsid w:val="00E4245A"/>
    <w:pPr>
      <w:ind w:left="720"/>
      <w:contextualSpacing/>
    </w:pPr>
  </w:style>
  <w:style w:type="table" w:styleId="Tablaconcuadrcula">
    <w:name w:val="Table Grid"/>
    <w:basedOn w:val="Tablanormal"/>
    <w:uiPriority w:val="39"/>
    <w:rsid w:val="008C3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54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545B"/>
    <w:rPr>
      <w:rFonts w:ascii="Segoe UI" w:hAnsi="Segoe UI" w:cs="Segoe UI"/>
      <w:sz w:val="18"/>
      <w:szCs w:val="18"/>
      <w:lang w:val="es-419"/>
    </w:rPr>
  </w:style>
  <w:style w:type="character" w:styleId="nfasis">
    <w:name w:val="Emphasis"/>
    <w:basedOn w:val="Fuentedeprrafopredeter"/>
    <w:uiPriority w:val="20"/>
    <w:qFormat/>
    <w:rsid w:val="00AC04EB"/>
    <w:rPr>
      <w:i/>
      <w:iCs/>
    </w:rPr>
  </w:style>
  <w:style w:type="paragraph" w:styleId="Sangradetextonormal">
    <w:name w:val="Body Text Indent"/>
    <w:basedOn w:val="Normal"/>
    <w:link w:val="SangradetextonormalCar"/>
    <w:rsid w:val="003A1246"/>
    <w:pPr>
      <w:spacing w:after="120"/>
      <w:ind w:left="283"/>
    </w:pPr>
  </w:style>
  <w:style w:type="character" w:customStyle="1" w:styleId="SangradetextonormalCar">
    <w:name w:val="Sangría de texto normal Car"/>
    <w:basedOn w:val="Fuentedeprrafopredeter"/>
    <w:link w:val="Sangradetextonormal"/>
    <w:rsid w:val="003A1246"/>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F95E2A"/>
    <w:pPr>
      <w:spacing w:after="120"/>
    </w:pPr>
  </w:style>
  <w:style w:type="character" w:customStyle="1" w:styleId="TextoindependienteCar">
    <w:name w:val="Texto independiente Car"/>
    <w:basedOn w:val="Fuentedeprrafopredeter"/>
    <w:link w:val="Textoindependiente"/>
    <w:uiPriority w:val="99"/>
    <w:rsid w:val="00F95E2A"/>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rsid w:val="00472646"/>
    <w:rPr>
      <w:sz w:val="20"/>
      <w:szCs w:val="20"/>
    </w:rPr>
  </w:style>
  <w:style w:type="character" w:customStyle="1" w:styleId="TextonotapieCar">
    <w:name w:val="Texto nota pie Car"/>
    <w:basedOn w:val="Fuentedeprrafopredeter"/>
    <w:link w:val="Textonotapie"/>
    <w:uiPriority w:val="99"/>
    <w:rsid w:val="00472646"/>
    <w:rPr>
      <w:rFonts w:ascii="Times New Roman" w:eastAsia="Times New Roman" w:hAnsi="Times New Roman" w:cs="Times New Roman"/>
      <w:sz w:val="20"/>
      <w:szCs w:val="20"/>
      <w:lang w:val="es-ES" w:eastAsia="es-ES"/>
    </w:rPr>
  </w:style>
  <w:style w:type="character" w:styleId="Refdenotaalpie">
    <w:name w:val="footnote reference"/>
    <w:aliases w:val="ftref,脚注引用,16 Point,Superscript 6 Point,Fußnotenzeichen DISS,fr,Superscript 6 Point + 11 pt,BVI fnr,BVI fnr Car Car,BVI fnr Car,BVI fnr Car Car Car Car,Footnote text"/>
    <w:uiPriority w:val="99"/>
    <w:rsid w:val="00472646"/>
    <w:rPr>
      <w:vertAlign w:val="superscript"/>
    </w:rPr>
  </w:style>
  <w:style w:type="paragraph" w:customStyle="1" w:styleId="Texto">
    <w:name w:val="Texto"/>
    <w:aliases w:val="independiente,independiente Car Car Car"/>
    <w:basedOn w:val="Normal"/>
    <w:link w:val="TextoCar"/>
    <w:qFormat/>
    <w:rsid w:val="00472646"/>
    <w:pPr>
      <w:spacing w:after="101" w:line="216" w:lineRule="exact"/>
      <w:ind w:firstLine="288"/>
      <w:jc w:val="both"/>
    </w:pPr>
    <w:rPr>
      <w:rFonts w:ascii="Arial" w:hAnsi="Arial" w:cs="Arial"/>
      <w:sz w:val="18"/>
      <w:szCs w:val="20"/>
    </w:rPr>
  </w:style>
  <w:style w:type="character" w:customStyle="1" w:styleId="TextoCar">
    <w:name w:val="Texto Car"/>
    <w:link w:val="Texto"/>
    <w:locked/>
    <w:rsid w:val="00472646"/>
    <w:rPr>
      <w:rFonts w:ascii="Arial" w:eastAsia="Times New Roman" w:hAnsi="Arial" w:cs="Arial"/>
      <w:sz w:val="18"/>
      <w:szCs w:val="20"/>
      <w:lang w:val="es-ES" w:eastAsia="es-ES"/>
    </w:rPr>
  </w:style>
  <w:style w:type="character" w:customStyle="1" w:styleId="Ttulo2Car">
    <w:name w:val="Título 2 Car"/>
    <w:basedOn w:val="Fuentedeprrafopredeter"/>
    <w:link w:val="Ttulo2"/>
    <w:uiPriority w:val="9"/>
    <w:rsid w:val="000E7F1C"/>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0E7F1C"/>
    <w:pPr>
      <w:spacing w:before="100" w:beforeAutospacing="1" w:after="100" w:afterAutospacing="1"/>
    </w:pPr>
    <w:rPr>
      <w:lang w:val="es-MX" w:eastAsia="es-MX"/>
    </w:rPr>
  </w:style>
  <w:style w:type="character" w:customStyle="1" w:styleId="Ttulo3Car">
    <w:name w:val="Título 3 Car"/>
    <w:basedOn w:val="Fuentedeprrafopredeter"/>
    <w:link w:val="Ttulo3"/>
    <w:uiPriority w:val="9"/>
    <w:semiHidden/>
    <w:rsid w:val="000E7F1C"/>
    <w:rPr>
      <w:rFonts w:asciiTheme="majorHAnsi" w:eastAsiaTheme="majorEastAsia" w:hAnsiTheme="majorHAnsi" w:cstheme="majorBidi"/>
      <w:color w:val="1F4D78" w:themeColor="accent1" w:themeShade="7F"/>
      <w:sz w:val="24"/>
      <w:szCs w:val="24"/>
      <w:lang w:val="es-ES" w:eastAsia="es-ES"/>
    </w:rPr>
  </w:style>
  <w:style w:type="character" w:customStyle="1" w:styleId="Hipervnculo1">
    <w:name w:val="Hipervínculo1"/>
    <w:basedOn w:val="Fuentedeprrafopredeter"/>
    <w:unhideWhenUsed/>
    <w:rsid w:val="00C028CA"/>
    <w:rPr>
      <w:color w:val="0000FF"/>
      <w:u w:val="single"/>
    </w:rPr>
  </w:style>
  <w:style w:type="character" w:styleId="Hipervnculo">
    <w:name w:val="Hyperlink"/>
    <w:basedOn w:val="Fuentedeprrafopredeter"/>
    <w:uiPriority w:val="99"/>
    <w:unhideWhenUsed/>
    <w:rsid w:val="00C028CA"/>
    <w:rPr>
      <w:color w:val="0563C1" w:themeColor="hyperlink"/>
      <w:u w:val="single"/>
    </w:rPr>
  </w:style>
  <w:style w:type="table" w:customStyle="1" w:styleId="TableNormal">
    <w:name w:val="Table Normal"/>
    <w:uiPriority w:val="2"/>
    <w:semiHidden/>
    <w:unhideWhenUsed/>
    <w:qFormat/>
    <w:rsid w:val="00DA18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7A08"/>
    <w:pPr>
      <w:widowControl w:val="0"/>
      <w:autoSpaceDE w:val="0"/>
      <w:autoSpaceDN w:val="0"/>
      <w:spacing w:before="3"/>
      <w:ind w:left="109"/>
      <w:jc w:val="both"/>
    </w:pPr>
    <w:rPr>
      <w:rFonts w:ascii="Arial" w:eastAsia="Arial" w:hAnsi="Arial" w:cs="Arial"/>
      <w:sz w:val="22"/>
      <w:szCs w:val="22"/>
      <w:lang w:val="en-US" w:eastAsia="en-US"/>
    </w:rPr>
  </w:style>
  <w:style w:type="paragraph" w:styleId="Textocomentario">
    <w:name w:val="annotation text"/>
    <w:basedOn w:val="Normal"/>
    <w:link w:val="TextocomentarioCar"/>
    <w:uiPriority w:val="99"/>
    <w:semiHidden/>
    <w:unhideWhenUsed/>
    <w:rsid w:val="00F752A7"/>
    <w:rPr>
      <w:sz w:val="20"/>
      <w:szCs w:val="20"/>
    </w:rPr>
  </w:style>
  <w:style w:type="character" w:customStyle="1" w:styleId="TextocomentarioCar">
    <w:name w:val="Texto comentario Car"/>
    <w:basedOn w:val="Fuentedeprrafopredeter"/>
    <w:link w:val="Textocomentario"/>
    <w:uiPriority w:val="99"/>
    <w:semiHidden/>
    <w:rsid w:val="00F752A7"/>
    <w:rPr>
      <w:rFonts w:ascii="Times New Roman" w:eastAsia="Times New Roman" w:hAnsi="Times New Roman" w:cs="Times New Roman"/>
      <w:sz w:val="20"/>
      <w:szCs w:val="20"/>
      <w:lang w:val="es-ES" w:eastAsia="es-ES"/>
    </w:rPr>
  </w:style>
  <w:style w:type="character" w:customStyle="1" w:styleId="Ttulo5Car">
    <w:name w:val="Título 5 Car"/>
    <w:basedOn w:val="Fuentedeprrafopredeter"/>
    <w:link w:val="Ttulo5"/>
    <w:uiPriority w:val="9"/>
    <w:semiHidden/>
    <w:rsid w:val="00C50C98"/>
    <w:rPr>
      <w:rFonts w:asciiTheme="majorHAnsi" w:eastAsiaTheme="majorEastAsia" w:hAnsiTheme="majorHAnsi" w:cstheme="majorBidi"/>
      <w:color w:val="2E74B5" w:themeColor="accent1" w:themeShade="BF"/>
      <w:sz w:val="24"/>
      <w:szCs w:val="24"/>
      <w:lang w:val="es-ES" w:eastAsia="es-ES"/>
    </w:rPr>
  </w:style>
  <w:style w:type="character" w:styleId="Fuerte">
    <w:name w:val="Strong"/>
    <w:uiPriority w:val="22"/>
    <w:qFormat/>
    <w:rsid w:val="00821467"/>
    <w:rPr>
      <w:b/>
      <w:bCs/>
    </w:rPr>
  </w:style>
  <w:style w:type="paragraph" w:customStyle="1" w:styleId="defaultstyledtext-sc-1x318ic-0">
    <w:name w:val="default__styledtext-sc-1x318ic-0"/>
    <w:basedOn w:val="Normal"/>
    <w:rsid w:val="00C4377D"/>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38095B"/>
    <w:rPr>
      <w:rFonts w:asciiTheme="majorHAnsi" w:eastAsiaTheme="majorEastAsia" w:hAnsiTheme="majorHAnsi" w:cstheme="majorBidi"/>
      <w:color w:val="2E74B5" w:themeColor="accent1" w:themeShade="BF"/>
      <w:sz w:val="32"/>
      <w:szCs w:val="32"/>
      <w:lang w:val="es-ES" w:eastAsia="es-ES"/>
    </w:rPr>
  </w:style>
  <w:style w:type="paragraph" w:styleId="Textosinformato">
    <w:name w:val="Plain Text"/>
    <w:basedOn w:val="Normal"/>
    <w:link w:val="TextosinformatoCar"/>
    <w:rsid w:val="00FD348F"/>
    <w:rPr>
      <w:rFonts w:ascii="Courier New" w:hAnsi="Courier New"/>
      <w:sz w:val="20"/>
      <w:szCs w:val="20"/>
    </w:rPr>
  </w:style>
  <w:style w:type="character" w:customStyle="1" w:styleId="TextosinformatoCar">
    <w:name w:val="Texto sin formato Car"/>
    <w:basedOn w:val="Fuentedeprrafopredeter"/>
    <w:link w:val="Textosinformato"/>
    <w:rsid w:val="00FD348F"/>
    <w:rPr>
      <w:rFonts w:ascii="Courier New" w:eastAsia="Times New Roman" w:hAnsi="Courier New" w:cs="Times New Roman"/>
      <w:sz w:val="20"/>
      <w:szCs w:val="20"/>
      <w:lang w:val="es-ES" w:eastAsia="es-ES"/>
    </w:rPr>
  </w:style>
  <w:style w:type="paragraph" w:customStyle="1" w:styleId="df3vjf">
    <w:name w:val="df3vjf"/>
    <w:basedOn w:val="Normal"/>
    <w:rsid w:val="0058278E"/>
    <w:pPr>
      <w:spacing w:before="100" w:beforeAutospacing="1" w:after="100" w:afterAutospacing="1"/>
    </w:pPr>
    <w:rPr>
      <w:lang w:val="es-MX" w:eastAsia="es-MX"/>
    </w:rPr>
  </w:style>
  <w:style w:type="character" w:customStyle="1" w:styleId="t286pc">
    <w:name w:val="t286pc"/>
    <w:basedOn w:val="Fuentedeprrafopredeter"/>
    <w:rsid w:val="0058278E"/>
  </w:style>
  <w:style w:type="character" w:customStyle="1" w:styleId="small">
    <w:name w:val="small"/>
    <w:basedOn w:val="Fuentedeprrafopredeter"/>
    <w:rsid w:val="00C51138"/>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 Car"/>
    <w:link w:val="Prrafodelista"/>
    <w:uiPriority w:val="34"/>
    <w:locked/>
    <w:rsid w:val="00F0276A"/>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F0276A"/>
    <w:pPr>
      <w:spacing w:after="0" w:line="240" w:lineRule="auto"/>
    </w:pPr>
    <w:rPr>
      <w:rFonts w:ascii="Times New Roman" w:eastAsia="Times New Roman" w:hAnsi="Times New Roman" w:cs="Times New Roman"/>
      <w:sz w:val="20"/>
      <w:szCs w:val="20"/>
      <w:lang w:eastAsia="es-ES"/>
    </w:rPr>
  </w:style>
  <w:style w:type="character" w:customStyle="1" w:styleId="SinespaciadoCar">
    <w:name w:val="Sin espaciado Car"/>
    <w:link w:val="Sinespaciado"/>
    <w:uiPriority w:val="1"/>
    <w:rsid w:val="00F0276A"/>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1843">
      <w:bodyDiv w:val="1"/>
      <w:marLeft w:val="0"/>
      <w:marRight w:val="0"/>
      <w:marTop w:val="0"/>
      <w:marBottom w:val="0"/>
      <w:divBdr>
        <w:top w:val="none" w:sz="0" w:space="0" w:color="auto"/>
        <w:left w:val="none" w:sz="0" w:space="0" w:color="auto"/>
        <w:bottom w:val="none" w:sz="0" w:space="0" w:color="auto"/>
        <w:right w:val="none" w:sz="0" w:space="0" w:color="auto"/>
      </w:divBdr>
    </w:div>
    <w:div w:id="132794303">
      <w:bodyDiv w:val="1"/>
      <w:marLeft w:val="0"/>
      <w:marRight w:val="0"/>
      <w:marTop w:val="0"/>
      <w:marBottom w:val="0"/>
      <w:divBdr>
        <w:top w:val="none" w:sz="0" w:space="0" w:color="auto"/>
        <w:left w:val="none" w:sz="0" w:space="0" w:color="auto"/>
        <w:bottom w:val="none" w:sz="0" w:space="0" w:color="auto"/>
        <w:right w:val="none" w:sz="0" w:space="0" w:color="auto"/>
      </w:divBdr>
    </w:div>
    <w:div w:id="269240762">
      <w:bodyDiv w:val="1"/>
      <w:marLeft w:val="0"/>
      <w:marRight w:val="0"/>
      <w:marTop w:val="0"/>
      <w:marBottom w:val="0"/>
      <w:divBdr>
        <w:top w:val="none" w:sz="0" w:space="0" w:color="auto"/>
        <w:left w:val="none" w:sz="0" w:space="0" w:color="auto"/>
        <w:bottom w:val="none" w:sz="0" w:space="0" w:color="auto"/>
        <w:right w:val="none" w:sz="0" w:space="0" w:color="auto"/>
      </w:divBdr>
    </w:div>
    <w:div w:id="345524602">
      <w:bodyDiv w:val="1"/>
      <w:marLeft w:val="0"/>
      <w:marRight w:val="0"/>
      <w:marTop w:val="0"/>
      <w:marBottom w:val="0"/>
      <w:divBdr>
        <w:top w:val="none" w:sz="0" w:space="0" w:color="auto"/>
        <w:left w:val="none" w:sz="0" w:space="0" w:color="auto"/>
        <w:bottom w:val="none" w:sz="0" w:space="0" w:color="auto"/>
        <w:right w:val="none" w:sz="0" w:space="0" w:color="auto"/>
      </w:divBdr>
    </w:div>
    <w:div w:id="428430687">
      <w:bodyDiv w:val="1"/>
      <w:marLeft w:val="0"/>
      <w:marRight w:val="0"/>
      <w:marTop w:val="0"/>
      <w:marBottom w:val="0"/>
      <w:divBdr>
        <w:top w:val="none" w:sz="0" w:space="0" w:color="auto"/>
        <w:left w:val="none" w:sz="0" w:space="0" w:color="auto"/>
        <w:bottom w:val="none" w:sz="0" w:space="0" w:color="auto"/>
        <w:right w:val="none" w:sz="0" w:space="0" w:color="auto"/>
      </w:divBdr>
    </w:div>
    <w:div w:id="520239874">
      <w:bodyDiv w:val="1"/>
      <w:marLeft w:val="0"/>
      <w:marRight w:val="0"/>
      <w:marTop w:val="0"/>
      <w:marBottom w:val="0"/>
      <w:divBdr>
        <w:top w:val="none" w:sz="0" w:space="0" w:color="auto"/>
        <w:left w:val="none" w:sz="0" w:space="0" w:color="auto"/>
        <w:bottom w:val="none" w:sz="0" w:space="0" w:color="auto"/>
        <w:right w:val="none" w:sz="0" w:space="0" w:color="auto"/>
      </w:divBdr>
    </w:div>
    <w:div w:id="537624056">
      <w:bodyDiv w:val="1"/>
      <w:marLeft w:val="0"/>
      <w:marRight w:val="0"/>
      <w:marTop w:val="0"/>
      <w:marBottom w:val="0"/>
      <w:divBdr>
        <w:top w:val="none" w:sz="0" w:space="0" w:color="auto"/>
        <w:left w:val="none" w:sz="0" w:space="0" w:color="auto"/>
        <w:bottom w:val="none" w:sz="0" w:space="0" w:color="auto"/>
        <w:right w:val="none" w:sz="0" w:space="0" w:color="auto"/>
      </w:divBdr>
    </w:div>
    <w:div w:id="590748238">
      <w:bodyDiv w:val="1"/>
      <w:marLeft w:val="0"/>
      <w:marRight w:val="0"/>
      <w:marTop w:val="0"/>
      <w:marBottom w:val="0"/>
      <w:divBdr>
        <w:top w:val="none" w:sz="0" w:space="0" w:color="auto"/>
        <w:left w:val="none" w:sz="0" w:space="0" w:color="auto"/>
        <w:bottom w:val="none" w:sz="0" w:space="0" w:color="auto"/>
        <w:right w:val="none" w:sz="0" w:space="0" w:color="auto"/>
      </w:divBdr>
    </w:div>
    <w:div w:id="598373053">
      <w:bodyDiv w:val="1"/>
      <w:marLeft w:val="0"/>
      <w:marRight w:val="0"/>
      <w:marTop w:val="0"/>
      <w:marBottom w:val="0"/>
      <w:divBdr>
        <w:top w:val="none" w:sz="0" w:space="0" w:color="auto"/>
        <w:left w:val="none" w:sz="0" w:space="0" w:color="auto"/>
        <w:bottom w:val="none" w:sz="0" w:space="0" w:color="auto"/>
        <w:right w:val="none" w:sz="0" w:space="0" w:color="auto"/>
      </w:divBdr>
    </w:div>
    <w:div w:id="652299898">
      <w:bodyDiv w:val="1"/>
      <w:marLeft w:val="0"/>
      <w:marRight w:val="0"/>
      <w:marTop w:val="0"/>
      <w:marBottom w:val="0"/>
      <w:divBdr>
        <w:top w:val="none" w:sz="0" w:space="0" w:color="auto"/>
        <w:left w:val="none" w:sz="0" w:space="0" w:color="auto"/>
        <w:bottom w:val="none" w:sz="0" w:space="0" w:color="auto"/>
        <w:right w:val="none" w:sz="0" w:space="0" w:color="auto"/>
      </w:divBdr>
    </w:div>
    <w:div w:id="748846432">
      <w:bodyDiv w:val="1"/>
      <w:marLeft w:val="0"/>
      <w:marRight w:val="0"/>
      <w:marTop w:val="0"/>
      <w:marBottom w:val="0"/>
      <w:divBdr>
        <w:top w:val="none" w:sz="0" w:space="0" w:color="auto"/>
        <w:left w:val="none" w:sz="0" w:space="0" w:color="auto"/>
        <w:bottom w:val="none" w:sz="0" w:space="0" w:color="auto"/>
        <w:right w:val="none" w:sz="0" w:space="0" w:color="auto"/>
      </w:divBdr>
    </w:div>
    <w:div w:id="755328187">
      <w:bodyDiv w:val="1"/>
      <w:marLeft w:val="0"/>
      <w:marRight w:val="0"/>
      <w:marTop w:val="0"/>
      <w:marBottom w:val="0"/>
      <w:divBdr>
        <w:top w:val="none" w:sz="0" w:space="0" w:color="auto"/>
        <w:left w:val="none" w:sz="0" w:space="0" w:color="auto"/>
        <w:bottom w:val="none" w:sz="0" w:space="0" w:color="auto"/>
        <w:right w:val="none" w:sz="0" w:space="0" w:color="auto"/>
      </w:divBdr>
    </w:div>
    <w:div w:id="808594675">
      <w:bodyDiv w:val="1"/>
      <w:marLeft w:val="0"/>
      <w:marRight w:val="0"/>
      <w:marTop w:val="0"/>
      <w:marBottom w:val="0"/>
      <w:divBdr>
        <w:top w:val="none" w:sz="0" w:space="0" w:color="auto"/>
        <w:left w:val="none" w:sz="0" w:space="0" w:color="auto"/>
        <w:bottom w:val="none" w:sz="0" w:space="0" w:color="auto"/>
        <w:right w:val="none" w:sz="0" w:space="0" w:color="auto"/>
      </w:divBdr>
    </w:div>
    <w:div w:id="895891067">
      <w:bodyDiv w:val="1"/>
      <w:marLeft w:val="0"/>
      <w:marRight w:val="0"/>
      <w:marTop w:val="0"/>
      <w:marBottom w:val="0"/>
      <w:divBdr>
        <w:top w:val="none" w:sz="0" w:space="0" w:color="auto"/>
        <w:left w:val="none" w:sz="0" w:space="0" w:color="auto"/>
        <w:bottom w:val="none" w:sz="0" w:space="0" w:color="auto"/>
        <w:right w:val="none" w:sz="0" w:space="0" w:color="auto"/>
      </w:divBdr>
    </w:div>
    <w:div w:id="1129475776">
      <w:bodyDiv w:val="1"/>
      <w:marLeft w:val="0"/>
      <w:marRight w:val="0"/>
      <w:marTop w:val="0"/>
      <w:marBottom w:val="0"/>
      <w:divBdr>
        <w:top w:val="none" w:sz="0" w:space="0" w:color="auto"/>
        <w:left w:val="none" w:sz="0" w:space="0" w:color="auto"/>
        <w:bottom w:val="none" w:sz="0" w:space="0" w:color="auto"/>
        <w:right w:val="none" w:sz="0" w:space="0" w:color="auto"/>
      </w:divBdr>
    </w:div>
    <w:div w:id="1441952999">
      <w:bodyDiv w:val="1"/>
      <w:marLeft w:val="0"/>
      <w:marRight w:val="0"/>
      <w:marTop w:val="0"/>
      <w:marBottom w:val="0"/>
      <w:divBdr>
        <w:top w:val="none" w:sz="0" w:space="0" w:color="auto"/>
        <w:left w:val="none" w:sz="0" w:space="0" w:color="auto"/>
        <w:bottom w:val="none" w:sz="0" w:space="0" w:color="auto"/>
        <w:right w:val="none" w:sz="0" w:space="0" w:color="auto"/>
      </w:divBdr>
    </w:div>
    <w:div w:id="1549992438">
      <w:bodyDiv w:val="1"/>
      <w:marLeft w:val="0"/>
      <w:marRight w:val="0"/>
      <w:marTop w:val="0"/>
      <w:marBottom w:val="0"/>
      <w:divBdr>
        <w:top w:val="none" w:sz="0" w:space="0" w:color="auto"/>
        <w:left w:val="none" w:sz="0" w:space="0" w:color="auto"/>
        <w:bottom w:val="none" w:sz="0" w:space="0" w:color="auto"/>
        <w:right w:val="none" w:sz="0" w:space="0" w:color="auto"/>
      </w:divBdr>
    </w:div>
    <w:div w:id="1559828209">
      <w:bodyDiv w:val="1"/>
      <w:marLeft w:val="0"/>
      <w:marRight w:val="0"/>
      <w:marTop w:val="0"/>
      <w:marBottom w:val="0"/>
      <w:divBdr>
        <w:top w:val="none" w:sz="0" w:space="0" w:color="auto"/>
        <w:left w:val="none" w:sz="0" w:space="0" w:color="auto"/>
        <w:bottom w:val="none" w:sz="0" w:space="0" w:color="auto"/>
        <w:right w:val="none" w:sz="0" w:space="0" w:color="auto"/>
      </w:divBdr>
    </w:div>
    <w:div w:id="1624580577">
      <w:bodyDiv w:val="1"/>
      <w:marLeft w:val="0"/>
      <w:marRight w:val="0"/>
      <w:marTop w:val="0"/>
      <w:marBottom w:val="0"/>
      <w:divBdr>
        <w:top w:val="none" w:sz="0" w:space="0" w:color="auto"/>
        <w:left w:val="none" w:sz="0" w:space="0" w:color="auto"/>
        <w:bottom w:val="none" w:sz="0" w:space="0" w:color="auto"/>
        <w:right w:val="none" w:sz="0" w:space="0" w:color="auto"/>
      </w:divBdr>
    </w:div>
    <w:div w:id="1699619651">
      <w:bodyDiv w:val="1"/>
      <w:marLeft w:val="0"/>
      <w:marRight w:val="0"/>
      <w:marTop w:val="0"/>
      <w:marBottom w:val="0"/>
      <w:divBdr>
        <w:top w:val="none" w:sz="0" w:space="0" w:color="auto"/>
        <w:left w:val="none" w:sz="0" w:space="0" w:color="auto"/>
        <w:bottom w:val="none" w:sz="0" w:space="0" w:color="auto"/>
        <w:right w:val="none" w:sz="0" w:space="0" w:color="auto"/>
      </w:divBdr>
    </w:div>
    <w:div w:id="1767387211">
      <w:bodyDiv w:val="1"/>
      <w:marLeft w:val="0"/>
      <w:marRight w:val="0"/>
      <w:marTop w:val="0"/>
      <w:marBottom w:val="0"/>
      <w:divBdr>
        <w:top w:val="none" w:sz="0" w:space="0" w:color="auto"/>
        <w:left w:val="none" w:sz="0" w:space="0" w:color="auto"/>
        <w:bottom w:val="none" w:sz="0" w:space="0" w:color="auto"/>
        <w:right w:val="none" w:sz="0" w:space="0" w:color="auto"/>
      </w:divBdr>
    </w:div>
    <w:div w:id="1816213809">
      <w:bodyDiv w:val="1"/>
      <w:marLeft w:val="0"/>
      <w:marRight w:val="0"/>
      <w:marTop w:val="0"/>
      <w:marBottom w:val="0"/>
      <w:divBdr>
        <w:top w:val="none" w:sz="0" w:space="0" w:color="auto"/>
        <w:left w:val="none" w:sz="0" w:space="0" w:color="auto"/>
        <w:bottom w:val="none" w:sz="0" w:space="0" w:color="auto"/>
        <w:right w:val="none" w:sz="0" w:space="0" w:color="auto"/>
      </w:divBdr>
      <w:divsChild>
        <w:div w:id="247738210">
          <w:marLeft w:val="0"/>
          <w:marRight w:val="0"/>
          <w:marTop w:val="0"/>
          <w:marBottom w:val="0"/>
          <w:divBdr>
            <w:top w:val="none" w:sz="0" w:space="0" w:color="auto"/>
            <w:left w:val="none" w:sz="0" w:space="0" w:color="auto"/>
            <w:bottom w:val="none" w:sz="0" w:space="0" w:color="auto"/>
            <w:right w:val="none" w:sz="0" w:space="0" w:color="auto"/>
          </w:divBdr>
        </w:div>
        <w:div w:id="1746802946">
          <w:marLeft w:val="0"/>
          <w:marRight w:val="0"/>
          <w:marTop w:val="0"/>
          <w:marBottom w:val="0"/>
          <w:divBdr>
            <w:top w:val="none" w:sz="0" w:space="0" w:color="auto"/>
            <w:left w:val="none" w:sz="0" w:space="0" w:color="auto"/>
            <w:bottom w:val="none" w:sz="0" w:space="0" w:color="auto"/>
            <w:right w:val="none" w:sz="0" w:space="0" w:color="auto"/>
          </w:divBdr>
        </w:div>
      </w:divsChild>
    </w:div>
    <w:div w:id="1863669664">
      <w:bodyDiv w:val="1"/>
      <w:marLeft w:val="0"/>
      <w:marRight w:val="0"/>
      <w:marTop w:val="0"/>
      <w:marBottom w:val="0"/>
      <w:divBdr>
        <w:top w:val="none" w:sz="0" w:space="0" w:color="auto"/>
        <w:left w:val="none" w:sz="0" w:space="0" w:color="auto"/>
        <w:bottom w:val="none" w:sz="0" w:space="0" w:color="auto"/>
        <w:right w:val="none" w:sz="0" w:space="0" w:color="auto"/>
      </w:divBdr>
    </w:div>
    <w:div w:id="1962876826">
      <w:bodyDiv w:val="1"/>
      <w:marLeft w:val="0"/>
      <w:marRight w:val="0"/>
      <w:marTop w:val="0"/>
      <w:marBottom w:val="0"/>
      <w:divBdr>
        <w:top w:val="none" w:sz="0" w:space="0" w:color="auto"/>
        <w:left w:val="none" w:sz="0" w:space="0" w:color="auto"/>
        <w:bottom w:val="none" w:sz="0" w:space="0" w:color="auto"/>
        <w:right w:val="none" w:sz="0" w:space="0" w:color="auto"/>
      </w:divBdr>
    </w:div>
    <w:div w:id="1989356899">
      <w:bodyDiv w:val="1"/>
      <w:marLeft w:val="0"/>
      <w:marRight w:val="0"/>
      <w:marTop w:val="0"/>
      <w:marBottom w:val="0"/>
      <w:divBdr>
        <w:top w:val="none" w:sz="0" w:space="0" w:color="auto"/>
        <w:left w:val="none" w:sz="0" w:space="0" w:color="auto"/>
        <w:bottom w:val="none" w:sz="0" w:space="0" w:color="auto"/>
        <w:right w:val="none" w:sz="0" w:space="0" w:color="auto"/>
      </w:divBdr>
    </w:div>
    <w:div w:id="20073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www.who.int/es/news-room/fact-sheets/detail" TargetMode="External"/><Relationship Id="rId2" Type="http://schemas.openxmlformats.org/officeDocument/2006/relationships/hyperlink" Target="https://www.who.int/es/news-room/fact-sheets" TargetMode="External"/><Relationship Id="rId1" Type="http://schemas.openxmlformats.org/officeDocument/2006/relationships/hyperlink" Target="https://www.who.int/es/news-ro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B69F-7129-47B8-A489-AECD7B30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19364</Words>
  <Characters>106503</Characters>
  <Application>Microsoft Office Word</Application>
  <DocSecurity>0</DocSecurity>
  <Lines>887</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tecnico</dc:creator>
  <cp:keywords/>
  <dc:description/>
  <cp:lastModifiedBy>Delmy Asunción Cruz Sierra</cp:lastModifiedBy>
  <cp:revision>2</cp:revision>
  <cp:lastPrinted>2026-03-26T18:54:00Z</cp:lastPrinted>
  <dcterms:created xsi:type="dcterms:W3CDTF">2026-05-12T20:49:00Z</dcterms:created>
  <dcterms:modified xsi:type="dcterms:W3CDTF">2026-05-12T20:49:00Z</dcterms:modified>
</cp:coreProperties>
</file>